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9BE" w:rsidRPr="00DE3F80" w:rsidRDefault="009C79BE" w:rsidP="00AE74AD">
      <w:pPr>
        <w:spacing w:before="59"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w:t>
      </w:r>
      <w:r w:rsidRPr="00DE3F80">
        <w:rPr>
          <w:rFonts w:ascii="Times New Roman" w:hAnsi="Times New Roman" w:cs="Times New Roman"/>
          <w:bCs/>
          <w:sz w:val="24"/>
          <w:szCs w:val="24"/>
        </w:rPr>
        <w:t xml:space="preserve">A COMPARITIVE STUDY </w:t>
      </w:r>
      <w:r w:rsidR="00BB0F27" w:rsidRPr="00DE3F80">
        <w:rPr>
          <w:rFonts w:ascii="Times New Roman" w:hAnsi="Times New Roman" w:cs="Times New Roman"/>
          <w:bCs/>
          <w:sz w:val="24"/>
          <w:szCs w:val="24"/>
        </w:rPr>
        <w:t>TO EVALUATE</w:t>
      </w:r>
      <w:r w:rsidRPr="00DE3F80">
        <w:rPr>
          <w:rFonts w:ascii="Times New Roman" w:hAnsi="Times New Roman" w:cs="Times New Roman"/>
          <w:bCs/>
          <w:sz w:val="24"/>
          <w:szCs w:val="24"/>
        </w:rPr>
        <w:t xml:space="preserve"> THE EFFECTIVENESS OF    GINGER TEA VERSES </w:t>
      </w:r>
      <w:r w:rsidR="00BB0F27" w:rsidRPr="00DE3F80">
        <w:rPr>
          <w:rFonts w:ascii="Times New Roman" w:hAnsi="Times New Roman" w:cs="Times New Roman"/>
          <w:bCs/>
          <w:sz w:val="24"/>
          <w:szCs w:val="24"/>
        </w:rPr>
        <w:t>HOT WATER</w:t>
      </w:r>
      <w:r w:rsidRPr="00DE3F80">
        <w:rPr>
          <w:rFonts w:ascii="Times New Roman" w:hAnsi="Times New Roman" w:cs="Times New Roman"/>
          <w:bCs/>
          <w:sz w:val="24"/>
          <w:szCs w:val="24"/>
        </w:rPr>
        <w:t xml:space="preserve"> ON DYSMENORRHEA AMONG NURSING STUDENTS AT KOLAR</w:t>
      </w:r>
      <w:r w:rsidRPr="00DE3F80">
        <w:rPr>
          <w:rFonts w:ascii="Times New Roman" w:hAnsi="Times New Roman" w:cs="Times New Roman"/>
          <w:b/>
          <w:sz w:val="24"/>
          <w:szCs w:val="24"/>
        </w:rPr>
        <w:t>”.</w:t>
      </w:r>
    </w:p>
    <w:p w:rsidR="009C79BE" w:rsidRPr="00DE3F80" w:rsidRDefault="009C79BE" w:rsidP="00AE74AD">
      <w:pPr>
        <w:spacing w:before="160"/>
        <w:jc w:val="center"/>
        <w:rPr>
          <w:rFonts w:ascii="Times New Roman" w:hAnsi="Times New Roman" w:cs="Times New Roman"/>
          <w:b/>
          <w:sz w:val="24"/>
          <w:szCs w:val="24"/>
        </w:rPr>
      </w:pPr>
      <w:r w:rsidRPr="00DE3F80">
        <w:rPr>
          <w:rFonts w:ascii="Times New Roman" w:hAnsi="Times New Roman" w:cs="Times New Roman"/>
          <w:b/>
          <w:spacing w:val="-5"/>
          <w:sz w:val="24"/>
          <w:szCs w:val="24"/>
        </w:rPr>
        <w:t>BY</w:t>
      </w:r>
    </w:p>
    <w:p w:rsidR="009C79BE" w:rsidRPr="00DE3F80" w:rsidRDefault="009C79BE" w:rsidP="00AE74AD">
      <w:pPr>
        <w:spacing w:before="158"/>
        <w:jc w:val="center"/>
        <w:rPr>
          <w:rFonts w:ascii="Times New Roman" w:hAnsi="Times New Roman" w:cs="Times New Roman"/>
          <w:b/>
          <w:sz w:val="24"/>
          <w:szCs w:val="24"/>
        </w:rPr>
      </w:pPr>
      <w:r w:rsidRPr="00DE3F80">
        <w:rPr>
          <w:rFonts w:ascii="Times New Roman" w:hAnsi="Times New Roman" w:cs="Times New Roman"/>
          <w:b/>
          <w:sz w:val="24"/>
          <w:szCs w:val="24"/>
        </w:rPr>
        <w:t>MRS.</w:t>
      </w:r>
      <w:r w:rsidRPr="00DE3F80">
        <w:rPr>
          <w:rFonts w:ascii="Times New Roman" w:hAnsi="Times New Roman" w:cs="Times New Roman"/>
          <w:b/>
          <w:spacing w:val="2"/>
          <w:sz w:val="24"/>
          <w:szCs w:val="24"/>
        </w:rPr>
        <w:t xml:space="preserve"> </w:t>
      </w:r>
      <w:r w:rsidRPr="00DE3F80">
        <w:rPr>
          <w:rFonts w:ascii="Times New Roman" w:hAnsi="Times New Roman" w:cs="Times New Roman"/>
          <w:b/>
          <w:spacing w:val="-2"/>
          <w:sz w:val="24"/>
          <w:szCs w:val="24"/>
        </w:rPr>
        <w:t>V SUPRIYA</w:t>
      </w:r>
    </w:p>
    <w:p w:rsidR="009C79BE" w:rsidRPr="00DE3F80" w:rsidRDefault="009C79BE" w:rsidP="00AE74AD">
      <w:pPr>
        <w:pStyle w:val="BodyText"/>
        <w:spacing w:before="321"/>
        <w:rPr>
          <w:b/>
        </w:rPr>
      </w:pPr>
    </w:p>
    <w:p w:rsidR="009C79BE" w:rsidRPr="00DE3F80" w:rsidRDefault="009C79BE" w:rsidP="00AE74AD">
      <w:pPr>
        <w:pStyle w:val="Heading2"/>
        <w:spacing w:before="0"/>
        <w:jc w:val="center"/>
        <w:rPr>
          <w:rFonts w:ascii="Times New Roman" w:hAnsi="Times New Roman" w:cs="Times New Roman"/>
          <w:sz w:val="24"/>
          <w:szCs w:val="24"/>
        </w:rPr>
      </w:pPr>
      <w:r w:rsidRPr="00DE3F80">
        <w:rPr>
          <w:rFonts w:ascii="Times New Roman" w:hAnsi="Times New Roman" w:cs="Times New Roman"/>
          <w:sz w:val="24"/>
          <w:szCs w:val="24"/>
        </w:rPr>
        <w:t>Dissertation</w:t>
      </w:r>
      <w:r w:rsidRPr="00DE3F80">
        <w:rPr>
          <w:rFonts w:ascii="Times New Roman" w:hAnsi="Times New Roman" w:cs="Times New Roman"/>
          <w:spacing w:val="-6"/>
          <w:sz w:val="24"/>
          <w:szCs w:val="24"/>
        </w:rPr>
        <w:t xml:space="preserve"> </w:t>
      </w:r>
      <w:r w:rsidRPr="00DE3F80">
        <w:rPr>
          <w:rFonts w:ascii="Times New Roman" w:hAnsi="Times New Roman" w:cs="Times New Roman"/>
          <w:sz w:val="24"/>
          <w:szCs w:val="24"/>
        </w:rPr>
        <w:t>submitted</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to</w:t>
      </w:r>
      <w:r w:rsidRPr="00DE3F80">
        <w:rPr>
          <w:rFonts w:ascii="Times New Roman" w:hAnsi="Times New Roman" w:cs="Times New Roman"/>
          <w:spacing w:val="-6"/>
          <w:sz w:val="24"/>
          <w:szCs w:val="24"/>
        </w:rPr>
        <w:t xml:space="preserve"> </w:t>
      </w:r>
      <w:r w:rsidRPr="00DE3F80">
        <w:rPr>
          <w:rFonts w:ascii="Times New Roman" w:hAnsi="Times New Roman" w:cs="Times New Roman"/>
          <w:spacing w:val="-5"/>
          <w:sz w:val="24"/>
          <w:szCs w:val="24"/>
        </w:rPr>
        <w:t>the</w:t>
      </w:r>
    </w:p>
    <w:p w:rsidR="009C79BE" w:rsidRPr="00DE3F80" w:rsidRDefault="009C79BE" w:rsidP="00AE74AD">
      <w:pPr>
        <w:spacing w:before="166"/>
        <w:jc w:val="center"/>
        <w:rPr>
          <w:rFonts w:ascii="Times New Roman" w:hAnsi="Times New Roman" w:cs="Times New Roman"/>
          <w:b/>
          <w:sz w:val="24"/>
          <w:szCs w:val="24"/>
        </w:rPr>
      </w:pPr>
      <w:r w:rsidRPr="00DE3F80">
        <w:rPr>
          <w:rFonts w:ascii="Times New Roman" w:hAnsi="Times New Roman" w:cs="Times New Roman"/>
          <w:b/>
          <w:sz w:val="24"/>
          <w:szCs w:val="24"/>
        </w:rPr>
        <w:t>Rajiv</w:t>
      </w:r>
      <w:r w:rsidRPr="00DE3F80">
        <w:rPr>
          <w:rFonts w:ascii="Times New Roman" w:hAnsi="Times New Roman" w:cs="Times New Roman"/>
          <w:b/>
          <w:spacing w:val="-8"/>
          <w:sz w:val="24"/>
          <w:szCs w:val="24"/>
        </w:rPr>
        <w:t xml:space="preserve"> </w:t>
      </w:r>
      <w:r w:rsidRPr="00DE3F80">
        <w:rPr>
          <w:rFonts w:ascii="Times New Roman" w:hAnsi="Times New Roman" w:cs="Times New Roman"/>
          <w:b/>
          <w:sz w:val="24"/>
          <w:szCs w:val="24"/>
        </w:rPr>
        <w:t>Gandhi</w:t>
      </w:r>
      <w:r w:rsidRPr="00DE3F80">
        <w:rPr>
          <w:rFonts w:ascii="Times New Roman" w:hAnsi="Times New Roman" w:cs="Times New Roman"/>
          <w:b/>
          <w:spacing w:val="-6"/>
          <w:sz w:val="24"/>
          <w:szCs w:val="24"/>
        </w:rPr>
        <w:t xml:space="preserve"> </w:t>
      </w:r>
      <w:r w:rsidRPr="00DE3F80">
        <w:rPr>
          <w:rFonts w:ascii="Times New Roman" w:hAnsi="Times New Roman" w:cs="Times New Roman"/>
          <w:b/>
          <w:sz w:val="24"/>
          <w:szCs w:val="24"/>
        </w:rPr>
        <w:t>University</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Health</w:t>
      </w:r>
      <w:r w:rsidRPr="00DE3F80">
        <w:rPr>
          <w:rFonts w:ascii="Times New Roman" w:hAnsi="Times New Roman" w:cs="Times New Roman"/>
          <w:b/>
          <w:spacing w:val="-5"/>
          <w:sz w:val="24"/>
          <w:szCs w:val="24"/>
        </w:rPr>
        <w:t xml:space="preserve"> </w:t>
      </w:r>
      <w:r w:rsidRPr="00DE3F80">
        <w:rPr>
          <w:rFonts w:ascii="Times New Roman" w:hAnsi="Times New Roman" w:cs="Times New Roman"/>
          <w:b/>
          <w:sz w:val="24"/>
          <w:szCs w:val="24"/>
        </w:rPr>
        <w:t>Science,</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Bangalore,</w:t>
      </w:r>
      <w:r w:rsidRPr="00DE3F80">
        <w:rPr>
          <w:rFonts w:ascii="Times New Roman" w:hAnsi="Times New Roman" w:cs="Times New Roman"/>
          <w:b/>
          <w:spacing w:val="-7"/>
          <w:sz w:val="24"/>
          <w:szCs w:val="24"/>
        </w:rPr>
        <w:t xml:space="preserve"> </w:t>
      </w:r>
      <w:r w:rsidRPr="00DE3F80">
        <w:rPr>
          <w:rFonts w:ascii="Times New Roman" w:hAnsi="Times New Roman" w:cs="Times New Roman"/>
          <w:b/>
          <w:spacing w:val="-2"/>
          <w:sz w:val="24"/>
          <w:szCs w:val="24"/>
        </w:rPr>
        <w:t>Karnataka</w:t>
      </w:r>
    </w:p>
    <w:p w:rsidR="009C79BE" w:rsidRPr="00DE3F80" w:rsidRDefault="009C79BE" w:rsidP="00AE74AD">
      <w:pPr>
        <w:pStyle w:val="BodyText"/>
        <w:spacing w:before="2"/>
        <w:rPr>
          <w:b/>
        </w:rPr>
      </w:pPr>
      <w:r w:rsidRPr="00DE3F80">
        <w:rPr>
          <w:noProof/>
          <w:lang w:val="en-IN" w:eastAsia="en-IN"/>
        </w:rPr>
        <w:drawing>
          <wp:anchor distT="0" distB="0" distL="0" distR="0" simplePos="0" relativeHeight="251659264" behindDoc="1" locked="0" layoutInCell="1" allowOverlap="1" wp14:anchorId="612F7869" wp14:editId="752B49DB">
            <wp:simplePos x="0" y="0"/>
            <wp:positionH relativeFrom="page">
              <wp:posOffset>3037204</wp:posOffset>
            </wp:positionH>
            <wp:positionV relativeFrom="paragraph">
              <wp:posOffset>162750</wp:posOffset>
            </wp:positionV>
            <wp:extent cx="1900114" cy="155400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900114" cy="1554003"/>
                    </a:xfrm>
                    <a:prstGeom prst="rect">
                      <a:avLst/>
                    </a:prstGeom>
                  </pic:spPr>
                </pic:pic>
              </a:graphicData>
            </a:graphic>
          </wp:anchor>
        </w:drawing>
      </w:r>
    </w:p>
    <w:p w:rsidR="009C79BE" w:rsidRPr="00DE3F80" w:rsidRDefault="009C79BE" w:rsidP="00AE74AD">
      <w:pPr>
        <w:pStyle w:val="BodyText"/>
        <w:spacing w:before="1"/>
        <w:rPr>
          <w:b/>
        </w:rPr>
      </w:pPr>
    </w:p>
    <w:p w:rsidR="009C79BE" w:rsidRPr="00DE3F80" w:rsidRDefault="009C79BE" w:rsidP="00AE74AD">
      <w:pPr>
        <w:spacing w:before="1"/>
        <w:jc w:val="center"/>
        <w:rPr>
          <w:rFonts w:ascii="Times New Roman" w:hAnsi="Times New Roman" w:cs="Times New Roman"/>
          <w:sz w:val="24"/>
          <w:szCs w:val="24"/>
        </w:rPr>
      </w:pPr>
      <w:r w:rsidRPr="00DE3F80">
        <w:rPr>
          <w:rFonts w:ascii="Times New Roman" w:hAnsi="Times New Roman" w:cs="Times New Roman"/>
          <w:sz w:val="24"/>
          <w:szCs w:val="24"/>
        </w:rPr>
        <w:t>In</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partial</w:t>
      </w:r>
      <w:r w:rsidRPr="00DE3F80">
        <w:rPr>
          <w:rFonts w:ascii="Times New Roman" w:hAnsi="Times New Roman" w:cs="Times New Roman"/>
          <w:spacing w:val="-7"/>
          <w:sz w:val="24"/>
          <w:szCs w:val="24"/>
        </w:rPr>
        <w:t xml:space="preserve"> </w:t>
      </w:r>
      <w:r w:rsidRPr="00DE3F80">
        <w:rPr>
          <w:rFonts w:ascii="Times New Roman" w:hAnsi="Times New Roman" w:cs="Times New Roman"/>
          <w:sz w:val="24"/>
          <w:szCs w:val="24"/>
        </w:rPr>
        <w:t>fulfillment</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of</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9"/>
          <w:sz w:val="24"/>
          <w:szCs w:val="24"/>
        </w:rPr>
        <w:t xml:space="preserve"> </w:t>
      </w:r>
      <w:r w:rsidRPr="00DE3F80">
        <w:rPr>
          <w:rFonts w:ascii="Times New Roman" w:hAnsi="Times New Roman" w:cs="Times New Roman"/>
          <w:sz w:val="24"/>
          <w:szCs w:val="24"/>
        </w:rPr>
        <w:t>requirement</w:t>
      </w:r>
      <w:r w:rsidRPr="00DE3F80">
        <w:rPr>
          <w:rFonts w:ascii="Times New Roman" w:hAnsi="Times New Roman" w:cs="Times New Roman"/>
          <w:spacing w:val="-3"/>
          <w:sz w:val="24"/>
          <w:szCs w:val="24"/>
        </w:rPr>
        <w:t xml:space="preserve"> </w:t>
      </w:r>
      <w:r w:rsidRPr="00DE3F80">
        <w:rPr>
          <w:rFonts w:ascii="Times New Roman" w:hAnsi="Times New Roman" w:cs="Times New Roman"/>
          <w:sz w:val="24"/>
          <w:szCs w:val="24"/>
        </w:rPr>
        <w:t>for</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8"/>
          <w:sz w:val="24"/>
          <w:szCs w:val="24"/>
        </w:rPr>
        <w:t xml:space="preserve"> </w:t>
      </w:r>
      <w:r w:rsidRPr="00DE3F80">
        <w:rPr>
          <w:rFonts w:ascii="Times New Roman" w:hAnsi="Times New Roman" w:cs="Times New Roman"/>
          <w:sz w:val="24"/>
          <w:szCs w:val="24"/>
        </w:rPr>
        <w:t>degree</w:t>
      </w:r>
      <w:r w:rsidRPr="00DE3F80">
        <w:rPr>
          <w:rFonts w:ascii="Times New Roman" w:hAnsi="Times New Roman" w:cs="Times New Roman"/>
          <w:spacing w:val="-5"/>
          <w:sz w:val="24"/>
          <w:szCs w:val="24"/>
        </w:rPr>
        <w:t xml:space="preserve"> of</w:t>
      </w:r>
    </w:p>
    <w:p w:rsidR="009C79BE" w:rsidRPr="00DE3F80" w:rsidRDefault="009C79BE" w:rsidP="00AE74AD">
      <w:pPr>
        <w:pStyle w:val="BodyText"/>
        <w:spacing w:before="8"/>
      </w:pPr>
    </w:p>
    <w:p w:rsidR="00AE74AD" w:rsidRDefault="009C79BE" w:rsidP="00AE74AD">
      <w:pPr>
        <w:pStyle w:val="Heading1"/>
        <w:tabs>
          <w:tab w:val="left" w:pos="9540"/>
        </w:tabs>
        <w:spacing w:before="0" w:line="364" w:lineRule="auto"/>
        <w:ind w:left="0" w:right="0"/>
        <w:rPr>
          <w:spacing w:val="-6"/>
          <w:sz w:val="24"/>
          <w:szCs w:val="24"/>
        </w:rPr>
      </w:pPr>
      <w:r w:rsidRPr="00DE3F80">
        <w:rPr>
          <w:sz w:val="24"/>
          <w:szCs w:val="24"/>
        </w:rPr>
        <w:t>MASTER</w:t>
      </w:r>
      <w:r w:rsidRPr="00DE3F80">
        <w:rPr>
          <w:spacing w:val="-5"/>
          <w:sz w:val="24"/>
          <w:szCs w:val="24"/>
        </w:rPr>
        <w:t xml:space="preserve"> </w:t>
      </w:r>
      <w:r w:rsidRPr="00DE3F80">
        <w:rPr>
          <w:sz w:val="24"/>
          <w:szCs w:val="24"/>
        </w:rPr>
        <w:t>OF</w:t>
      </w:r>
      <w:r w:rsidRPr="00DE3F80">
        <w:rPr>
          <w:spacing w:val="-10"/>
          <w:sz w:val="24"/>
          <w:szCs w:val="24"/>
        </w:rPr>
        <w:t xml:space="preserve"> </w:t>
      </w:r>
      <w:r w:rsidRPr="00DE3F80">
        <w:rPr>
          <w:sz w:val="24"/>
          <w:szCs w:val="24"/>
        </w:rPr>
        <w:t>SCIENCE</w:t>
      </w:r>
      <w:r w:rsidRPr="00DE3F80">
        <w:rPr>
          <w:spacing w:val="-10"/>
          <w:sz w:val="24"/>
          <w:szCs w:val="24"/>
        </w:rPr>
        <w:t xml:space="preserve"> </w:t>
      </w:r>
      <w:r w:rsidRPr="00DE3F80">
        <w:rPr>
          <w:sz w:val="24"/>
          <w:szCs w:val="24"/>
        </w:rPr>
        <w:t>IN</w:t>
      </w:r>
      <w:r w:rsidRPr="00DE3F80">
        <w:rPr>
          <w:spacing w:val="-9"/>
          <w:sz w:val="24"/>
          <w:szCs w:val="24"/>
        </w:rPr>
        <w:t xml:space="preserve"> </w:t>
      </w:r>
      <w:r w:rsidRPr="00DE3F80">
        <w:rPr>
          <w:sz w:val="24"/>
          <w:szCs w:val="24"/>
        </w:rPr>
        <w:t xml:space="preserve">NURSING </w:t>
      </w:r>
      <w:r w:rsidRPr="00DE3F80">
        <w:rPr>
          <w:spacing w:val="-6"/>
          <w:sz w:val="24"/>
          <w:szCs w:val="24"/>
        </w:rPr>
        <w:t>IN</w:t>
      </w:r>
      <w:r w:rsidR="00AE74AD">
        <w:rPr>
          <w:spacing w:val="-6"/>
          <w:sz w:val="24"/>
          <w:szCs w:val="24"/>
        </w:rPr>
        <w:t xml:space="preserve"> </w:t>
      </w:r>
    </w:p>
    <w:p w:rsidR="009C79BE" w:rsidRPr="00AE74AD" w:rsidRDefault="009C79BE" w:rsidP="00AE74AD">
      <w:pPr>
        <w:pStyle w:val="Heading1"/>
        <w:tabs>
          <w:tab w:val="left" w:pos="9540"/>
        </w:tabs>
        <w:spacing w:before="0" w:line="364" w:lineRule="auto"/>
        <w:ind w:left="0" w:right="0"/>
        <w:rPr>
          <w:sz w:val="24"/>
          <w:szCs w:val="24"/>
        </w:rPr>
      </w:pPr>
      <w:r w:rsidRPr="00DE3F80">
        <w:rPr>
          <w:b w:val="0"/>
          <w:sz w:val="24"/>
          <w:szCs w:val="24"/>
        </w:rPr>
        <w:t>OBSTETRICS</w:t>
      </w:r>
      <w:r w:rsidRPr="00DE3F80">
        <w:rPr>
          <w:b w:val="0"/>
          <w:spacing w:val="-7"/>
          <w:sz w:val="24"/>
          <w:szCs w:val="24"/>
        </w:rPr>
        <w:t xml:space="preserve"> </w:t>
      </w:r>
      <w:r w:rsidRPr="00DE3F80">
        <w:rPr>
          <w:b w:val="0"/>
          <w:sz w:val="24"/>
          <w:szCs w:val="24"/>
        </w:rPr>
        <w:t>AND</w:t>
      </w:r>
      <w:r w:rsidR="00AE74AD">
        <w:rPr>
          <w:b w:val="0"/>
          <w:spacing w:val="-9"/>
          <w:sz w:val="24"/>
          <w:szCs w:val="24"/>
        </w:rPr>
        <w:t xml:space="preserve"> </w:t>
      </w:r>
      <w:r w:rsidRPr="00DE3F80">
        <w:rPr>
          <w:b w:val="0"/>
          <w:sz w:val="24"/>
          <w:szCs w:val="24"/>
        </w:rPr>
        <w:t>GYNAECOLOGICAL</w:t>
      </w:r>
      <w:r w:rsidRPr="00DE3F80">
        <w:rPr>
          <w:b w:val="0"/>
          <w:spacing w:val="-4"/>
          <w:sz w:val="24"/>
          <w:szCs w:val="24"/>
        </w:rPr>
        <w:t xml:space="preserve"> </w:t>
      </w:r>
      <w:r w:rsidRPr="00DE3F80">
        <w:rPr>
          <w:b w:val="0"/>
          <w:spacing w:val="-2"/>
          <w:sz w:val="24"/>
          <w:szCs w:val="24"/>
        </w:rPr>
        <w:t>NURSING</w:t>
      </w:r>
    </w:p>
    <w:p w:rsidR="009C79BE" w:rsidRPr="00DE3F80" w:rsidRDefault="009C79BE" w:rsidP="00AE74AD">
      <w:pPr>
        <w:pStyle w:val="BodyText"/>
        <w:spacing w:before="196"/>
        <w:rPr>
          <w:b/>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Under</w:t>
      </w:r>
      <w:r w:rsidRPr="00DE3F80">
        <w:rPr>
          <w:rFonts w:ascii="Times New Roman" w:hAnsi="Times New Roman" w:cs="Times New Roman"/>
          <w:b/>
          <w:spacing w:val="8"/>
          <w:sz w:val="24"/>
          <w:szCs w:val="24"/>
        </w:rPr>
        <w:t xml:space="preserve"> </w:t>
      </w:r>
      <w:r w:rsidRPr="00DE3F80">
        <w:rPr>
          <w:rFonts w:ascii="Times New Roman" w:hAnsi="Times New Roman" w:cs="Times New Roman"/>
          <w:b/>
          <w:sz w:val="24"/>
          <w:szCs w:val="24"/>
        </w:rPr>
        <w:t>the</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guidance</w:t>
      </w:r>
      <w:r w:rsidRPr="00DE3F80">
        <w:rPr>
          <w:rFonts w:ascii="Times New Roman" w:hAnsi="Times New Roman" w:cs="Times New Roman"/>
          <w:b/>
          <w:spacing w:val="6"/>
          <w:sz w:val="24"/>
          <w:szCs w:val="24"/>
        </w:rPr>
        <w:t xml:space="preserve"> </w:t>
      </w:r>
      <w:r w:rsidRPr="00DE3F80">
        <w:rPr>
          <w:rFonts w:ascii="Times New Roman" w:hAnsi="Times New Roman" w:cs="Times New Roman"/>
          <w:b/>
          <w:spacing w:val="-5"/>
          <w:sz w:val="24"/>
          <w:szCs w:val="24"/>
        </w:rPr>
        <w:t>of</w:t>
      </w:r>
    </w:p>
    <w:p w:rsidR="00AE74AD" w:rsidRDefault="00BB0F27" w:rsidP="00AE74AD">
      <w:pPr>
        <w:spacing w:before="162" w:line="357" w:lineRule="auto"/>
        <w:jc w:val="center"/>
        <w:rPr>
          <w:rFonts w:ascii="Times New Roman" w:hAnsi="Times New Roman" w:cs="Times New Roman"/>
          <w:b/>
          <w:sz w:val="24"/>
          <w:szCs w:val="24"/>
        </w:rPr>
      </w:pPr>
      <w:r w:rsidRPr="00DE3F80">
        <w:rPr>
          <w:rFonts w:ascii="Times New Roman" w:hAnsi="Times New Roman" w:cs="Times New Roman"/>
          <w:b/>
          <w:sz w:val="24"/>
          <w:szCs w:val="24"/>
        </w:rPr>
        <w:t>Prof</w:t>
      </w:r>
      <w:r w:rsidR="009C79BE" w:rsidRPr="00DE3F80">
        <w:rPr>
          <w:rFonts w:ascii="Times New Roman" w:hAnsi="Times New Roman" w:cs="Times New Roman"/>
          <w:b/>
          <w:sz w:val="24"/>
          <w:szCs w:val="24"/>
        </w:rPr>
        <w:t>. Punitha M,</w:t>
      </w:r>
      <w:r w:rsidRPr="00DE3F80">
        <w:rPr>
          <w:rFonts w:ascii="Times New Roman" w:hAnsi="Times New Roman" w:cs="Times New Roman"/>
          <w:b/>
          <w:sz w:val="24"/>
          <w:szCs w:val="24"/>
        </w:rPr>
        <w:t xml:space="preserve"> </w:t>
      </w:r>
      <w:r w:rsidR="009C79BE" w:rsidRPr="00DE3F80">
        <w:rPr>
          <w:rFonts w:ascii="Times New Roman" w:hAnsi="Times New Roman" w:cs="Times New Roman"/>
          <w:b/>
          <w:sz w:val="24"/>
          <w:szCs w:val="24"/>
        </w:rPr>
        <w:t>HOD</w:t>
      </w:r>
      <w:r w:rsidRPr="00DE3F80">
        <w:rPr>
          <w:rFonts w:ascii="Times New Roman" w:hAnsi="Times New Roman" w:cs="Times New Roman"/>
          <w:b/>
          <w:sz w:val="24"/>
          <w:szCs w:val="24"/>
        </w:rPr>
        <w:t xml:space="preserve"> &amp; Professor</w:t>
      </w:r>
      <w:r w:rsidR="009C79BE" w:rsidRPr="00DE3F80">
        <w:rPr>
          <w:rFonts w:ascii="Times New Roman" w:hAnsi="Times New Roman" w:cs="Times New Roman"/>
          <w:b/>
          <w:sz w:val="24"/>
          <w:szCs w:val="24"/>
        </w:rPr>
        <w:t>,</w:t>
      </w:r>
    </w:p>
    <w:p w:rsidR="009C79BE" w:rsidRPr="00DE3F80" w:rsidRDefault="009C79BE" w:rsidP="00AE74AD">
      <w:pPr>
        <w:spacing w:before="162" w:line="357" w:lineRule="auto"/>
        <w:jc w:val="center"/>
        <w:rPr>
          <w:rFonts w:ascii="Times New Roman" w:hAnsi="Times New Roman" w:cs="Times New Roman"/>
          <w:b/>
          <w:sz w:val="24"/>
          <w:szCs w:val="24"/>
        </w:rPr>
      </w:pPr>
      <w:r w:rsidRPr="00DE3F80">
        <w:rPr>
          <w:rFonts w:ascii="Times New Roman" w:hAnsi="Times New Roman" w:cs="Times New Roman"/>
          <w:b/>
          <w:sz w:val="24"/>
          <w:szCs w:val="24"/>
        </w:rPr>
        <w:t>Obstetrics</w:t>
      </w:r>
      <w:r w:rsidRPr="00DE3F80">
        <w:rPr>
          <w:rFonts w:ascii="Times New Roman" w:hAnsi="Times New Roman" w:cs="Times New Roman"/>
          <w:b/>
          <w:spacing w:val="-14"/>
          <w:sz w:val="24"/>
          <w:szCs w:val="24"/>
        </w:rPr>
        <w:t xml:space="preserve"> </w:t>
      </w:r>
      <w:r w:rsidRPr="00DE3F80">
        <w:rPr>
          <w:rFonts w:ascii="Times New Roman" w:hAnsi="Times New Roman" w:cs="Times New Roman"/>
          <w:b/>
          <w:sz w:val="24"/>
          <w:szCs w:val="24"/>
        </w:rPr>
        <w:t>and</w:t>
      </w:r>
      <w:r w:rsidRPr="00DE3F80">
        <w:rPr>
          <w:rFonts w:ascii="Times New Roman" w:hAnsi="Times New Roman" w:cs="Times New Roman"/>
          <w:b/>
          <w:spacing w:val="-10"/>
          <w:sz w:val="24"/>
          <w:szCs w:val="24"/>
        </w:rPr>
        <w:t xml:space="preserve"> </w:t>
      </w:r>
      <w:r w:rsidRPr="00DE3F80">
        <w:rPr>
          <w:rFonts w:ascii="Times New Roman" w:hAnsi="Times New Roman" w:cs="Times New Roman"/>
          <w:b/>
          <w:sz w:val="24"/>
          <w:szCs w:val="24"/>
        </w:rPr>
        <w:t>gynecological</w:t>
      </w:r>
      <w:r w:rsidRPr="00DE3F80">
        <w:rPr>
          <w:rFonts w:ascii="Times New Roman" w:hAnsi="Times New Roman" w:cs="Times New Roman"/>
          <w:b/>
          <w:spacing w:val="-12"/>
          <w:sz w:val="24"/>
          <w:szCs w:val="24"/>
        </w:rPr>
        <w:t xml:space="preserve"> </w:t>
      </w:r>
      <w:r w:rsidRPr="00DE3F80">
        <w:rPr>
          <w:rFonts w:ascii="Times New Roman" w:hAnsi="Times New Roman" w:cs="Times New Roman"/>
          <w:b/>
          <w:sz w:val="24"/>
          <w:szCs w:val="24"/>
        </w:rPr>
        <w:t>Nursing</w:t>
      </w:r>
      <w:r w:rsidRPr="00DE3F80">
        <w:rPr>
          <w:rFonts w:ascii="Times New Roman" w:hAnsi="Times New Roman" w:cs="Times New Roman"/>
          <w:b/>
          <w:spacing w:val="-14"/>
          <w:sz w:val="24"/>
          <w:szCs w:val="24"/>
        </w:rPr>
        <w:t xml:space="preserve"> </w:t>
      </w:r>
      <w:r w:rsidRPr="00DE3F80">
        <w:rPr>
          <w:rFonts w:ascii="Times New Roman" w:hAnsi="Times New Roman" w:cs="Times New Roman"/>
          <w:b/>
          <w:sz w:val="24"/>
          <w:szCs w:val="24"/>
        </w:rPr>
        <w:t>Department</w:t>
      </w:r>
    </w:p>
    <w:p w:rsidR="009C79BE" w:rsidRPr="00DE3F80" w:rsidRDefault="009C79BE" w:rsidP="00AE74AD">
      <w:pPr>
        <w:tabs>
          <w:tab w:val="left" w:pos="9540"/>
        </w:tabs>
        <w:spacing w:before="5"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Sri</w:t>
      </w:r>
      <w:r w:rsidRPr="00DE3F80">
        <w:rPr>
          <w:rFonts w:ascii="Times New Roman" w:hAnsi="Times New Roman" w:cs="Times New Roman"/>
          <w:b/>
          <w:spacing w:val="-5"/>
          <w:sz w:val="24"/>
          <w:szCs w:val="24"/>
        </w:rPr>
        <w:t xml:space="preserve"> </w:t>
      </w:r>
      <w:r w:rsidRPr="00DE3F80">
        <w:rPr>
          <w:rFonts w:ascii="Times New Roman" w:hAnsi="Times New Roman" w:cs="Times New Roman"/>
          <w:b/>
          <w:sz w:val="24"/>
          <w:szCs w:val="24"/>
        </w:rPr>
        <w:t>Devaraj</w:t>
      </w:r>
      <w:r w:rsidRPr="00DE3F80">
        <w:rPr>
          <w:rFonts w:ascii="Times New Roman" w:hAnsi="Times New Roman" w:cs="Times New Roman"/>
          <w:b/>
          <w:spacing w:val="-5"/>
          <w:sz w:val="24"/>
          <w:szCs w:val="24"/>
        </w:rPr>
        <w:t xml:space="preserve"> </w:t>
      </w:r>
      <w:r w:rsidRPr="00DE3F80">
        <w:rPr>
          <w:rFonts w:ascii="Times New Roman" w:hAnsi="Times New Roman" w:cs="Times New Roman"/>
          <w:b/>
          <w:sz w:val="24"/>
          <w:szCs w:val="24"/>
        </w:rPr>
        <w:t>Urs</w:t>
      </w:r>
      <w:r w:rsidRPr="00DE3F80">
        <w:rPr>
          <w:rFonts w:ascii="Times New Roman" w:hAnsi="Times New Roman" w:cs="Times New Roman"/>
          <w:b/>
          <w:spacing w:val="-8"/>
          <w:sz w:val="24"/>
          <w:szCs w:val="24"/>
        </w:rPr>
        <w:t xml:space="preserve"> </w:t>
      </w:r>
      <w:r w:rsidRPr="00DE3F80">
        <w:rPr>
          <w:rFonts w:ascii="Times New Roman" w:hAnsi="Times New Roman" w:cs="Times New Roman"/>
          <w:b/>
          <w:sz w:val="24"/>
          <w:szCs w:val="24"/>
        </w:rPr>
        <w:t>College</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Nursing,</w:t>
      </w:r>
      <w:r w:rsidR="00BB0F27" w:rsidRPr="00DE3F80">
        <w:rPr>
          <w:rFonts w:ascii="Times New Roman" w:hAnsi="Times New Roman" w:cs="Times New Roman"/>
          <w:b/>
          <w:sz w:val="24"/>
          <w:szCs w:val="24"/>
        </w:rPr>
        <w:t xml:space="preserve"> </w:t>
      </w:r>
      <w:r w:rsidRPr="00DE3F80">
        <w:rPr>
          <w:rFonts w:ascii="Times New Roman" w:hAnsi="Times New Roman" w:cs="Times New Roman"/>
          <w:b/>
          <w:sz w:val="24"/>
          <w:szCs w:val="24"/>
        </w:rPr>
        <w:t>Tamaka,</w:t>
      </w:r>
    </w:p>
    <w:p w:rsidR="009C79BE" w:rsidRPr="00DE3F80" w:rsidRDefault="009C79BE" w:rsidP="00AE74AD">
      <w:pPr>
        <w:spacing w:before="5" w:line="360" w:lineRule="auto"/>
        <w:jc w:val="center"/>
        <w:rPr>
          <w:rFonts w:ascii="Times New Roman" w:hAnsi="Times New Roman" w:cs="Times New Roman"/>
          <w:b/>
          <w:sz w:val="24"/>
          <w:szCs w:val="24"/>
        </w:rPr>
      </w:pPr>
      <w:r w:rsidRPr="00DE3F80">
        <w:rPr>
          <w:rFonts w:ascii="Times New Roman" w:hAnsi="Times New Roman" w:cs="Times New Roman"/>
          <w:b/>
          <w:spacing w:val="-2"/>
          <w:sz w:val="24"/>
          <w:szCs w:val="24"/>
        </w:rPr>
        <w:t>Kolar-563103</w:t>
      </w:r>
    </w:p>
    <w:p w:rsidR="009C79BE" w:rsidRPr="00DE3F80" w:rsidRDefault="009C79BE" w:rsidP="00AE74AD">
      <w:pPr>
        <w:spacing w:before="1"/>
        <w:jc w:val="center"/>
        <w:rPr>
          <w:rFonts w:ascii="Times New Roman" w:hAnsi="Times New Roman" w:cs="Times New Roman"/>
          <w:b/>
          <w:sz w:val="24"/>
          <w:szCs w:val="24"/>
        </w:rPr>
      </w:pPr>
      <w:r w:rsidRPr="00DE3F80">
        <w:rPr>
          <w:rFonts w:ascii="Times New Roman" w:hAnsi="Times New Roman" w:cs="Times New Roman"/>
          <w:b/>
          <w:spacing w:val="-4"/>
          <w:sz w:val="24"/>
          <w:szCs w:val="24"/>
        </w:rPr>
        <w:t>2024</w:t>
      </w:r>
    </w:p>
    <w:p w:rsidR="009C79BE" w:rsidRPr="00DE3F80" w:rsidRDefault="009C79BE" w:rsidP="00AE74AD">
      <w:pPr>
        <w:rPr>
          <w:rFonts w:ascii="Times New Roman" w:hAnsi="Times New Roman" w:cs="Times New Roman"/>
          <w:sz w:val="24"/>
          <w:szCs w:val="24"/>
        </w:rPr>
        <w:sectPr w:rsidR="009C79BE" w:rsidRPr="00DE3F80" w:rsidSect="00AE74AD">
          <w:footerReference w:type="default" r:id="rId9"/>
          <w:pgSz w:w="11920" w:h="16840"/>
          <w:pgMar w:top="1440" w:right="1440" w:bottom="1200" w:left="1320" w:header="0" w:footer="1016" w:gutter="0"/>
          <w:pgNumType w:start="1"/>
          <w:cols w:space="720"/>
        </w:sectPr>
      </w:pPr>
    </w:p>
    <w:p w:rsidR="009C79BE" w:rsidRPr="00DE3F80" w:rsidRDefault="009C79BE" w:rsidP="00AE74AD">
      <w:pPr>
        <w:spacing w:before="59"/>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Rajiv</w:t>
      </w:r>
      <w:r w:rsidRPr="00DE3F80">
        <w:rPr>
          <w:rFonts w:ascii="Times New Roman" w:hAnsi="Times New Roman" w:cs="Times New Roman"/>
          <w:b/>
          <w:spacing w:val="-7"/>
          <w:sz w:val="24"/>
          <w:szCs w:val="24"/>
        </w:rPr>
        <w:t xml:space="preserve"> </w:t>
      </w:r>
      <w:r w:rsidRPr="00DE3F80">
        <w:rPr>
          <w:rFonts w:ascii="Times New Roman" w:hAnsi="Times New Roman" w:cs="Times New Roman"/>
          <w:b/>
          <w:sz w:val="24"/>
          <w:szCs w:val="24"/>
        </w:rPr>
        <w:t>Gandhi</w:t>
      </w:r>
      <w:r w:rsidRPr="00DE3F80">
        <w:rPr>
          <w:rFonts w:ascii="Times New Roman" w:hAnsi="Times New Roman" w:cs="Times New Roman"/>
          <w:b/>
          <w:spacing w:val="-6"/>
          <w:sz w:val="24"/>
          <w:szCs w:val="24"/>
        </w:rPr>
        <w:t xml:space="preserve"> </w:t>
      </w:r>
      <w:r w:rsidRPr="00DE3F80">
        <w:rPr>
          <w:rFonts w:ascii="Times New Roman" w:hAnsi="Times New Roman" w:cs="Times New Roman"/>
          <w:b/>
          <w:sz w:val="24"/>
          <w:szCs w:val="24"/>
        </w:rPr>
        <w:t>University of</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Health</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Sciences,</w:t>
      </w:r>
      <w:r w:rsidRPr="00DE3F80">
        <w:rPr>
          <w:rFonts w:ascii="Times New Roman" w:hAnsi="Times New Roman" w:cs="Times New Roman"/>
          <w:b/>
          <w:spacing w:val="-2"/>
          <w:sz w:val="24"/>
          <w:szCs w:val="24"/>
        </w:rPr>
        <w:t xml:space="preserve"> Karnataka</w:t>
      </w:r>
    </w:p>
    <w:p w:rsidR="009C79BE" w:rsidRPr="00DE3F80" w:rsidRDefault="009C79BE" w:rsidP="00AE74AD">
      <w:pPr>
        <w:pStyle w:val="BodyText"/>
        <w:spacing w:before="63"/>
        <w:jc w:val="center"/>
        <w:rPr>
          <w:b/>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u w:val="single"/>
        </w:rPr>
        <w:t>DECLARATION</w:t>
      </w:r>
      <w:r w:rsidRPr="00DE3F80">
        <w:rPr>
          <w:rFonts w:ascii="Times New Roman" w:hAnsi="Times New Roman" w:cs="Times New Roman"/>
          <w:b/>
          <w:spacing w:val="-5"/>
          <w:sz w:val="24"/>
          <w:szCs w:val="24"/>
          <w:u w:val="single"/>
        </w:rPr>
        <w:t xml:space="preserve"> </w:t>
      </w:r>
      <w:r w:rsidRPr="00DE3F80">
        <w:rPr>
          <w:rFonts w:ascii="Times New Roman" w:hAnsi="Times New Roman" w:cs="Times New Roman"/>
          <w:b/>
          <w:sz w:val="24"/>
          <w:szCs w:val="24"/>
          <w:u w:val="single"/>
        </w:rPr>
        <w:t>BY</w:t>
      </w:r>
      <w:r w:rsidRPr="00DE3F80">
        <w:rPr>
          <w:rFonts w:ascii="Times New Roman" w:hAnsi="Times New Roman" w:cs="Times New Roman"/>
          <w:b/>
          <w:spacing w:val="-5"/>
          <w:sz w:val="24"/>
          <w:szCs w:val="24"/>
          <w:u w:val="single"/>
        </w:rPr>
        <w:t xml:space="preserve"> </w:t>
      </w:r>
      <w:r w:rsidRPr="00DE3F80">
        <w:rPr>
          <w:rFonts w:ascii="Times New Roman" w:hAnsi="Times New Roman" w:cs="Times New Roman"/>
          <w:b/>
          <w:sz w:val="24"/>
          <w:szCs w:val="24"/>
          <w:u w:val="single"/>
        </w:rPr>
        <w:t>THE</w:t>
      </w:r>
      <w:r w:rsidRPr="00DE3F80">
        <w:rPr>
          <w:rFonts w:ascii="Times New Roman" w:hAnsi="Times New Roman" w:cs="Times New Roman"/>
          <w:b/>
          <w:spacing w:val="-2"/>
          <w:sz w:val="24"/>
          <w:szCs w:val="24"/>
          <w:u w:val="single"/>
        </w:rPr>
        <w:t xml:space="preserve"> CANDIDATE</w:t>
      </w:r>
    </w:p>
    <w:p w:rsidR="009C79BE" w:rsidRPr="00DE3F80" w:rsidRDefault="009C79BE" w:rsidP="00AE74AD">
      <w:pPr>
        <w:pStyle w:val="BodyText"/>
        <w:spacing w:before="273"/>
        <w:rPr>
          <w:b/>
        </w:rPr>
      </w:pPr>
    </w:p>
    <w:p w:rsidR="009C79BE" w:rsidRPr="00DE3F80" w:rsidRDefault="009C79BE" w:rsidP="00AE74AD">
      <w:pPr>
        <w:spacing w:line="48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I hereby declare that this dissertation/thesis entitled </w:t>
      </w:r>
      <w:r w:rsidRPr="00DE3F80">
        <w:rPr>
          <w:rFonts w:ascii="Times New Roman" w:hAnsi="Times New Roman" w:cs="Times New Roman"/>
          <w:b/>
          <w:sz w:val="24"/>
          <w:szCs w:val="24"/>
        </w:rPr>
        <w:t>“</w:t>
      </w:r>
      <w:r w:rsidRPr="00DE3F80">
        <w:rPr>
          <w:rFonts w:ascii="Times New Roman" w:hAnsi="Times New Roman" w:cs="Times New Roman"/>
          <w:bCs/>
          <w:sz w:val="24"/>
          <w:szCs w:val="24"/>
        </w:rPr>
        <w:t xml:space="preserve">A COMPARITIVE STUDY </w:t>
      </w:r>
      <w:r w:rsidR="00BB0F27" w:rsidRPr="00DE3F80">
        <w:rPr>
          <w:rFonts w:ascii="Times New Roman" w:hAnsi="Times New Roman" w:cs="Times New Roman"/>
          <w:bCs/>
          <w:sz w:val="24"/>
          <w:szCs w:val="24"/>
        </w:rPr>
        <w:t>TO EVALUATE</w:t>
      </w:r>
      <w:r w:rsidRPr="00DE3F80">
        <w:rPr>
          <w:rFonts w:ascii="Times New Roman" w:hAnsi="Times New Roman" w:cs="Times New Roman"/>
          <w:bCs/>
          <w:sz w:val="24"/>
          <w:szCs w:val="24"/>
        </w:rPr>
        <w:t xml:space="preserve"> THE EFFECTIVENESS OF    GINGER TEA VERSES </w:t>
      </w:r>
      <w:r w:rsidR="00BB0F27" w:rsidRPr="00DE3F80">
        <w:rPr>
          <w:rFonts w:ascii="Times New Roman" w:hAnsi="Times New Roman" w:cs="Times New Roman"/>
          <w:bCs/>
          <w:sz w:val="24"/>
          <w:szCs w:val="24"/>
        </w:rPr>
        <w:t>HOT WATER</w:t>
      </w:r>
      <w:r w:rsidRPr="00DE3F80">
        <w:rPr>
          <w:rFonts w:ascii="Times New Roman" w:hAnsi="Times New Roman" w:cs="Times New Roman"/>
          <w:bCs/>
          <w:sz w:val="24"/>
          <w:szCs w:val="24"/>
        </w:rPr>
        <w:t xml:space="preserve"> ON DYSMENORRHEA AMONG NURSING STUDENTS AT KOLAR</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is a bonafide and genuine research work carried out by me under the guidance</w:t>
      </w:r>
      <w:r w:rsidRPr="00DE3F80">
        <w:rPr>
          <w:rFonts w:ascii="Times New Roman" w:hAnsi="Times New Roman" w:cs="Times New Roman"/>
          <w:spacing w:val="-1"/>
          <w:sz w:val="24"/>
          <w:szCs w:val="24"/>
        </w:rPr>
        <w:t xml:space="preserve"> </w:t>
      </w:r>
      <w:r w:rsidR="00BB0F27" w:rsidRPr="00DE3F80">
        <w:rPr>
          <w:rFonts w:ascii="Times New Roman" w:hAnsi="Times New Roman" w:cs="Times New Roman"/>
          <w:sz w:val="24"/>
          <w:szCs w:val="24"/>
        </w:rPr>
        <w:t>of</w:t>
      </w:r>
      <w:r w:rsidRPr="00DE3F80">
        <w:rPr>
          <w:rFonts w:ascii="Times New Roman" w:hAnsi="Times New Roman" w:cs="Times New Roman"/>
          <w:b/>
          <w:spacing w:val="40"/>
          <w:sz w:val="24"/>
          <w:szCs w:val="24"/>
        </w:rPr>
        <w:t xml:space="preserve"> </w:t>
      </w:r>
      <w:r w:rsidRPr="00DE3F80">
        <w:rPr>
          <w:rFonts w:ascii="Times New Roman" w:hAnsi="Times New Roman" w:cs="Times New Roman"/>
          <w:b/>
          <w:sz w:val="24"/>
          <w:szCs w:val="24"/>
        </w:rPr>
        <w:t>Professor Punitha M, HOD&amp; Professor, Department of Obstetrics</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and</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Gynecological Nursing, Sri Devaraj Urs College of Nursing, Tamaka, Kolar.</w:t>
      </w: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9C79BE" w:rsidP="00AE74AD">
      <w:pPr>
        <w:pStyle w:val="BodyText"/>
        <w:spacing w:before="9"/>
        <w:rPr>
          <w:b/>
        </w:rPr>
      </w:pPr>
    </w:p>
    <w:p w:rsidR="009C79BE" w:rsidRPr="00DE3F80" w:rsidRDefault="009C79BE" w:rsidP="00AE74AD">
      <w:pPr>
        <w:pStyle w:val="Heading5"/>
        <w:rPr>
          <w:rFonts w:ascii="Times New Roman" w:hAnsi="Times New Roman" w:cs="Times New Roman"/>
          <w:sz w:val="24"/>
          <w:szCs w:val="24"/>
        </w:rPr>
      </w:pPr>
      <w:r w:rsidRPr="00DE3F80">
        <w:rPr>
          <w:rFonts w:ascii="Times New Roman" w:hAnsi="Times New Roman" w:cs="Times New Roman"/>
          <w:sz w:val="24"/>
          <w:szCs w:val="24"/>
        </w:rPr>
        <w:t>Signature</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of</w:t>
      </w:r>
      <w:r w:rsidRPr="00DE3F80">
        <w:rPr>
          <w:rFonts w:ascii="Times New Roman" w:hAnsi="Times New Roman" w:cs="Times New Roman"/>
          <w:spacing w:val="-3"/>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3"/>
          <w:sz w:val="24"/>
          <w:szCs w:val="24"/>
        </w:rPr>
        <w:t xml:space="preserve"> </w:t>
      </w:r>
      <w:r w:rsidRPr="00DE3F80">
        <w:rPr>
          <w:rFonts w:ascii="Times New Roman" w:hAnsi="Times New Roman" w:cs="Times New Roman"/>
          <w:spacing w:val="-2"/>
          <w:sz w:val="24"/>
          <w:szCs w:val="24"/>
        </w:rPr>
        <w:t>Candidate</w:t>
      </w:r>
    </w:p>
    <w:p w:rsidR="009C79BE" w:rsidRPr="00DE3F80" w:rsidRDefault="009C79BE" w:rsidP="00AE74AD">
      <w:pPr>
        <w:pStyle w:val="BodyText"/>
        <w:spacing w:before="272"/>
        <w:rPr>
          <w:b/>
        </w:rPr>
      </w:pPr>
    </w:p>
    <w:p w:rsidR="009C79BE" w:rsidRPr="00DE3F80" w:rsidRDefault="00BB0F27" w:rsidP="00AE74AD">
      <w:pPr>
        <w:pStyle w:val="BodyText"/>
      </w:pPr>
      <w:r w:rsidRPr="00DE3F80">
        <w:t>Mrs.</w:t>
      </w:r>
      <w:r w:rsidR="009C79BE" w:rsidRPr="00DE3F80">
        <w:rPr>
          <w:spacing w:val="-4"/>
        </w:rPr>
        <w:t xml:space="preserve"> </w:t>
      </w:r>
      <w:r w:rsidR="009C79BE" w:rsidRPr="00DE3F80">
        <w:rPr>
          <w:spacing w:val="-2"/>
        </w:rPr>
        <w:t>V Supriya</w:t>
      </w:r>
    </w:p>
    <w:p w:rsidR="009C79BE" w:rsidRDefault="00BB0F27" w:rsidP="00AE74AD">
      <w:pPr>
        <w:pStyle w:val="BodyText"/>
        <w:spacing w:before="140"/>
        <w:rPr>
          <w:spacing w:val="-2"/>
        </w:rPr>
      </w:pPr>
      <w:r w:rsidRPr="00DE3F80">
        <w:t>MSc</w:t>
      </w:r>
      <w:r w:rsidR="009C79BE" w:rsidRPr="00DE3F80">
        <w:t xml:space="preserve"> Nursing</w:t>
      </w:r>
      <w:r w:rsidR="009C79BE" w:rsidRPr="00DE3F80">
        <w:rPr>
          <w:spacing w:val="-6"/>
        </w:rPr>
        <w:t xml:space="preserve"> </w:t>
      </w:r>
      <w:r w:rsidR="009C79BE" w:rsidRPr="00DE3F80">
        <w:t xml:space="preserve">in </w:t>
      </w:r>
      <w:r w:rsidRPr="00DE3F80">
        <w:t>Obstetrics</w:t>
      </w:r>
      <w:r w:rsidR="009C79BE" w:rsidRPr="00DE3F80">
        <w:rPr>
          <w:spacing w:val="-3"/>
        </w:rPr>
        <w:t xml:space="preserve"> </w:t>
      </w:r>
      <w:r w:rsidR="009C79BE" w:rsidRPr="00DE3F80">
        <w:t xml:space="preserve">and </w:t>
      </w:r>
      <w:r w:rsidR="009C79BE" w:rsidRPr="00DE3F80">
        <w:rPr>
          <w:spacing w:val="-2"/>
        </w:rPr>
        <w:t>Gynecology</w:t>
      </w:r>
    </w:p>
    <w:p w:rsidR="006E395A" w:rsidRPr="00DE3F80" w:rsidRDefault="006E395A" w:rsidP="006E395A">
      <w:pPr>
        <w:pStyle w:val="BodyText"/>
        <w:tabs>
          <w:tab w:val="left" w:pos="4729"/>
        </w:tabs>
        <w:spacing w:before="141"/>
        <w:jc w:val="both"/>
      </w:pPr>
      <w:r w:rsidRPr="00DE3F80">
        <w:t>Sri</w:t>
      </w:r>
      <w:r w:rsidRPr="00DE3F80">
        <w:rPr>
          <w:spacing w:val="-4"/>
        </w:rPr>
        <w:t xml:space="preserve"> </w:t>
      </w:r>
      <w:r w:rsidRPr="00DE3F80">
        <w:t>Devaraj</w:t>
      </w:r>
      <w:r w:rsidRPr="00DE3F80">
        <w:rPr>
          <w:spacing w:val="-2"/>
        </w:rPr>
        <w:t xml:space="preserve"> </w:t>
      </w:r>
      <w:r w:rsidRPr="00DE3F80">
        <w:t>Urs</w:t>
      </w:r>
      <w:r w:rsidRPr="00DE3F80">
        <w:rPr>
          <w:spacing w:val="-5"/>
        </w:rPr>
        <w:t xml:space="preserve"> </w:t>
      </w:r>
      <w:r w:rsidRPr="00DE3F80">
        <w:t>College</w:t>
      </w:r>
      <w:r w:rsidRPr="00DE3F80">
        <w:rPr>
          <w:spacing w:val="-1"/>
        </w:rPr>
        <w:t xml:space="preserve"> </w:t>
      </w:r>
      <w:r w:rsidRPr="00DE3F80">
        <w:t>of</w:t>
      </w:r>
      <w:r w:rsidRPr="00DE3F80">
        <w:rPr>
          <w:spacing w:val="-2"/>
        </w:rPr>
        <w:t xml:space="preserve"> Nursing,</w:t>
      </w:r>
    </w:p>
    <w:p w:rsidR="006E395A" w:rsidRDefault="006E395A" w:rsidP="00AE74AD">
      <w:pPr>
        <w:pStyle w:val="BodyText"/>
        <w:spacing w:before="140"/>
        <w:rPr>
          <w:spacing w:val="-2"/>
        </w:rPr>
      </w:pPr>
      <w:r w:rsidRPr="00DE3F80">
        <w:rPr>
          <w:spacing w:val="-2"/>
        </w:rPr>
        <w:t>Tamaka, Kolar.</w:t>
      </w:r>
    </w:p>
    <w:p w:rsidR="006E395A" w:rsidRPr="00DE3F80" w:rsidRDefault="006E395A" w:rsidP="00AE74AD">
      <w:pPr>
        <w:pStyle w:val="BodyText"/>
        <w:spacing w:before="140"/>
      </w:pPr>
    </w:p>
    <w:p w:rsidR="009C79BE" w:rsidRPr="00DE3F80" w:rsidRDefault="00BB0F27" w:rsidP="00AE74AD">
      <w:pPr>
        <w:pStyle w:val="BodyText"/>
        <w:tabs>
          <w:tab w:val="left" w:pos="4729"/>
        </w:tabs>
        <w:spacing w:before="141"/>
        <w:jc w:val="both"/>
      </w:pPr>
      <w:r w:rsidRPr="00DE3F80">
        <w:rPr>
          <w:b/>
        </w:rPr>
        <w:t>Date</w:t>
      </w:r>
      <w:r w:rsidRPr="00DE3F80">
        <w:rPr>
          <w:b/>
          <w:spacing w:val="-1"/>
        </w:rPr>
        <w:t>:</w:t>
      </w:r>
      <w:r w:rsidR="009C79BE" w:rsidRPr="00DE3F80">
        <w:rPr>
          <w:b/>
        </w:rPr>
        <w:tab/>
      </w:r>
    </w:p>
    <w:p w:rsidR="009C79BE" w:rsidRPr="00DE3F80" w:rsidRDefault="009C79BE" w:rsidP="00AE74AD">
      <w:pPr>
        <w:pStyle w:val="BodyText"/>
        <w:tabs>
          <w:tab w:val="left" w:pos="4729"/>
        </w:tabs>
        <w:spacing w:before="136"/>
        <w:jc w:val="both"/>
      </w:pPr>
      <w:r w:rsidRPr="00DE3F80">
        <w:rPr>
          <w:spacing w:val="-2"/>
        </w:rPr>
        <w:t>Place:</w:t>
      </w:r>
      <w:r w:rsidRPr="00DE3F80">
        <w:tab/>
      </w:r>
    </w:p>
    <w:p w:rsidR="009C79BE" w:rsidRPr="00DE3F80" w:rsidRDefault="009C79BE" w:rsidP="00AE74AD">
      <w:pPr>
        <w:jc w:val="both"/>
        <w:rPr>
          <w:rFonts w:ascii="Times New Roman" w:hAnsi="Times New Roman" w:cs="Times New Roman"/>
          <w:sz w:val="24"/>
          <w:szCs w:val="24"/>
        </w:rPr>
        <w:sectPr w:rsidR="009C79BE" w:rsidRPr="00DE3F80" w:rsidSect="00AE74AD">
          <w:pgSz w:w="11920" w:h="16840"/>
          <w:pgMar w:top="1680" w:right="1440" w:bottom="1200" w:left="1320" w:header="0" w:footer="1016" w:gutter="0"/>
          <w:cols w:space="720"/>
        </w:sectPr>
      </w:pPr>
    </w:p>
    <w:p w:rsidR="009C79BE" w:rsidRPr="00DE3F80" w:rsidRDefault="009C79BE" w:rsidP="00AE74AD">
      <w:pPr>
        <w:pStyle w:val="Heading3"/>
        <w:spacing w:before="78"/>
        <w:jc w:val="center"/>
        <w:rPr>
          <w:rFonts w:ascii="Times New Roman" w:hAnsi="Times New Roman" w:cs="Times New Roman"/>
          <w:sz w:val="24"/>
          <w:szCs w:val="24"/>
        </w:rPr>
      </w:pPr>
      <w:r w:rsidRPr="00DE3F80">
        <w:rPr>
          <w:rFonts w:ascii="Times New Roman" w:hAnsi="Times New Roman" w:cs="Times New Roman"/>
          <w:sz w:val="24"/>
          <w:szCs w:val="24"/>
        </w:rPr>
        <w:lastRenderedPageBreak/>
        <w:t>CERTIFICATE</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BY</w:t>
      </w:r>
      <w:r w:rsidRPr="00DE3F80">
        <w:rPr>
          <w:rFonts w:ascii="Times New Roman" w:hAnsi="Times New Roman" w:cs="Times New Roman"/>
          <w:spacing w:val="-2"/>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3"/>
          <w:sz w:val="24"/>
          <w:szCs w:val="24"/>
        </w:rPr>
        <w:t xml:space="preserve"> </w:t>
      </w:r>
      <w:r w:rsidRPr="00DE3F80">
        <w:rPr>
          <w:rFonts w:ascii="Times New Roman" w:hAnsi="Times New Roman" w:cs="Times New Roman"/>
          <w:spacing w:val="-4"/>
          <w:sz w:val="24"/>
          <w:szCs w:val="24"/>
        </w:rPr>
        <w:t>GUIDE</w:t>
      </w:r>
    </w:p>
    <w:p w:rsidR="009C79BE" w:rsidRPr="00DE3F80" w:rsidRDefault="009C79BE" w:rsidP="00AE74AD">
      <w:pPr>
        <w:pStyle w:val="BodyText"/>
        <w:spacing w:before="60"/>
        <w:rPr>
          <w:b/>
        </w:rPr>
      </w:pPr>
    </w:p>
    <w:p w:rsidR="009C79BE" w:rsidRPr="00DE3F80" w:rsidRDefault="009C79BE" w:rsidP="00AE74AD">
      <w:pPr>
        <w:spacing w:line="48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This is to certify that the dissertation entitled </w:t>
      </w:r>
      <w:r w:rsidRPr="00DE3F80">
        <w:rPr>
          <w:rFonts w:ascii="Times New Roman" w:hAnsi="Times New Roman" w:cs="Times New Roman"/>
          <w:b/>
          <w:sz w:val="24"/>
          <w:szCs w:val="24"/>
        </w:rPr>
        <w:t>“”</w:t>
      </w:r>
      <w:r w:rsidRPr="00DE3F80">
        <w:rPr>
          <w:rFonts w:ascii="Times New Roman" w:hAnsi="Times New Roman" w:cs="Times New Roman"/>
          <w:b/>
          <w:spacing w:val="40"/>
          <w:sz w:val="24"/>
          <w:szCs w:val="24"/>
        </w:rPr>
        <w:t xml:space="preserve"> </w:t>
      </w:r>
      <w:r w:rsidRPr="00DE3F80">
        <w:rPr>
          <w:rFonts w:ascii="Times New Roman" w:hAnsi="Times New Roman" w:cs="Times New Roman"/>
          <w:sz w:val="24"/>
          <w:szCs w:val="24"/>
        </w:rPr>
        <w:t xml:space="preserve">is a bonafide research work done by </w:t>
      </w:r>
      <w:r w:rsidR="00BB0F27" w:rsidRPr="00DE3F80">
        <w:rPr>
          <w:rFonts w:ascii="Times New Roman" w:hAnsi="Times New Roman" w:cs="Times New Roman"/>
          <w:b/>
          <w:sz w:val="24"/>
          <w:szCs w:val="24"/>
        </w:rPr>
        <w:t>Mrs. V</w:t>
      </w:r>
      <w:r w:rsidRPr="00DE3F80">
        <w:rPr>
          <w:rFonts w:ascii="Times New Roman" w:hAnsi="Times New Roman" w:cs="Times New Roman"/>
          <w:b/>
          <w:sz w:val="24"/>
          <w:szCs w:val="24"/>
        </w:rPr>
        <w:t xml:space="preserve"> Supriya </w:t>
      </w:r>
      <w:r w:rsidRPr="00DE3F80">
        <w:rPr>
          <w:rFonts w:ascii="Times New Roman" w:hAnsi="Times New Roman" w:cs="Times New Roman"/>
          <w:sz w:val="24"/>
          <w:szCs w:val="24"/>
        </w:rPr>
        <w:t xml:space="preserve">in partial fulfillment of the requirement for the degree of </w:t>
      </w:r>
      <w:r w:rsidRPr="00DE3F80">
        <w:rPr>
          <w:rFonts w:ascii="Times New Roman" w:hAnsi="Times New Roman" w:cs="Times New Roman"/>
          <w:b/>
          <w:sz w:val="24"/>
          <w:szCs w:val="24"/>
        </w:rPr>
        <w:t xml:space="preserve">Master of Science Obstetrics and Gynecological in </w:t>
      </w:r>
      <w:r w:rsidRPr="00DE3F80">
        <w:rPr>
          <w:rFonts w:ascii="Times New Roman" w:hAnsi="Times New Roman" w:cs="Times New Roman"/>
          <w:b/>
          <w:spacing w:val="-2"/>
          <w:sz w:val="24"/>
          <w:szCs w:val="24"/>
        </w:rPr>
        <w:t>Nursing</w:t>
      </w: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9C79BE" w:rsidP="00AE74AD">
      <w:pPr>
        <w:pStyle w:val="BodyText"/>
        <w:spacing w:before="6"/>
        <w:rPr>
          <w:b/>
        </w:rPr>
      </w:pPr>
    </w:p>
    <w:p w:rsidR="009C79BE" w:rsidRPr="009C4B9A" w:rsidRDefault="009C79BE" w:rsidP="00AE74AD">
      <w:pPr>
        <w:pStyle w:val="Heading5"/>
        <w:rPr>
          <w:rFonts w:ascii="Times New Roman" w:hAnsi="Times New Roman" w:cs="Times New Roman"/>
          <w:b/>
          <w:bCs/>
          <w:sz w:val="24"/>
          <w:szCs w:val="24"/>
        </w:rPr>
      </w:pPr>
      <w:r w:rsidRPr="009C4B9A">
        <w:rPr>
          <w:rFonts w:ascii="Times New Roman" w:hAnsi="Times New Roman" w:cs="Times New Roman"/>
          <w:b/>
          <w:bCs/>
          <w:sz w:val="24"/>
          <w:szCs w:val="24"/>
        </w:rPr>
        <w:t>Signature</w:t>
      </w:r>
      <w:r w:rsidRPr="009C4B9A">
        <w:rPr>
          <w:rFonts w:ascii="Times New Roman" w:hAnsi="Times New Roman" w:cs="Times New Roman"/>
          <w:b/>
          <w:bCs/>
          <w:spacing w:val="-5"/>
          <w:sz w:val="24"/>
          <w:szCs w:val="24"/>
        </w:rPr>
        <w:t xml:space="preserve"> </w:t>
      </w:r>
      <w:r w:rsidRPr="009C4B9A">
        <w:rPr>
          <w:rFonts w:ascii="Times New Roman" w:hAnsi="Times New Roman" w:cs="Times New Roman"/>
          <w:b/>
          <w:bCs/>
          <w:sz w:val="24"/>
          <w:szCs w:val="24"/>
        </w:rPr>
        <w:t>of</w:t>
      </w:r>
      <w:r w:rsidRPr="009C4B9A">
        <w:rPr>
          <w:rFonts w:ascii="Times New Roman" w:hAnsi="Times New Roman" w:cs="Times New Roman"/>
          <w:b/>
          <w:bCs/>
          <w:spacing w:val="-4"/>
          <w:sz w:val="24"/>
          <w:szCs w:val="24"/>
        </w:rPr>
        <w:t xml:space="preserve"> </w:t>
      </w:r>
      <w:r w:rsidRPr="009C4B9A">
        <w:rPr>
          <w:rFonts w:ascii="Times New Roman" w:hAnsi="Times New Roman" w:cs="Times New Roman"/>
          <w:b/>
          <w:bCs/>
          <w:sz w:val="24"/>
          <w:szCs w:val="24"/>
        </w:rPr>
        <w:t>the</w:t>
      </w:r>
      <w:r w:rsidRPr="009C4B9A">
        <w:rPr>
          <w:rFonts w:ascii="Times New Roman" w:hAnsi="Times New Roman" w:cs="Times New Roman"/>
          <w:b/>
          <w:bCs/>
          <w:spacing w:val="1"/>
          <w:sz w:val="24"/>
          <w:szCs w:val="24"/>
        </w:rPr>
        <w:t xml:space="preserve"> </w:t>
      </w:r>
      <w:r w:rsidRPr="009C4B9A">
        <w:rPr>
          <w:rFonts w:ascii="Times New Roman" w:hAnsi="Times New Roman" w:cs="Times New Roman"/>
          <w:b/>
          <w:bCs/>
          <w:spacing w:val="-4"/>
          <w:sz w:val="24"/>
          <w:szCs w:val="24"/>
        </w:rPr>
        <w:t>Guide</w:t>
      </w:r>
    </w:p>
    <w:p w:rsidR="009C79BE" w:rsidRPr="00DE3F80" w:rsidRDefault="009C79BE" w:rsidP="00AE74AD">
      <w:pPr>
        <w:pStyle w:val="BodyText"/>
        <w:spacing w:before="271"/>
        <w:rPr>
          <w:b/>
        </w:rPr>
      </w:pPr>
    </w:p>
    <w:p w:rsidR="009C79BE" w:rsidRPr="00DE3F80" w:rsidRDefault="009C79BE" w:rsidP="00AE74AD">
      <w:pPr>
        <w:spacing w:line="393" w:lineRule="auto"/>
        <w:rPr>
          <w:rFonts w:ascii="Times New Roman" w:hAnsi="Times New Roman" w:cs="Times New Roman"/>
          <w:sz w:val="24"/>
          <w:szCs w:val="24"/>
        </w:rPr>
      </w:pPr>
      <w:r w:rsidRPr="00DE3F80">
        <w:rPr>
          <w:rFonts w:ascii="Times New Roman" w:hAnsi="Times New Roman" w:cs="Times New Roman"/>
          <w:sz w:val="24"/>
          <w:szCs w:val="24"/>
        </w:rPr>
        <w:t xml:space="preserve">                                                                                 </w:t>
      </w:r>
      <w:r w:rsidR="009C4B9A">
        <w:rPr>
          <w:rFonts w:ascii="Times New Roman" w:hAnsi="Times New Roman" w:cs="Times New Roman"/>
          <w:sz w:val="24"/>
          <w:szCs w:val="24"/>
        </w:rPr>
        <w:t xml:space="preserve">    Prof.</w:t>
      </w:r>
      <w:r w:rsidRPr="00DE3F80">
        <w:rPr>
          <w:rFonts w:ascii="Times New Roman" w:hAnsi="Times New Roman" w:cs="Times New Roman"/>
          <w:sz w:val="24"/>
          <w:szCs w:val="24"/>
        </w:rPr>
        <w:t>. Punitha M,</w:t>
      </w:r>
    </w:p>
    <w:p w:rsidR="00801855" w:rsidRDefault="009C79BE" w:rsidP="00AE74AD">
      <w:pPr>
        <w:spacing w:line="393" w:lineRule="auto"/>
        <w:rPr>
          <w:rFonts w:ascii="Times New Roman" w:hAnsi="Times New Roman" w:cs="Times New Roman"/>
          <w:spacing w:val="-14"/>
          <w:sz w:val="24"/>
          <w:szCs w:val="24"/>
        </w:rPr>
      </w:pPr>
      <w:r w:rsidRPr="00DE3F80">
        <w:rPr>
          <w:rFonts w:ascii="Times New Roman" w:hAnsi="Times New Roman" w:cs="Times New Roman"/>
          <w:sz w:val="24"/>
          <w:szCs w:val="24"/>
        </w:rPr>
        <w:t xml:space="preserve">                                                                    </w:t>
      </w:r>
      <w:r w:rsidR="00801855">
        <w:rPr>
          <w:rFonts w:ascii="Times New Roman" w:hAnsi="Times New Roman" w:cs="Times New Roman"/>
          <w:sz w:val="24"/>
          <w:szCs w:val="24"/>
        </w:rPr>
        <w:t xml:space="preserve">                   </w:t>
      </w:r>
      <w:r w:rsidR="006E395A">
        <w:rPr>
          <w:rFonts w:ascii="Times New Roman" w:hAnsi="Times New Roman" w:cs="Times New Roman"/>
          <w:sz w:val="24"/>
          <w:szCs w:val="24"/>
        </w:rPr>
        <w:t>Professor  &amp;</w:t>
      </w:r>
      <w:r w:rsidR="00801855">
        <w:rPr>
          <w:rFonts w:ascii="Times New Roman" w:hAnsi="Times New Roman" w:cs="Times New Roman"/>
          <w:sz w:val="24"/>
          <w:szCs w:val="24"/>
        </w:rPr>
        <w:t xml:space="preserve"> HOD, </w:t>
      </w:r>
      <w:r w:rsidRPr="00DE3F80">
        <w:rPr>
          <w:rFonts w:ascii="Times New Roman" w:hAnsi="Times New Roman" w:cs="Times New Roman"/>
          <w:spacing w:val="-14"/>
          <w:sz w:val="24"/>
          <w:szCs w:val="24"/>
        </w:rPr>
        <w:t xml:space="preserve"> </w:t>
      </w:r>
    </w:p>
    <w:p w:rsidR="009C79BE" w:rsidRPr="00DE3F80" w:rsidRDefault="00801855" w:rsidP="00AE74AD">
      <w:pPr>
        <w:spacing w:line="393" w:lineRule="auto"/>
        <w:rPr>
          <w:rFonts w:ascii="Times New Roman" w:hAnsi="Times New Roman" w:cs="Times New Roman"/>
          <w:sz w:val="24"/>
          <w:szCs w:val="24"/>
        </w:rPr>
      </w:pPr>
      <w:r>
        <w:rPr>
          <w:rFonts w:ascii="Times New Roman" w:hAnsi="Times New Roman" w:cs="Times New Roman"/>
          <w:spacing w:val="-14"/>
          <w:sz w:val="24"/>
          <w:szCs w:val="24"/>
        </w:rPr>
        <w:t xml:space="preserve">                                                                                           </w:t>
      </w:r>
      <w:r w:rsidR="009C79BE" w:rsidRPr="00DE3F80">
        <w:rPr>
          <w:rFonts w:ascii="Times New Roman" w:hAnsi="Times New Roman" w:cs="Times New Roman"/>
          <w:sz w:val="24"/>
          <w:szCs w:val="24"/>
        </w:rPr>
        <w:t>Obstetrics</w:t>
      </w:r>
      <w:r w:rsidR="009C79BE" w:rsidRPr="00DE3F80">
        <w:rPr>
          <w:rFonts w:ascii="Times New Roman" w:hAnsi="Times New Roman" w:cs="Times New Roman"/>
          <w:spacing w:val="-6"/>
          <w:sz w:val="24"/>
          <w:szCs w:val="24"/>
        </w:rPr>
        <w:t xml:space="preserve"> </w:t>
      </w:r>
      <w:r w:rsidR="009C79BE" w:rsidRPr="00DE3F80">
        <w:rPr>
          <w:rFonts w:ascii="Times New Roman" w:hAnsi="Times New Roman" w:cs="Times New Roman"/>
          <w:sz w:val="24"/>
          <w:szCs w:val="24"/>
        </w:rPr>
        <w:t>and</w:t>
      </w:r>
      <w:r w:rsidR="009C79BE" w:rsidRPr="00DE3F80">
        <w:rPr>
          <w:rFonts w:ascii="Times New Roman" w:hAnsi="Times New Roman" w:cs="Times New Roman"/>
          <w:spacing w:val="-5"/>
          <w:sz w:val="24"/>
          <w:szCs w:val="24"/>
        </w:rPr>
        <w:t xml:space="preserve"> </w:t>
      </w:r>
      <w:r w:rsidR="009C79BE" w:rsidRPr="00DE3F80">
        <w:rPr>
          <w:rFonts w:ascii="Times New Roman" w:hAnsi="Times New Roman" w:cs="Times New Roman"/>
          <w:sz w:val="24"/>
          <w:szCs w:val="24"/>
        </w:rPr>
        <w:t>Gynecological</w:t>
      </w:r>
      <w:r w:rsidR="009C79BE" w:rsidRPr="00DE3F80">
        <w:rPr>
          <w:rFonts w:ascii="Times New Roman" w:hAnsi="Times New Roman" w:cs="Times New Roman"/>
          <w:spacing w:val="-6"/>
          <w:sz w:val="24"/>
          <w:szCs w:val="24"/>
        </w:rPr>
        <w:t xml:space="preserve"> </w:t>
      </w:r>
      <w:r w:rsidR="009C79BE" w:rsidRPr="00DE3F80">
        <w:rPr>
          <w:rFonts w:ascii="Times New Roman" w:hAnsi="Times New Roman" w:cs="Times New Roman"/>
          <w:spacing w:val="-2"/>
          <w:sz w:val="24"/>
          <w:szCs w:val="24"/>
        </w:rPr>
        <w:t>Nursing</w:t>
      </w:r>
    </w:p>
    <w:p w:rsidR="009C79BE" w:rsidRPr="00DE3F80" w:rsidRDefault="00BB0F27" w:rsidP="00AE74AD">
      <w:pPr>
        <w:pStyle w:val="BodyText"/>
        <w:tabs>
          <w:tab w:val="left" w:pos="4729"/>
        </w:tabs>
        <w:spacing w:before="173"/>
        <w:jc w:val="both"/>
      </w:pPr>
      <w:r w:rsidRPr="00DE3F80">
        <w:rPr>
          <w:b/>
        </w:rPr>
        <w:t>Date</w:t>
      </w:r>
      <w:r w:rsidRPr="00DE3F80">
        <w:rPr>
          <w:b/>
          <w:spacing w:val="-1"/>
        </w:rPr>
        <w:t>:</w:t>
      </w:r>
      <w:r w:rsidR="00801855">
        <w:rPr>
          <w:b/>
        </w:rPr>
        <w:t xml:space="preserve">                                                                </w:t>
      </w:r>
      <w:r w:rsidR="009C79BE" w:rsidRPr="00DE3F80">
        <w:t>Sri</w:t>
      </w:r>
      <w:r w:rsidR="009C79BE" w:rsidRPr="00DE3F80">
        <w:rPr>
          <w:spacing w:val="-4"/>
        </w:rPr>
        <w:t xml:space="preserve"> </w:t>
      </w:r>
      <w:r w:rsidR="009C79BE" w:rsidRPr="00DE3F80">
        <w:t>Devaraj</w:t>
      </w:r>
      <w:r w:rsidR="009C79BE" w:rsidRPr="00DE3F80">
        <w:rPr>
          <w:spacing w:val="-2"/>
        </w:rPr>
        <w:t xml:space="preserve"> </w:t>
      </w:r>
      <w:r w:rsidR="009C79BE" w:rsidRPr="00DE3F80">
        <w:t>Urs</w:t>
      </w:r>
      <w:r w:rsidR="009C79BE" w:rsidRPr="00DE3F80">
        <w:rPr>
          <w:spacing w:val="-5"/>
        </w:rPr>
        <w:t xml:space="preserve"> </w:t>
      </w:r>
      <w:r w:rsidR="009C79BE" w:rsidRPr="00DE3F80">
        <w:t>College</w:t>
      </w:r>
      <w:r w:rsidR="009C79BE" w:rsidRPr="00DE3F80">
        <w:rPr>
          <w:spacing w:val="-1"/>
        </w:rPr>
        <w:t xml:space="preserve"> </w:t>
      </w:r>
      <w:r w:rsidR="009C79BE" w:rsidRPr="00DE3F80">
        <w:t>of</w:t>
      </w:r>
      <w:r w:rsidR="009C79BE" w:rsidRPr="00DE3F80">
        <w:rPr>
          <w:spacing w:val="-2"/>
        </w:rPr>
        <w:t xml:space="preserve"> Nursing,</w:t>
      </w:r>
    </w:p>
    <w:p w:rsidR="009C79BE" w:rsidRPr="00DE3F80" w:rsidRDefault="009C79BE" w:rsidP="00AE74AD">
      <w:pPr>
        <w:pStyle w:val="BodyText"/>
        <w:tabs>
          <w:tab w:val="left" w:pos="4729"/>
        </w:tabs>
        <w:spacing w:before="132"/>
        <w:jc w:val="both"/>
      </w:pPr>
      <w:r w:rsidRPr="00DE3F80">
        <w:rPr>
          <w:spacing w:val="-2"/>
        </w:rPr>
        <w:t>Place:</w:t>
      </w:r>
      <w:r w:rsidRPr="00DE3F80">
        <w:tab/>
      </w:r>
      <w:r w:rsidR="00801855">
        <w:t xml:space="preserve">          </w:t>
      </w:r>
      <w:r w:rsidRPr="00DE3F80">
        <w:t>Tamaka,</w:t>
      </w:r>
      <w:r w:rsidRPr="00DE3F80">
        <w:rPr>
          <w:spacing w:val="-1"/>
        </w:rPr>
        <w:t xml:space="preserve"> </w:t>
      </w:r>
      <w:r w:rsidRPr="00DE3F80">
        <w:rPr>
          <w:spacing w:val="-2"/>
        </w:rPr>
        <w:t>Kolar.</w:t>
      </w:r>
    </w:p>
    <w:p w:rsidR="009C79BE" w:rsidRPr="00DE3F80" w:rsidRDefault="009C79BE" w:rsidP="00AE74AD">
      <w:pPr>
        <w:jc w:val="both"/>
        <w:rPr>
          <w:rFonts w:ascii="Times New Roman" w:hAnsi="Times New Roman" w:cs="Times New Roman"/>
          <w:sz w:val="24"/>
          <w:szCs w:val="24"/>
        </w:rPr>
        <w:sectPr w:rsidR="009C79BE" w:rsidRPr="00DE3F80" w:rsidSect="00AE74AD">
          <w:pgSz w:w="11920" w:h="16840"/>
          <w:pgMar w:top="1660" w:right="1440" w:bottom="1200" w:left="1320" w:header="0" w:footer="1016" w:gutter="0"/>
          <w:cols w:space="720"/>
        </w:sectPr>
      </w:pPr>
    </w:p>
    <w:p w:rsidR="009C79BE" w:rsidRPr="00DE3F80" w:rsidRDefault="009C79BE" w:rsidP="00AE74AD">
      <w:pPr>
        <w:pStyle w:val="Heading3"/>
        <w:spacing w:line="360" w:lineRule="auto"/>
        <w:jc w:val="center"/>
        <w:rPr>
          <w:rFonts w:ascii="Times New Roman" w:hAnsi="Times New Roman" w:cs="Times New Roman"/>
          <w:sz w:val="24"/>
          <w:szCs w:val="24"/>
        </w:rPr>
      </w:pPr>
      <w:r w:rsidRPr="00DE3F80">
        <w:rPr>
          <w:rFonts w:ascii="Times New Roman" w:hAnsi="Times New Roman" w:cs="Times New Roman"/>
          <w:sz w:val="24"/>
          <w:szCs w:val="24"/>
        </w:rPr>
        <w:lastRenderedPageBreak/>
        <w:t>ENDORSEMENT</w:t>
      </w:r>
      <w:r w:rsidRPr="00DE3F80">
        <w:rPr>
          <w:rFonts w:ascii="Times New Roman" w:hAnsi="Times New Roman" w:cs="Times New Roman"/>
          <w:spacing w:val="-6"/>
          <w:sz w:val="24"/>
          <w:szCs w:val="24"/>
        </w:rPr>
        <w:t xml:space="preserve"> </w:t>
      </w:r>
      <w:r w:rsidRPr="00DE3F80">
        <w:rPr>
          <w:rFonts w:ascii="Times New Roman" w:hAnsi="Times New Roman" w:cs="Times New Roman"/>
          <w:sz w:val="24"/>
          <w:szCs w:val="24"/>
        </w:rPr>
        <w:t>BY</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6"/>
          <w:sz w:val="24"/>
          <w:szCs w:val="24"/>
        </w:rPr>
        <w:t xml:space="preserve"> </w:t>
      </w:r>
      <w:r w:rsidRPr="00DE3F80">
        <w:rPr>
          <w:rFonts w:ascii="Times New Roman" w:hAnsi="Times New Roman" w:cs="Times New Roman"/>
          <w:sz w:val="24"/>
          <w:szCs w:val="24"/>
        </w:rPr>
        <w:t>HOD,</w:t>
      </w:r>
      <w:r w:rsidRPr="00DE3F80">
        <w:rPr>
          <w:rFonts w:ascii="Times New Roman" w:hAnsi="Times New Roman" w:cs="Times New Roman"/>
          <w:spacing w:val="-6"/>
          <w:sz w:val="24"/>
          <w:szCs w:val="24"/>
        </w:rPr>
        <w:t xml:space="preserve"> </w:t>
      </w:r>
      <w:r w:rsidRPr="00DE3F80">
        <w:rPr>
          <w:rFonts w:ascii="Times New Roman" w:hAnsi="Times New Roman" w:cs="Times New Roman"/>
          <w:sz w:val="24"/>
          <w:szCs w:val="24"/>
        </w:rPr>
        <w:t>PRINCIPAL/HEAD</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OF</w:t>
      </w:r>
      <w:r w:rsidRPr="00DE3F80">
        <w:rPr>
          <w:rFonts w:ascii="Times New Roman" w:hAnsi="Times New Roman" w:cs="Times New Roman"/>
          <w:spacing w:val="-5"/>
          <w:sz w:val="24"/>
          <w:szCs w:val="24"/>
        </w:rPr>
        <w:t xml:space="preserve"> </w:t>
      </w:r>
      <w:r w:rsidR="00BB0F27" w:rsidRPr="00DE3F80">
        <w:rPr>
          <w:rFonts w:ascii="Times New Roman" w:hAnsi="Times New Roman" w:cs="Times New Roman"/>
          <w:sz w:val="24"/>
          <w:szCs w:val="24"/>
        </w:rPr>
        <w:t>THE INSTITUTION</w:t>
      </w:r>
    </w:p>
    <w:p w:rsidR="009C79BE" w:rsidRPr="00DE3F80" w:rsidRDefault="009C79BE" w:rsidP="00AE74AD">
      <w:pPr>
        <w:pStyle w:val="BodyText"/>
      </w:pPr>
    </w:p>
    <w:p w:rsidR="009C79BE" w:rsidRPr="00DE3F80" w:rsidRDefault="009C79BE" w:rsidP="00AE74AD">
      <w:pPr>
        <w:pStyle w:val="BodyText"/>
        <w:spacing w:before="39"/>
        <w:rPr>
          <w:b/>
        </w:rPr>
      </w:pPr>
    </w:p>
    <w:p w:rsidR="009C79BE" w:rsidRPr="00DE3F80" w:rsidRDefault="009C79BE" w:rsidP="00AE74AD">
      <w:pPr>
        <w:spacing w:line="480" w:lineRule="auto"/>
        <w:jc w:val="both"/>
        <w:rPr>
          <w:rFonts w:ascii="Times New Roman" w:hAnsi="Times New Roman" w:cs="Times New Roman"/>
          <w:b/>
          <w:sz w:val="24"/>
          <w:szCs w:val="24"/>
        </w:rPr>
      </w:pPr>
      <w:r w:rsidRPr="00DE3F80">
        <w:rPr>
          <w:rFonts w:ascii="Times New Roman" w:hAnsi="Times New Roman" w:cs="Times New Roman"/>
          <w:sz w:val="24"/>
          <w:szCs w:val="24"/>
        </w:rPr>
        <w:t>This</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is</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to</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certify</w:t>
      </w:r>
      <w:r w:rsidRPr="00DE3F80">
        <w:rPr>
          <w:rFonts w:ascii="Times New Roman" w:hAnsi="Times New Roman" w:cs="Times New Roman"/>
          <w:spacing w:val="-5"/>
          <w:sz w:val="24"/>
          <w:szCs w:val="24"/>
        </w:rPr>
        <w:t xml:space="preserve"> </w:t>
      </w:r>
      <w:r w:rsidRPr="00DE3F80">
        <w:rPr>
          <w:rFonts w:ascii="Times New Roman" w:hAnsi="Times New Roman" w:cs="Times New Roman"/>
          <w:sz w:val="24"/>
          <w:szCs w:val="24"/>
        </w:rPr>
        <w:t>that</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dissertation</w:t>
      </w:r>
      <w:r w:rsidRPr="00DE3F80">
        <w:rPr>
          <w:rFonts w:ascii="Times New Roman" w:hAnsi="Times New Roman" w:cs="Times New Roman"/>
          <w:spacing w:val="-5"/>
          <w:sz w:val="24"/>
          <w:szCs w:val="24"/>
        </w:rPr>
        <w:t xml:space="preserve"> </w:t>
      </w:r>
      <w:r w:rsidRPr="00DE3F80">
        <w:rPr>
          <w:rFonts w:ascii="Times New Roman" w:hAnsi="Times New Roman" w:cs="Times New Roman"/>
          <w:sz w:val="24"/>
          <w:szCs w:val="24"/>
        </w:rPr>
        <w:t>entitled</w:t>
      </w:r>
      <w:r w:rsidRPr="00DE3F80">
        <w:rPr>
          <w:rFonts w:ascii="Times New Roman" w:hAnsi="Times New Roman" w:cs="Times New Roman"/>
          <w:spacing w:val="40"/>
          <w:sz w:val="24"/>
          <w:szCs w:val="24"/>
        </w:rPr>
        <w:t xml:space="preserve"> </w:t>
      </w:r>
      <w:r w:rsidRPr="00DE3F80">
        <w:rPr>
          <w:rFonts w:ascii="Times New Roman" w:hAnsi="Times New Roman" w:cs="Times New Roman"/>
          <w:b/>
          <w:sz w:val="24"/>
          <w:szCs w:val="24"/>
        </w:rPr>
        <w:t>“</w:t>
      </w:r>
      <w:r w:rsidRPr="00DE3F80">
        <w:rPr>
          <w:rFonts w:ascii="Times New Roman" w:hAnsi="Times New Roman" w:cs="Times New Roman"/>
          <w:bCs/>
          <w:sz w:val="24"/>
          <w:szCs w:val="24"/>
        </w:rPr>
        <w:t xml:space="preserve">A COMPARITIVE STUDY </w:t>
      </w:r>
      <w:r w:rsidR="00BB0F27" w:rsidRPr="00DE3F80">
        <w:rPr>
          <w:rFonts w:ascii="Times New Roman" w:hAnsi="Times New Roman" w:cs="Times New Roman"/>
          <w:bCs/>
          <w:sz w:val="24"/>
          <w:szCs w:val="24"/>
        </w:rPr>
        <w:t>TO EVALUATE</w:t>
      </w:r>
      <w:r w:rsidRPr="00DE3F80">
        <w:rPr>
          <w:rFonts w:ascii="Times New Roman" w:hAnsi="Times New Roman" w:cs="Times New Roman"/>
          <w:bCs/>
          <w:sz w:val="24"/>
          <w:szCs w:val="24"/>
        </w:rPr>
        <w:t xml:space="preserve"> THE EFFECTIVENESS OF    GINGER TEA VERSES </w:t>
      </w:r>
      <w:r w:rsidR="00BB0F27" w:rsidRPr="00DE3F80">
        <w:rPr>
          <w:rFonts w:ascii="Times New Roman" w:hAnsi="Times New Roman" w:cs="Times New Roman"/>
          <w:bCs/>
          <w:sz w:val="24"/>
          <w:szCs w:val="24"/>
        </w:rPr>
        <w:t>HOT WATER</w:t>
      </w:r>
      <w:r w:rsidRPr="00DE3F80">
        <w:rPr>
          <w:rFonts w:ascii="Times New Roman" w:hAnsi="Times New Roman" w:cs="Times New Roman"/>
          <w:bCs/>
          <w:sz w:val="24"/>
          <w:szCs w:val="24"/>
        </w:rPr>
        <w:t xml:space="preserve"> ON DYSMENORRHEA AMONG NURSING STUDENTS AT KOLAR</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 xml:space="preserve">is a bonafide research work done by </w:t>
      </w:r>
      <w:r w:rsidRPr="00DE3F80">
        <w:rPr>
          <w:rFonts w:ascii="Times New Roman" w:hAnsi="Times New Roman" w:cs="Times New Roman"/>
          <w:b/>
          <w:sz w:val="24"/>
          <w:szCs w:val="24"/>
        </w:rPr>
        <w:t xml:space="preserve">Mrs. V Supriya </w:t>
      </w:r>
      <w:r w:rsidRPr="00DE3F80">
        <w:rPr>
          <w:rFonts w:ascii="Times New Roman" w:hAnsi="Times New Roman" w:cs="Times New Roman"/>
          <w:sz w:val="24"/>
          <w:szCs w:val="24"/>
        </w:rPr>
        <w:t xml:space="preserve">under the guidance of Prof. Punitha M, HOD&amp; Professor, </w:t>
      </w:r>
      <w:r w:rsidR="00BB0F27" w:rsidRPr="00DE3F80">
        <w:rPr>
          <w:rFonts w:ascii="Times New Roman" w:hAnsi="Times New Roman" w:cs="Times New Roman"/>
          <w:b/>
          <w:sz w:val="24"/>
          <w:szCs w:val="24"/>
        </w:rPr>
        <w:t>Department of</w:t>
      </w:r>
      <w:r w:rsidRPr="00DE3F80">
        <w:rPr>
          <w:rFonts w:ascii="Times New Roman" w:hAnsi="Times New Roman" w:cs="Times New Roman"/>
          <w:b/>
          <w:sz w:val="24"/>
          <w:szCs w:val="24"/>
        </w:rPr>
        <w:t xml:space="preserve"> Obstetrics and Gynecological Nursing.</w:t>
      </w: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9C79BE" w:rsidP="00AE74AD">
      <w:pPr>
        <w:pStyle w:val="BodyText"/>
        <w:spacing w:before="99"/>
        <w:rPr>
          <w:b/>
        </w:rPr>
      </w:pPr>
    </w:p>
    <w:p w:rsidR="009C79BE" w:rsidRPr="00DE3F80" w:rsidRDefault="009C79BE" w:rsidP="00AE74AD">
      <w:pPr>
        <w:tabs>
          <w:tab w:val="left" w:pos="4909"/>
        </w:tabs>
        <w:rPr>
          <w:rFonts w:ascii="Times New Roman" w:hAnsi="Times New Roman" w:cs="Times New Roman"/>
          <w:b/>
          <w:sz w:val="24"/>
          <w:szCs w:val="24"/>
        </w:rPr>
      </w:pPr>
      <w:r w:rsidRPr="00DE3F80">
        <w:rPr>
          <w:rFonts w:ascii="Times New Roman" w:hAnsi="Times New Roman" w:cs="Times New Roman"/>
          <w:b/>
          <w:sz w:val="24"/>
          <w:szCs w:val="24"/>
        </w:rPr>
        <w:t>Signature</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the</w:t>
      </w:r>
      <w:r w:rsidRPr="00DE3F80">
        <w:rPr>
          <w:rFonts w:ascii="Times New Roman" w:hAnsi="Times New Roman" w:cs="Times New Roman"/>
          <w:b/>
          <w:spacing w:val="-3"/>
          <w:sz w:val="24"/>
          <w:szCs w:val="24"/>
        </w:rPr>
        <w:t xml:space="preserve"> </w:t>
      </w:r>
      <w:r w:rsidRPr="00DE3F80">
        <w:rPr>
          <w:rFonts w:ascii="Times New Roman" w:hAnsi="Times New Roman" w:cs="Times New Roman"/>
          <w:b/>
          <w:spacing w:val="-5"/>
          <w:sz w:val="24"/>
          <w:szCs w:val="24"/>
        </w:rPr>
        <w:t>HOD</w:t>
      </w:r>
      <w:r w:rsidR="006E395A">
        <w:rPr>
          <w:rFonts w:ascii="Times New Roman" w:hAnsi="Times New Roman" w:cs="Times New Roman"/>
          <w:b/>
          <w:sz w:val="24"/>
          <w:szCs w:val="24"/>
        </w:rPr>
        <w:tab/>
        <w:t xml:space="preserve">          </w:t>
      </w:r>
      <w:r w:rsidRPr="00DE3F80">
        <w:rPr>
          <w:rFonts w:ascii="Times New Roman" w:hAnsi="Times New Roman" w:cs="Times New Roman"/>
          <w:b/>
          <w:sz w:val="24"/>
          <w:szCs w:val="24"/>
        </w:rPr>
        <w:t xml:space="preserve"> Seal</w:t>
      </w:r>
      <w:r w:rsidRPr="00DE3F80">
        <w:rPr>
          <w:rFonts w:ascii="Times New Roman" w:hAnsi="Times New Roman" w:cs="Times New Roman"/>
          <w:b/>
          <w:spacing w:val="-5"/>
          <w:sz w:val="24"/>
          <w:szCs w:val="24"/>
        </w:rPr>
        <w:t xml:space="preserve"> </w:t>
      </w:r>
      <w:r w:rsidRPr="00DE3F80">
        <w:rPr>
          <w:rFonts w:ascii="Times New Roman" w:hAnsi="Times New Roman" w:cs="Times New Roman"/>
          <w:b/>
          <w:sz w:val="24"/>
          <w:szCs w:val="24"/>
        </w:rPr>
        <w:t>&amp;</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Signature</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the</w:t>
      </w:r>
      <w:r w:rsidRPr="00DE3F80">
        <w:rPr>
          <w:rFonts w:ascii="Times New Roman" w:hAnsi="Times New Roman" w:cs="Times New Roman"/>
          <w:b/>
          <w:spacing w:val="-6"/>
          <w:sz w:val="24"/>
          <w:szCs w:val="24"/>
        </w:rPr>
        <w:t xml:space="preserve"> </w:t>
      </w:r>
      <w:r w:rsidRPr="00DE3F80">
        <w:rPr>
          <w:rFonts w:ascii="Times New Roman" w:hAnsi="Times New Roman" w:cs="Times New Roman"/>
          <w:b/>
          <w:spacing w:val="-2"/>
          <w:sz w:val="24"/>
          <w:szCs w:val="24"/>
        </w:rPr>
        <w:t>Principal</w:t>
      </w:r>
    </w:p>
    <w:p w:rsidR="009C79BE" w:rsidRPr="00DE3F80" w:rsidRDefault="009C79BE" w:rsidP="00AE74AD">
      <w:pPr>
        <w:pStyle w:val="BodyText"/>
        <w:rPr>
          <w:b/>
        </w:rPr>
      </w:pPr>
    </w:p>
    <w:p w:rsidR="009C79BE" w:rsidRPr="00DE3F80" w:rsidRDefault="009C79BE" w:rsidP="00AE74AD">
      <w:pPr>
        <w:pStyle w:val="BodyText"/>
        <w:spacing w:before="34"/>
        <w:rPr>
          <w:b/>
        </w:rPr>
      </w:pPr>
    </w:p>
    <w:p w:rsidR="009C79BE" w:rsidRPr="00DE3F80" w:rsidRDefault="009C79BE" w:rsidP="00AE74AD">
      <w:pPr>
        <w:tabs>
          <w:tab w:val="left" w:pos="4909"/>
        </w:tabs>
        <w:rPr>
          <w:rFonts w:ascii="Times New Roman" w:hAnsi="Times New Roman" w:cs="Times New Roman"/>
          <w:b/>
          <w:sz w:val="24"/>
          <w:szCs w:val="24"/>
        </w:rPr>
      </w:pPr>
      <w:r w:rsidRPr="00DE3F80">
        <w:rPr>
          <w:rFonts w:ascii="Times New Roman" w:hAnsi="Times New Roman" w:cs="Times New Roman"/>
          <w:b/>
          <w:position w:val="-1"/>
          <w:sz w:val="24"/>
          <w:szCs w:val="24"/>
        </w:rPr>
        <w:t>Mrs.</w:t>
      </w:r>
      <w:r w:rsidRPr="00DE3F80">
        <w:rPr>
          <w:rFonts w:ascii="Times New Roman" w:hAnsi="Times New Roman" w:cs="Times New Roman"/>
          <w:b/>
          <w:spacing w:val="-2"/>
          <w:position w:val="-1"/>
          <w:sz w:val="24"/>
          <w:szCs w:val="24"/>
        </w:rPr>
        <w:t xml:space="preserve"> Punitha</w:t>
      </w:r>
      <w:r w:rsidR="00BB0F27" w:rsidRPr="00DE3F80">
        <w:rPr>
          <w:rFonts w:ascii="Times New Roman" w:hAnsi="Times New Roman" w:cs="Times New Roman"/>
          <w:b/>
          <w:spacing w:val="-2"/>
          <w:position w:val="-1"/>
          <w:sz w:val="24"/>
          <w:szCs w:val="24"/>
        </w:rPr>
        <w:t xml:space="preserve"> </w:t>
      </w:r>
      <w:r w:rsidRPr="00DE3F80">
        <w:rPr>
          <w:rFonts w:ascii="Times New Roman" w:hAnsi="Times New Roman" w:cs="Times New Roman"/>
          <w:b/>
          <w:spacing w:val="-2"/>
          <w:position w:val="-1"/>
          <w:sz w:val="24"/>
          <w:szCs w:val="24"/>
        </w:rPr>
        <w:t>M</w:t>
      </w:r>
      <w:r w:rsidRPr="00DE3F80">
        <w:rPr>
          <w:rFonts w:ascii="Times New Roman" w:hAnsi="Times New Roman" w:cs="Times New Roman"/>
          <w:b/>
          <w:position w:val="-1"/>
          <w:sz w:val="24"/>
          <w:szCs w:val="24"/>
        </w:rPr>
        <w:tab/>
        <w:t xml:space="preserve"> </w:t>
      </w:r>
      <w:r w:rsidR="00C66CAD">
        <w:rPr>
          <w:rFonts w:ascii="Times New Roman" w:hAnsi="Times New Roman" w:cs="Times New Roman"/>
          <w:b/>
          <w:position w:val="-1"/>
          <w:sz w:val="24"/>
          <w:szCs w:val="24"/>
        </w:rPr>
        <w:t xml:space="preserve">                     </w:t>
      </w:r>
      <w:r w:rsidRPr="00DE3F80">
        <w:rPr>
          <w:rFonts w:ascii="Times New Roman" w:hAnsi="Times New Roman" w:cs="Times New Roman"/>
          <w:b/>
          <w:position w:val="-1"/>
          <w:sz w:val="24"/>
          <w:szCs w:val="24"/>
        </w:rPr>
        <w:t xml:space="preserve"> </w:t>
      </w:r>
      <w:r w:rsidRPr="00DE3F80">
        <w:rPr>
          <w:rFonts w:ascii="Times New Roman" w:hAnsi="Times New Roman" w:cs="Times New Roman"/>
          <w:b/>
          <w:sz w:val="24"/>
          <w:szCs w:val="24"/>
        </w:rPr>
        <w:t>Dr</w:t>
      </w:r>
      <w:r w:rsidRPr="00DE3F80">
        <w:rPr>
          <w:rFonts w:ascii="Times New Roman" w:hAnsi="Times New Roman" w:cs="Times New Roman"/>
          <w:b/>
          <w:spacing w:val="-2"/>
          <w:sz w:val="24"/>
          <w:szCs w:val="24"/>
        </w:rPr>
        <w:t>.</w:t>
      </w:r>
      <w:r w:rsidR="00BB0F27" w:rsidRPr="00DE3F80">
        <w:rPr>
          <w:rFonts w:ascii="Times New Roman" w:hAnsi="Times New Roman" w:cs="Times New Roman"/>
          <w:b/>
          <w:spacing w:val="-2"/>
          <w:sz w:val="24"/>
          <w:szCs w:val="24"/>
        </w:rPr>
        <w:t xml:space="preserve"> </w:t>
      </w:r>
      <w:r w:rsidRPr="00DE3F80">
        <w:rPr>
          <w:rFonts w:ascii="Times New Roman" w:hAnsi="Times New Roman" w:cs="Times New Roman"/>
          <w:b/>
          <w:spacing w:val="-2"/>
          <w:sz w:val="24"/>
          <w:szCs w:val="24"/>
        </w:rPr>
        <w:t>G.Vijayalakshmi.</w:t>
      </w:r>
    </w:p>
    <w:p w:rsidR="009C79BE" w:rsidRPr="00DE3F80" w:rsidRDefault="009C79BE" w:rsidP="00AE74AD">
      <w:pPr>
        <w:tabs>
          <w:tab w:val="left" w:pos="4909"/>
        </w:tabs>
        <w:spacing w:before="130"/>
        <w:rPr>
          <w:rFonts w:ascii="Times New Roman" w:hAnsi="Times New Roman" w:cs="Times New Roman"/>
          <w:b/>
          <w:sz w:val="24"/>
          <w:szCs w:val="24"/>
        </w:rPr>
      </w:pPr>
      <w:r w:rsidRPr="00DE3F80">
        <w:rPr>
          <w:rFonts w:ascii="Times New Roman" w:hAnsi="Times New Roman" w:cs="Times New Roman"/>
          <w:b/>
          <w:bCs/>
          <w:sz w:val="24"/>
          <w:szCs w:val="24"/>
        </w:rPr>
        <w:t>Professor</w:t>
      </w:r>
      <w:r w:rsidRPr="00DE3F80">
        <w:rPr>
          <w:rFonts w:ascii="Times New Roman" w:hAnsi="Times New Roman" w:cs="Times New Roman"/>
          <w:b/>
          <w:bCs/>
          <w:spacing w:val="-3"/>
          <w:sz w:val="24"/>
          <w:szCs w:val="24"/>
        </w:rPr>
        <w:t xml:space="preserve"> </w:t>
      </w:r>
      <w:r w:rsidRPr="00DE3F80">
        <w:rPr>
          <w:rFonts w:ascii="Times New Roman" w:hAnsi="Times New Roman" w:cs="Times New Roman"/>
          <w:b/>
          <w:bCs/>
          <w:sz w:val="24"/>
          <w:szCs w:val="24"/>
        </w:rPr>
        <w:t>&amp;</w:t>
      </w:r>
      <w:r w:rsidRPr="00DE3F80">
        <w:rPr>
          <w:rFonts w:ascii="Times New Roman" w:hAnsi="Times New Roman" w:cs="Times New Roman"/>
          <w:b/>
          <w:bCs/>
          <w:spacing w:val="3"/>
          <w:sz w:val="24"/>
          <w:szCs w:val="24"/>
        </w:rPr>
        <w:t xml:space="preserve"> </w:t>
      </w:r>
      <w:r w:rsidRPr="00DE3F80">
        <w:rPr>
          <w:rFonts w:ascii="Times New Roman" w:hAnsi="Times New Roman" w:cs="Times New Roman"/>
          <w:b/>
          <w:bCs/>
          <w:spacing w:val="-5"/>
          <w:sz w:val="24"/>
          <w:szCs w:val="24"/>
        </w:rPr>
        <w:t>HOD</w:t>
      </w:r>
      <w:r w:rsidRPr="00DE3F80">
        <w:rPr>
          <w:rFonts w:ascii="Times New Roman" w:hAnsi="Times New Roman" w:cs="Times New Roman"/>
          <w:b/>
          <w:bCs/>
          <w:sz w:val="24"/>
          <w:szCs w:val="24"/>
        </w:rPr>
        <w:tab/>
        <w:t xml:space="preserve">               </w:t>
      </w:r>
      <w:r w:rsidR="00C66CAD">
        <w:rPr>
          <w:rFonts w:ascii="Times New Roman" w:hAnsi="Times New Roman" w:cs="Times New Roman"/>
          <w:sz w:val="24"/>
          <w:szCs w:val="24"/>
        </w:rPr>
        <w:t xml:space="preserve">                  </w:t>
      </w:r>
      <w:r w:rsidRPr="00DE3F80">
        <w:rPr>
          <w:rFonts w:ascii="Times New Roman" w:hAnsi="Times New Roman" w:cs="Times New Roman"/>
          <w:sz w:val="24"/>
          <w:szCs w:val="24"/>
        </w:rPr>
        <w:t xml:space="preserve"> </w:t>
      </w:r>
      <w:r w:rsidRPr="00DE3F80">
        <w:rPr>
          <w:rFonts w:ascii="Times New Roman" w:hAnsi="Times New Roman" w:cs="Times New Roman"/>
          <w:b/>
          <w:spacing w:val="-2"/>
          <w:position w:val="2"/>
          <w:sz w:val="24"/>
          <w:szCs w:val="24"/>
        </w:rPr>
        <w:t>Principal</w:t>
      </w:r>
    </w:p>
    <w:p w:rsidR="009C79BE" w:rsidRPr="00DE3F80" w:rsidRDefault="009C79BE" w:rsidP="00AE74AD">
      <w:pPr>
        <w:tabs>
          <w:tab w:val="left" w:pos="4909"/>
        </w:tabs>
        <w:spacing w:before="139"/>
        <w:rPr>
          <w:rFonts w:ascii="Times New Roman" w:hAnsi="Times New Roman" w:cs="Times New Roman"/>
          <w:sz w:val="24"/>
          <w:szCs w:val="24"/>
        </w:rPr>
      </w:pPr>
      <w:r w:rsidRPr="00DE3F80">
        <w:rPr>
          <w:rFonts w:ascii="Times New Roman" w:hAnsi="Times New Roman" w:cs="Times New Roman"/>
          <w:sz w:val="24"/>
          <w:szCs w:val="24"/>
        </w:rPr>
        <w:t>Obstetrics</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and</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Gynecological</w:t>
      </w:r>
      <w:r w:rsidRPr="00DE3F80">
        <w:rPr>
          <w:rFonts w:ascii="Times New Roman" w:hAnsi="Times New Roman" w:cs="Times New Roman"/>
          <w:spacing w:val="-3"/>
          <w:sz w:val="24"/>
          <w:szCs w:val="24"/>
        </w:rPr>
        <w:t xml:space="preserve"> </w:t>
      </w:r>
      <w:r w:rsidRPr="00DE3F80">
        <w:rPr>
          <w:rFonts w:ascii="Times New Roman" w:hAnsi="Times New Roman" w:cs="Times New Roman"/>
          <w:spacing w:val="-2"/>
          <w:sz w:val="24"/>
          <w:szCs w:val="24"/>
        </w:rPr>
        <w:t>Nursing</w:t>
      </w:r>
      <w:r w:rsidR="00C66CAD">
        <w:rPr>
          <w:rFonts w:ascii="Times New Roman" w:hAnsi="Times New Roman" w:cs="Times New Roman"/>
          <w:sz w:val="24"/>
          <w:szCs w:val="24"/>
        </w:rPr>
        <w:tab/>
        <w:t xml:space="preserve">             </w:t>
      </w:r>
      <w:r w:rsidRPr="00DE3F80">
        <w:rPr>
          <w:rFonts w:ascii="Times New Roman" w:hAnsi="Times New Roman" w:cs="Times New Roman"/>
          <w:sz w:val="24"/>
          <w:szCs w:val="24"/>
        </w:rPr>
        <w:t xml:space="preserve"> </w:t>
      </w:r>
      <w:r w:rsidRPr="00DE3F80">
        <w:rPr>
          <w:rFonts w:ascii="Times New Roman" w:hAnsi="Times New Roman" w:cs="Times New Roman"/>
          <w:position w:val="2"/>
          <w:sz w:val="24"/>
          <w:szCs w:val="24"/>
        </w:rPr>
        <w:t>Sri</w:t>
      </w:r>
      <w:r w:rsidRPr="00DE3F80">
        <w:rPr>
          <w:rFonts w:ascii="Times New Roman" w:hAnsi="Times New Roman" w:cs="Times New Roman"/>
          <w:spacing w:val="-5"/>
          <w:position w:val="2"/>
          <w:sz w:val="24"/>
          <w:szCs w:val="24"/>
        </w:rPr>
        <w:t xml:space="preserve"> </w:t>
      </w:r>
      <w:r w:rsidRPr="00DE3F80">
        <w:rPr>
          <w:rFonts w:ascii="Times New Roman" w:hAnsi="Times New Roman" w:cs="Times New Roman"/>
          <w:position w:val="2"/>
          <w:sz w:val="24"/>
          <w:szCs w:val="24"/>
        </w:rPr>
        <w:t>Devaraj</w:t>
      </w:r>
      <w:r w:rsidRPr="00DE3F80">
        <w:rPr>
          <w:rFonts w:ascii="Times New Roman" w:hAnsi="Times New Roman" w:cs="Times New Roman"/>
          <w:spacing w:val="-3"/>
          <w:position w:val="2"/>
          <w:sz w:val="24"/>
          <w:szCs w:val="24"/>
        </w:rPr>
        <w:t xml:space="preserve"> </w:t>
      </w:r>
      <w:r w:rsidRPr="00DE3F80">
        <w:rPr>
          <w:rFonts w:ascii="Times New Roman" w:hAnsi="Times New Roman" w:cs="Times New Roman"/>
          <w:position w:val="2"/>
          <w:sz w:val="24"/>
          <w:szCs w:val="24"/>
        </w:rPr>
        <w:t>Urs</w:t>
      </w:r>
      <w:r w:rsidRPr="00DE3F80">
        <w:rPr>
          <w:rFonts w:ascii="Times New Roman" w:hAnsi="Times New Roman" w:cs="Times New Roman"/>
          <w:spacing w:val="-3"/>
          <w:position w:val="2"/>
          <w:sz w:val="24"/>
          <w:szCs w:val="24"/>
        </w:rPr>
        <w:t xml:space="preserve"> </w:t>
      </w:r>
      <w:r w:rsidRPr="00DE3F80">
        <w:rPr>
          <w:rFonts w:ascii="Times New Roman" w:hAnsi="Times New Roman" w:cs="Times New Roman"/>
          <w:position w:val="2"/>
          <w:sz w:val="24"/>
          <w:szCs w:val="24"/>
        </w:rPr>
        <w:t>College</w:t>
      </w:r>
      <w:r w:rsidRPr="00DE3F80">
        <w:rPr>
          <w:rFonts w:ascii="Times New Roman" w:hAnsi="Times New Roman" w:cs="Times New Roman"/>
          <w:spacing w:val="-3"/>
          <w:position w:val="2"/>
          <w:sz w:val="24"/>
          <w:szCs w:val="24"/>
        </w:rPr>
        <w:t xml:space="preserve"> </w:t>
      </w:r>
      <w:r w:rsidRPr="00DE3F80">
        <w:rPr>
          <w:rFonts w:ascii="Times New Roman" w:hAnsi="Times New Roman" w:cs="Times New Roman"/>
          <w:position w:val="2"/>
          <w:sz w:val="24"/>
          <w:szCs w:val="24"/>
        </w:rPr>
        <w:t>of</w:t>
      </w:r>
      <w:r w:rsidRPr="00DE3F80">
        <w:rPr>
          <w:rFonts w:ascii="Times New Roman" w:hAnsi="Times New Roman" w:cs="Times New Roman"/>
          <w:spacing w:val="1"/>
          <w:position w:val="2"/>
          <w:sz w:val="24"/>
          <w:szCs w:val="24"/>
        </w:rPr>
        <w:t xml:space="preserve"> </w:t>
      </w:r>
      <w:r w:rsidR="007431AA" w:rsidRPr="00DE3F80">
        <w:rPr>
          <w:rFonts w:ascii="Times New Roman" w:hAnsi="Times New Roman" w:cs="Times New Roman"/>
          <w:spacing w:val="1"/>
          <w:position w:val="2"/>
          <w:sz w:val="24"/>
          <w:szCs w:val="24"/>
        </w:rPr>
        <w:t xml:space="preserve"> </w:t>
      </w:r>
      <w:r w:rsidR="00C66CAD" w:rsidRPr="00DE3F80">
        <w:rPr>
          <w:spacing w:val="-2"/>
          <w:position w:val="2"/>
        </w:rPr>
        <w:t>Nursing</w:t>
      </w:r>
      <w:r w:rsidR="00C66CAD">
        <w:rPr>
          <w:spacing w:val="-2"/>
          <w:position w:val="2"/>
        </w:rPr>
        <w:t>,</w:t>
      </w:r>
      <w:r w:rsidR="007431AA" w:rsidRPr="00DE3F80">
        <w:rPr>
          <w:rFonts w:ascii="Times New Roman" w:hAnsi="Times New Roman" w:cs="Times New Roman"/>
          <w:spacing w:val="1"/>
          <w:position w:val="2"/>
          <w:sz w:val="24"/>
          <w:szCs w:val="24"/>
        </w:rPr>
        <w:t xml:space="preserve">                                   </w:t>
      </w:r>
    </w:p>
    <w:p w:rsidR="007431AA" w:rsidRPr="00DE3F80" w:rsidRDefault="009C79BE" w:rsidP="00AE74AD">
      <w:pPr>
        <w:pStyle w:val="BodyText"/>
        <w:spacing w:line="360" w:lineRule="auto"/>
      </w:pPr>
      <w:r w:rsidRPr="00DE3F80">
        <w:t>Sri</w:t>
      </w:r>
      <w:r w:rsidRPr="00DE3F80">
        <w:rPr>
          <w:spacing w:val="-2"/>
        </w:rPr>
        <w:t xml:space="preserve"> </w:t>
      </w:r>
      <w:r w:rsidRPr="00DE3F80">
        <w:t>Devaraj</w:t>
      </w:r>
      <w:r w:rsidRPr="00DE3F80">
        <w:rPr>
          <w:spacing w:val="-2"/>
        </w:rPr>
        <w:t xml:space="preserve"> </w:t>
      </w:r>
      <w:r w:rsidRPr="00DE3F80">
        <w:t>Urs</w:t>
      </w:r>
      <w:r w:rsidRPr="00DE3F80">
        <w:rPr>
          <w:spacing w:val="-5"/>
        </w:rPr>
        <w:t xml:space="preserve"> </w:t>
      </w:r>
      <w:r w:rsidRPr="00DE3F80">
        <w:t>College</w:t>
      </w:r>
      <w:r w:rsidRPr="00DE3F80">
        <w:rPr>
          <w:spacing w:val="-1"/>
        </w:rPr>
        <w:t xml:space="preserve"> </w:t>
      </w:r>
      <w:r w:rsidRPr="00DE3F80">
        <w:t>of</w:t>
      </w:r>
      <w:r w:rsidRPr="00DE3F80">
        <w:rPr>
          <w:spacing w:val="-2"/>
        </w:rPr>
        <w:t xml:space="preserve"> Nursing,</w:t>
      </w:r>
      <w:r w:rsidRPr="00DE3F80">
        <w:tab/>
      </w:r>
      <w:r w:rsidR="007431AA" w:rsidRPr="00DE3F80">
        <w:t xml:space="preserve">                      </w:t>
      </w:r>
      <w:r w:rsidR="00C66CAD">
        <w:t xml:space="preserve">                            </w:t>
      </w:r>
      <w:r w:rsidRPr="00DE3F80">
        <w:t xml:space="preserve">  </w:t>
      </w:r>
      <w:r w:rsidRPr="00DE3F80">
        <w:rPr>
          <w:spacing w:val="-2"/>
          <w:position w:val="2"/>
        </w:rPr>
        <w:t>Tamaka,</w:t>
      </w:r>
      <w:r w:rsidR="000022FF" w:rsidRPr="00DE3F80">
        <w:rPr>
          <w:spacing w:val="-2"/>
          <w:position w:val="2"/>
        </w:rPr>
        <w:t xml:space="preserve"> </w:t>
      </w:r>
      <w:r w:rsidRPr="00DE3F80">
        <w:rPr>
          <w:spacing w:val="-2"/>
          <w:position w:val="2"/>
        </w:rPr>
        <w:t>Kolar</w:t>
      </w:r>
      <w:r w:rsidR="007431AA" w:rsidRPr="00DE3F80">
        <w:rPr>
          <w:spacing w:val="-2"/>
          <w:position w:val="2"/>
        </w:rPr>
        <w:t xml:space="preserve">                                                                                       </w:t>
      </w:r>
      <w:r w:rsidR="007431AA" w:rsidRPr="00DE3F80">
        <w:t>Tamaka,</w:t>
      </w:r>
      <w:r w:rsidR="007431AA" w:rsidRPr="00DE3F80">
        <w:rPr>
          <w:spacing w:val="1"/>
        </w:rPr>
        <w:t xml:space="preserve"> </w:t>
      </w:r>
      <w:r w:rsidR="007431AA" w:rsidRPr="00DE3F80">
        <w:rPr>
          <w:spacing w:val="-2"/>
        </w:rPr>
        <w:t>Kolar.</w:t>
      </w:r>
    </w:p>
    <w:p w:rsidR="009C79BE" w:rsidRPr="00DE3F80" w:rsidRDefault="009C79BE" w:rsidP="00AE74AD">
      <w:pPr>
        <w:tabs>
          <w:tab w:val="left" w:pos="4909"/>
        </w:tabs>
        <w:spacing w:before="135"/>
        <w:rPr>
          <w:rFonts w:ascii="Times New Roman" w:hAnsi="Times New Roman" w:cs="Times New Roman"/>
          <w:sz w:val="24"/>
          <w:szCs w:val="24"/>
        </w:rPr>
      </w:pPr>
    </w:p>
    <w:p w:rsidR="009C79BE" w:rsidRPr="00DE3F80" w:rsidRDefault="009C79BE" w:rsidP="00AE74AD">
      <w:pPr>
        <w:pStyle w:val="BodyText"/>
        <w:spacing w:before="116"/>
      </w:pPr>
    </w:p>
    <w:p w:rsidR="009C79BE" w:rsidRPr="00DE3F80" w:rsidRDefault="009C79BE" w:rsidP="00AE74AD">
      <w:pPr>
        <w:pStyle w:val="BodyText"/>
      </w:pPr>
    </w:p>
    <w:p w:rsidR="009C79BE" w:rsidRPr="00DE3F80" w:rsidRDefault="009C79BE" w:rsidP="00AE74AD">
      <w:pPr>
        <w:pStyle w:val="BodyText"/>
      </w:pPr>
    </w:p>
    <w:p w:rsidR="009C79BE" w:rsidRPr="00DE3F80" w:rsidRDefault="009C79BE" w:rsidP="00AE74AD">
      <w:pPr>
        <w:pStyle w:val="BodyText"/>
      </w:pPr>
    </w:p>
    <w:p w:rsidR="009C79BE" w:rsidRPr="00DE3F80" w:rsidRDefault="009C79BE" w:rsidP="00AE74AD">
      <w:pPr>
        <w:pStyle w:val="BodyText"/>
      </w:pPr>
    </w:p>
    <w:p w:rsidR="009C79BE" w:rsidRPr="00DE3F80" w:rsidRDefault="009C79BE" w:rsidP="00AE74AD">
      <w:pPr>
        <w:pStyle w:val="BodyText"/>
        <w:spacing w:before="5"/>
      </w:pPr>
    </w:p>
    <w:p w:rsidR="009C79BE" w:rsidRPr="00DE3F80" w:rsidRDefault="00BB0F27" w:rsidP="00AE74AD">
      <w:pPr>
        <w:pStyle w:val="Heading5"/>
        <w:tabs>
          <w:tab w:val="left" w:pos="4909"/>
        </w:tabs>
        <w:rPr>
          <w:rFonts w:ascii="Times New Roman" w:hAnsi="Times New Roman" w:cs="Times New Roman"/>
          <w:sz w:val="24"/>
          <w:szCs w:val="24"/>
        </w:rPr>
      </w:pPr>
      <w:r w:rsidRPr="00DE3F80">
        <w:rPr>
          <w:rFonts w:ascii="Times New Roman" w:hAnsi="Times New Roman" w:cs="Times New Roman"/>
          <w:sz w:val="24"/>
          <w:szCs w:val="24"/>
        </w:rPr>
        <w:t>Date</w:t>
      </w:r>
      <w:r w:rsidRPr="00DE3F80">
        <w:rPr>
          <w:rFonts w:ascii="Times New Roman" w:hAnsi="Times New Roman" w:cs="Times New Roman"/>
          <w:spacing w:val="-1"/>
          <w:sz w:val="24"/>
          <w:szCs w:val="24"/>
        </w:rPr>
        <w:t>:</w:t>
      </w:r>
      <w:r w:rsidR="009C79BE" w:rsidRPr="00DE3F80">
        <w:rPr>
          <w:rFonts w:ascii="Times New Roman" w:hAnsi="Times New Roman" w:cs="Times New Roman"/>
          <w:sz w:val="24"/>
          <w:szCs w:val="24"/>
        </w:rPr>
        <w:tab/>
      </w:r>
      <w:r w:rsidR="000022FF" w:rsidRPr="00DE3F80">
        <w:rPr>
          <w:rFonts w:ascii="Times New Roman" w:hAnsi="Times New Roman" w:cs="Times New Roman"/>
          <w:sz w:val="24"/>
          <w:szCs w:val="24"/>
        </w:rPr>
        <w:t xml:space="preserve">                                </w:t>
      </w:r>
      <w:r w:rsidRPr="00DE3F80">
        <w:rPr>
          <w:rFonts w:ascii="Times New Roman" w:hAnsi="Times New Roman" w:cs="Times New Roman"/>
          <w:sz w:val="24"/>
          <w:szCs w:val="24"/>
        </w:rPr>
        <w:t>Date</w:t>
      </w:r>
      <w:r w:rsidRPr="00DE3F80">
        <w:rPr>
          <w:rFonts w:ascii="Times New Roman" w:hAnsi="Times New Roman" w:cs="Times New Roman"/>
          <w:spacing w:val="-1"/>
          <w:sz w:val="24"/>
          <w:szCs w:val="24"/>
        </w:rPr>
        <w:t>:</w:t>
      </w:r>
    </w:p>
    <w:p w:rsidR="009C79BE" w:rsidRPr="00DE3F80" w:rsidRDefault="009C79BE" w:rsidP="00AE74AD">
      <w:pPr>
        <w:pStyle w:val="BodyText"/>
        <w:tabs>
          <w:tab w:val="left" w:pos="4909"/>
        </w:tabs>
        <w:spacing w:before="136"/>
      </w:pPr>
      <w:r w:rsidRPr="00DE3F80">
        <w:rPr>
          <w:spacing w:val="-2"/>
        </w:rPr>
        <w:t>Place:</w:t>
      </w:r>
      <w:r w:rsidRPr="00DE3F80">
        <w:tab/>
      </w:r>
      <w:r w:rsidR="000022FF" w:rsidRPr="00DE3F80">
        <w:t xml:space="preserve">                                </w:t>
      </w:r>
      <w:r w:rsidRPr="00DE3F80">
        <w:rPr>
          <w:spacing w:val="-2"/>
        </w:rPr>
        <w:t>Place:</w:t>
      </w:r>
    </w:p>
    <w:p w:rsidR="009C79BE" w:rsidRPr="00DE3F80" w:rsidRDefault="009C79BE" w:rsidP="00AE74AD">
      <w:pPr>
        <w:rPr>
          <w:rFonts w:ascii="Times New Roman" w:hAnsi="Times New Roman" w:cs="Times New Roman"/>
          <w:sz w:val="24"/>
          <w:szCs w:val="24"/>
        </w:rPr>
        <w:sectPr w:rsidR="009C79BE" w:rsidRPr="00DE3F80" w:rsidSect="00AE74AD">
          <w:pgSz w:w="11920" w:h="16840"/>
          <w:pgMar w:top="1380" w:right="1440" w:bottom="1200" w:left="1320" w:header="0" w:footer="1016" w:gutter="0"/>
          <w:cols w:space="720"/>
        </w:sectPr>
      </w:pPr>
    </w:p>
    <w:p w:rsidR="009C79BE" w:rsidRPr="00DE3F80" w:rsidRDefault="009C79BE" w:rsidP="00AE74AD">
      <w:pPr>
        <w:pStyle w:val="Heading1"/>
        <w:ind w:left="0" w:right="0"/>
        <w:rPr>
          <w:sz w:val="24"/>
          <w:szCs w:val="24"/>
        </w:rPr>
      </w:pPr>
      <w:r w:rsidRPr="00DE3F80">
        <w:rPr>
          <w:spacing w:val="-2"/>
          <w:sz w:val="24"/>
          <w:szCs w:val="24"/>
        </w:rPr>
        <w:lastRenderedPageBreak/>
        <w:t>ACKNOWLEDGEMENT</w:t>
      </w:r>
    </w:p>
    <w:p w:rsidR="009C79BE" w:rsidRPr="00DE3F80" w:rsidRDefault="009C79BE" w:rsidP="00AE74AD">
      <w:pPr>
        <w:pStyle w:val="Heading2"/>
        <w:spacing w:before="318"/>
        <w:rPr>
          <w:rFonts w:ascii="Times New Roman" w:hAnsi="Times New Roman" w:cs="Times New Roman"/>
          <w:sz w:val="24"/>
          <w:szCs w:val="24"/>
        </w:rPr>
      </w:pPr>
      <w:r w:rsidRPr="00DE3F80">
        <w:rPr>
          <w:rFonts w:ascii="Times New Roman" w:hAnsi="Times New Roman" w:cs="Times New Roman"/>
          <w:sz w:val="24"/>
          <w:szCs w:val="24"/>
        </w:rPr>
        <w:t>“Man’s</w:t>
      </w:r>
      <w:r w:rsidRPr="00DE3F80">
        <w:rPr>
          <w:rFonts w:ascii="Times New Roman" w:hAnsi="Times New Roman" w:cs="Times New Roman"/>
          <w:spacing w:val="-7"/>
          <w:sz w:val="24"/>
          <w:szCs w:val="24"/>
        </w:rPr>
        <w:t xml:space="preserve"> </w:t>
      </w:r>
      <w:r w:rsidRPr="00DE3F80">
        <w:rPr>
          <w:rFonts w:ascii="Times New Roman" w:hAnsi="Times New Roman" w:cs="Times New Roman"/>
          <w:sz w:val="24"/>
          <w:szCs w:val="24"/>
        </w:rPr>
        <w:t>efforts are</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always</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crowned</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by</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the</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gods grace</w:t>
      </w:r>
      <w:r w:rsidRPr="00DE3F80">
        <w:rPr>
          <w:rFonts w:ascii="Times New Roman" w:hAnsi="Times New Roman" w:cs="Times New Roman"/>
          <w:spacing w:val="-2"/>
          <w:sz w:val="24"/>
          <w:szCs w:val="24"/>
        </w:rPr>
        <w:t xml:space="preserve"> </w:t>
      </w:r>
      <w:r w:rsidRPr="00DE3F80">
        <w:rPr>
          <w:rFonts w:ascii="Times New Roman" w:hAnsi="Times New Roman" w:cs="Times New Roman"/>
          <w:sz w:val="24"/>
          <w:szCs w:val="24"/>
        </w:rPr>
        <w:t>and</w:t>
      </w:r>
      <w:r w:rsidRPr="00DE3F80">
        <w:rPr>
          <w:rFonts w:ascii="Times New Roman" w:hAnsi="Times New Roman" w:cs="Times New Roman"/>
          <w:spacing w:val="2"/>
          <w:sz w:val="24"/>
          <w:szCs w:val="24"/>
        </w:rPr>
        <w:t xml:space="preserve"> </w:t>
      </w:r>
      <w:r w:rsidRPr="00DE3F80">
        <w:rPr>
          <w:rFonts w:ascii="Times New Roman" w:hAnsi="Times New Roman" w:cs="Times New Roman"/>
          <w:spacing w:val="-2"/>
          <w:sz w:val="24"/>
          <w:szCs w:val="24"/>
        </w:rPr>
        <w:t>blessings”</w:t>
      </w:r>
    </w:p>
    <w:p w:rsidR="009C79BE" w:rsidRPr="00DE3F80" w:rsidRDefault="009C79BE" w:rsidP="00AE74AD">
      <w:pPr>
        <w:pStyle w:val="BodyText"/>
        <w:spacing w:before="110"/>
        <w:rPr>
          <w:b/>
        </w:rPr>
      </w:pPr>
    </w:p>
    <w:p w:rsidR="009C79BE" w:rsidRPr="00DE3F80" w:rsidRDefault="009C79BE" w:rsidP="00AE74AD">
      <w:pPr>
        <w:pStyle w:val="BodyText"/>
        <w:spacing w:line="480" w:lineRule="auto"/>
        <w:ind w:firstLine="720"/>
        <w:jc w:val="both"/>
      </w:pPr>
      <w:r w:rsidRPr="00DE3F80">
        <w:t>I raise my heart with profound gratitude to God Almighty for being done marvelous things throughout my study. He guided me, strengthened me and enlightened me at every step to bring it to completion.</w:t>
      </w:r>
    </w:p>
    <w:p w:rsidR="009C79BE" w:rsidRPr="00DE3F80" w:rsidRDefault="009C79BE" w:rsidP="00AE74AD">
      <w:pPr>
        <w:pStyle w:val="BodyText"/>
        <w:spacing w:line="480" w:lineRule="auto"/>
        <w:ind w:firstLine="720"/>
        <w:jc w:val="both"/>
      </w:pPr>
      <w:r w:rsidRPr="00DE3F80">
        <w:t>My heartfelt gratitude and respect to Director and Secretary, Sri Devaraj Urs Educational Trust for giving me</w:t>
      </w:r>
      <w:r w:rsidRPr="00DE3F80">
        <w:rPr>
          <w:spacing w:val="40"/>
        </w:rPr>
        <w:t xml:space="preserve"> </w:t>
      </w:r>
      <w:r w:rsidRPr="00DE3F80">
        <w:t>platform to study in this college and complete my study</w:t>
      </w:r>
      <w:r w:rsidRPr="00DE3F80">
        <w:rPr>
          <w:spacing w:val="-3"/>
        </w:rPr>
        <w:t xml:space="preserve"> </w:t>
      </w:r>
      <w:r w:rsidRPr="00DE3F80">
        <w:t>successfully.</w:t>
      </w:r>
    </w:p>
    <w:p w:rsidR="009C79BE" w:rsidRPr="00DE3F80" w:rsidRDefault="009C79BE" w:rsidP="00AE74AD">
      <w:pPr>
        <w:pStyle w:val="BodyText"/>
        <w:spacing w:line="480" w:lineRule="auto"/>
        <w:ind w:firstLine="720"/>
        <w:jc w:val="both"/>
      </w:pPr>
      <w:r w:rsidRPr="00DE3F80">
        <w:t xml:space="preserve">I express my gratitude to </w:t>
      </w:r>
      <w:r w:rsidRPr="00DE3F80">
        <w:rPr>
          <w:b/>
        </w:rPr>
        <w:t xml:space="preserve">Dr. G Vijayalakshmi, </w:t>
      </w:r>
      <w:r w:rsidRPr="00DE3F80">
        <w:t>Principal Sri Devaraj Urs College of Nursing Tamaka, Kolar, for providing opportunity to undertake the post- graduation course in this esteemed institute and to conduct the study.</w:t>
      </w:r>
    </w:p>
    <w:p w:rsidR="009C79BE" w:rsidRPr="00DE3F80" w:rsidRDefault="009C79BE" w:rsidP="00AE74AD">
      <w:pPr>
        <w:pStyle w:val="BodyText"/>
        <w:spacing w:before="157" w:line="480" w:lineRule="auto"/>
        <w:ind w:firstLine="720"/>
        <w:jc w:val="both"/>
      </w:pPr>
      <w:r w:rsidRPr="00DE3F80">
        <w:t xml:space="preserve">It is a genuine pleasure to express my deep sense of thanks and gratitude to my philosopher and guide </w:t>
      </w:r>
      <w:r w:rsidRPr="00DE3F80">
        <w:rPr>
          <w:b/>
        </w:rPr>
        <w:t>Prof.</w:t>
      </w:r>
      <w:r w:rsidR="00BB0F27" w:rsidRPr="00DE3F80">
        <w:rPr>
          <w:b/>
        </w:rPr>
        <w:t xml:space="preserve"> </w:t>
      </w:r>
      <w:r w:rsidRPr="00DE3F80">
        <w:rPr>
          <w:b/>
        </w:rPr>
        <w:t xml:space="preserve">Punitha.M, </w:t>
      </w:r>
      <w:r w:rsidRPr="00DE3F80">
        <w:t>HOD Obstetrics and gynecological</w:t>
      </w:r>
      <w:r w:rsidRPr="00DE3F80">
        <w:rPr>
          <w:spacing w:val="40"/>
        </w:rPr>
        <w:t xml:space="preserve"> </w:t>
      </w:r>
      <w:r w:rsidRPr="00DE3F80">
        <w:t>Nursing Department for her invaluable advice, continuous support, and patience during</w:t>
      </w:r>
      <w:r w:rsidRPr="00DE3F80">
        <w:rPr>
          <w:spacing w:val="-3"/>
        </w:rPr>
        <w:t xml:space="preserve"> </w:t>
      </w:r>
      <w:r w:rsidRPr="00DE3F80">
        <w:t>my</w:t>
      </w:r>
      <w:r w:rsidRPr="00DE3F80">
        <w:rPr>
          <w:spacing w:val="-3"/>
        </w:rPr>
        <w:t xml:space="preserve"> </w:t>
      </w:r>
      <w:r w:rsidRPr="00DE3F80">
        <w:t xml:space="preserve">study. Her immense knowledge and plentiful experience have encouraged me in all the time of my academic </w:t>
      </w:r>
      <w:r w:rsidR="00BB0F27" w:rsidRPr="00DE3F80">
        <w:t>research.</w:t>
      </w:r>
    </w:p>
    <w:p w:rsidR="009C79BE" w:rsidRPr="00DE3F80" w:rsidRDefault="009C79BE" w:rsidP="00AE74AD">
      <w:pPr>
        <w:pStyle w:val="BodyText"/>
        <w:spacing w:before="161" w:line="480" w:lineRule="auto"/>
        <w:ind w:firstLine="720"/>
        <w:jc w:val="both"/>
      </w:pPr>
      <w:r w:rsidRPr="00DE3F80">
        <w:t xml:space="preserve">I take immense pleasure in thanking to </w:t>
      </w:r>
      <w:r w:rsidRPr="00DE3F80">
        <w:rPr>
          <w:b/>
        </w:rPr>
        <w:t xml:space="preserve">Mrs. Gayathri K.V </w:t>
      </w:r>
      <w:r w:rsidRPr="00DE3F80">
        <w:t>Associate Professor Obstetrics and gynecological Nursing Specialty for her great support, inspiration, encouragement and continuing motivational support for the study.</w:t>
      </w:r>
    </w:p>
    <w:p w:rsidR="009C79BE" w:rsidRPr="00DE3F80" w:rsidRDefault="009C79BE" w:rsidP="00AE74AD">
      <w:pPr>
        <w:pStyle w:val="BodyText"/>
        <w:spacing w:before="161" w:line="480" w:lineRule="auto"/>
        <w:ind w:firstLine="720"/>
        <w:jc w:val="both"/>
      </w:pPr>
      <w:r w:rsidRPr="00DE3F80">
        <w:t xml:space="preserve">I express my sincere thanks to </w:t>
      </w:r>
      <w:r w:rsidRPr="00DE3F80">
        <w:rPr>
          <w:b/>
        </w:rPr>
        <w:t>Dr. Malathi K. V</w:t>
      </w:r>
      <w:r w:rsidRPr="00DE3F80">
        <w:t>, Associate Professor and HOD in department of Community health nursing, support, encouragement and</w:t>
      </w:r>
      <w:r w:rsidRPr="00DE3F80">
        <w:rPr>
          <w:spacing w:val="40"/>
        </w:rPr>
        <w:t xml:space="preserve"> </w:t>
      </w:r>
      <w:r w:rsidRPr="00DE3F80">
        <w:t>valuable suggestion which helped me in conducting this study.</w:t>
      </w:r>
    </w:p>
    <w:p w:rsidR="009C79BE" w:rsidRPr="00DE3F80" w:rsidRDefault="009C79BE" w:rsidP="00AE74AD">
      <w:pPr>
        <w:spacing w:line="480" w:lineRule="auto"/>
        <w:jc w:val="both"/>
        <w:rPr>
          <w:rFonts w:ascii="Times New Roman" w:hAnsi="Times New Roman" w:cs="Times New Roman"/>
          <w:sz w:val="24"/>
          <w:szCs w:val="24"/>
        </w:rPr>
        <w:sectPr w:rsidR="009C79BE" w:rsidRPr="00DE3F80" w:rsidSect="00AE74AD">
          <w:pgSz w:w="11920" w:h="16840"/>
          <w:pgMar w:top="1380" w:right="1440" w:bottom="1200" w:left="1320" w:header="0" w:footer="1016" w:gutter="0"/>
          <w:cols w:space="720"/>
        </w:sectPr>
      </w:pPr>
    </w:p>
    <w:p w:rsidR="009C79BE" w:rsidRPr="00DE3F80" w:rsidRDefault="009C79BE" w:rsidP="00AE74AD">
      <w:pPr>
        <w:pStyle w:val="BodyText"/>
        <w:spacing w:before="72" w:line="480" w:lineRule="auto"/>
        <w:ind w:firstLine="720"/>
        <w:jc w:val="both"/>
      </w:pPr>
      <w:r w:rsidRPr="00DE3F80">
        <w:lastRenderedPageBreak/>
        <w:t xml:space="preserve">I would like to sincere &amp; heartful thanks mainly </w:t>
      </w:r>
      <w:r w:rsidR="00BB0F27" w:rsidRPr="00DE3F80">
        <w:rPr>
          <w:b/>
        </w:rPr>
        <w:t>to Mrs</w:t>
      </w:r>
      <w:r w:rsidRPr="00DE3F80">
        <w:rPr>
          <w:b/>
        </w:rPr>
        <w:t>.</w:t>
      </w:r>
      <w:r w:rsidR="00BB0F27" w:rsidRPr="00DE3F80">
        <w:rPr>
          <w:b/>
        </w:rPr>
        <w:t xml:space="preserve"> </w:t>
      </w:r>
      <w:r w:rsidRPr="00DE3F80">
        <w:rPr>
          <w:b/>
        </w:rPr>
        <w:t>Srilakshmi</w:t>
      </w:r>
      <w:r w:rsidRPr="00DE3F80">
        <w:t xml:space="preserve">, Nursing Tutor of department of OBG. She was </w:t>
      </w:r>
      <w:r w:rsidR="00BB0F27" w:rsidRPr="00DE3F80">
        <w:t>super senior</w:t>
      </w:r>
      <w:r w:rsidRPr="00DE3F80">
        <w:t xml:space="preserve"> to me guiding, supporting, making correction and valuable suggestion which helped me a lot in conducting this study.</w:t>
      </w:r>
    </w:p>
    <w:p w:rsidR="009C79BE" w:rsidRPr="00DE3F80" w:rsidRDefault="009C79BE" w:rsidP="00AE74AD">
      <w:pPr>
        <w:spacing w:before="161" w:line="48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I am thankful to all the faculties of various departments to </w:t>
      </w:r>
      <w:r w:rsidR="00BB0F27" w:rsidRPr="00DE3F80">
        <w:rPr>
          <w:rFonts w:ascii="Times New Roman" w:hAnsi="Times New Roman" w:cs="Times New Roman"/>
          <w:b/>
          <w:sz w:val="24"/>
          <w:szCs w:val="24"/>
        </w:rPr>
        <w:t>Dr. Zeanath C.</w:t>
      </w:r>
      <w:r w:rsidRPr="00DE3F80">
        <w:rPr>
          <w:rFonts w:ascii="Times New Roman" w:hAnsi="Times New Roman" w:cs="Times New Roman"/>
          <w:b/>
          <w:sz w:val="24"/>
          <w:szCs w:val="24"/>
        </w:rPr>
        <w:t xml:space="preserve">J, </w:t>
      </w:r>
      <w:r w:rsidR="00D8273B" w:rsidRPr="00DE3F80">
        <w:rPr>
          <w:rFonts w:ascii="Times New Roman" w:hAnsi="Times New Roman" w:cs="Times New Roman"/>
          <w:sz w:val="24"/>
          <w:szCs w:val="24"/>
        </w:rPr>
        <w:t>CNO OF RLJHRC,</w:t>
      </w:r>
      <w:r w:rsidR="00D8273B" w:rsidRPr="00DE3F80">
        <w:rPr>
          <w:rFonts w:ascii="Times New Roman" w:hAnsi="Times New Roman" w:cs="Times New Roman"/>
          <w:b/>
          <w:sz w:val="24"/>
          <w:szCs w:val="24"/>
        </w:rPr>
        <w:t xml:space="preserve"> </w:t>
      </w:r>
      <w:r w:rsidRPr="00DE3F80">
        <w:rPr>
          <w:rFonts w:ascii="Times New Roman" w:hAnsi="Times New Roman" w:cs="Times New Roman"/>
          <w:b/>
          <w:sz w:val="24"/>
          <w:szCs w:val="24"/>
        </w:rPr>
        <w:t>Prof.</w:t>
      </w:r>
      <w:r w:rsidR="00BB0F27" w:rsidRPr="00DE3F80">
        <w:rPr>
          <w:rFonts w:ascii="Times New Roman" w:hAnsi="Times New Roman" w:cs="Times New Roman"/>
          <w:b/>
          <w:sz w:val="24"/>
          <w:szCs w:val="24"/>
        </w:rPr>
        <w:t xml:space="preserve"> </w:t>
      </w:r>
      <w:r w:rsidRPr="00DE3F80">
        <w:rPr>
          <w:rFonts w:ascii="Times New Roman" w:hAnsi="Times New Roman" w:cs="Times New Roman"/>
          <w:b/>
          <w:sz w:val="24"/>
          <w:szCs w:val="24"/>
        </w:rPr>
        <w:t>Jairakini</w:t>
      </w:r>
      <w:r w:rsidRPr="00DE3F80">
        <w:rPr>
          <w:rFonts w:ascii="Times New Roman" w:hAnsi="Times New Roman" w:cs="Times New Roman"/>
          <w:b/>
          <w:spacing w:val="80"/>
          <w:sz w:val="24"/>
          <w:szCs w:val="24"/>
        </w:rPr>
        <w:t xml:space="preserve"> </w:t>
      </w:r>
      <w:r w:rsidRPr="00DE3F80">
        <w:rPr>
          <w:rFonts w:ascii="Times New Roman" w:hAnsi="Times New Roman" w:cs="Times New Roman"/>
          <w:b/>
          <w:sz w:val="24"/>
          <w:szCs w:val="24"/>
        </w:rPr>
        <w:t>Aruna</w:t>
      </w:r>
      <w:r w:rsidR="00D8273B" w:rsidRPr="00DE3F80">
        <w:rPr>
          <w:rFonts w:ascii="Times New Roman" w:hAnsi="Times New Roman" w:cs="Times New Roman"/>
          <w:b/>
          <w:sz w:val="24"/>
          <w:szCs w:val="24"/>
        </w:rPr>
        <w:t xml:space="preserve">, </w:t>
      </w:r>
      <w:r w:rsidR="00D8273B" w:rsidRPr="00DE3F80">
        <w:rPr>
          <w:rFonts w:ascii="Times New Roman" w:hAnsi="Times New Roman" w:cs="Times New Roman"/>
          <w:sz w:val="24"/>
          <w:szCs w:val="24"/>
        </w:rPr>
        <w:t>Professor  &amp; HOD of Psychiatric nursing Dept,</w:t>
      </w:r>
      <w:r w:rsidR="00D8273B" w:rsidRPr="00DE3F80">
        <w:rPr>
          <w:rFonts w:ascii="Times New Roman" w:hAnsi="Times New Roman" w:cs="Times New Roman"/>
          <w:b/>
          <w:spacing w:val="80"/>
          <w:sz w:val="24"/>
          <w:szCs w:val="24"/>
        </w:rPr>
        <w:t xml:space="preserve"> </w:t>
      </w:r>
      <w:r w:rsidR="00D8273B" w:rsidRPr="00DE3F80">
        <w:rPr>
          <w:rFonts w:ascii="Times New Roman" w:hAnsi="Times New Roman" w:cs="Times New Roman"/>
          <w:b/>
          <w:sz w:val="24"/>
          <w:szCs w:val="24"/>
        </w:rPr>
        <w:t>Dr</w:t>
      </w:r>
      <w:r w:rsidRPr="00DE3F80">
        <w:rPr>
          <w:rFonts w:ascii="Times New Roman" w:hAnsi="Times New Roman" w:cs="Times New Roman"/>
          <w:b/>
          <w:sz w:val="24"/>
          <w:szCs w:val="24"/>
        </w:rPr>
        <w:t>. Lavanya Subhashini</w:t>
      </w:r>
      <w:r w:rsidR="00D8273B" w:rsidRPr="00DE3F80">
        <w:rPr>
          <w:rFonts w:ascii="Times New Roman" w:hAnsi="Times New Roman" w:cs="Times New Roman"/>
          <w:b/>
          <w:sz w:val="24"/>
          <w:szCs w:val="24"/>
        </w:rPr>
        <w:t>,</w:t>
      </w:r>
      <w:r w:rsidR="00D8273B" w:rsidRPr="00DE3F80">
        <w:rPr>
          <w:rFonts w:ascii="Times New Roman" w:hAnsi="Times New Roman" w:cs="Times New Roman"/>
          <w:b/>
          <w:spacing w:val="80"/>
          <w:sz w:val="24"/>
          <w:szCs w:val="24"/>
        </w:rPr>
        <w:t xml:space="preserve"> </w:t>
      </w:r>
      <w:r w:rsidR="00D8273B" w:rsidRPr="00DE3F80">
        <w:rPr>
          <w:rFonts w:ascii="Times New Roman" w:hAnsi="Times New Roman" w:cs="Times New Roman"/>
          <w:sz w:val="24"/>
          <w:szCs w:val="24"/>
        </w:rPr>
        <w:t>Vice Principal &amp; Associate</w:t>
      </w:r>
      <w:r w:rsidRPr="00DE3F80">
        <w:rPr>
          <w:rFonts w:ascii="Times New Roman" w:hAnsi="Times New Roman" w:cs="Times New Roman"/>
          <w:spacing w:val="80"/>
          <w:sz w:val="24"/>
          <w:szCs w:val="24"/>
        </w:rPr>
        <w:t xml:space="preserve"> </w:t>
      </w:r>
      <w:r w:rsidRPr="00DE3F80">
        <w:rPr>
          <w:rFonts w:ascii="Times New Roman" w:hAnsi="Times New Roman" w:cs="Times New Roman"/>
          <w:sz w:val="24"/>
          <w:szCs w:val="24"/>
        </w:rPr>
        <w:t>professor,</w:t>
      </w:r>
      <w:r w:rsidRPr="00DE3F80">
        <w:rPr>
          <w:rFonts w:ascii="Times New Roman" w:hAnsi="Times New Roman" w:cs="Times New Roman"/>
          <w:spacing w:val="80"/>
          <w:w w:val="150"/>
          <w:sz w:val="24"/>
          <w:szCs w:val="24"/>
        </w:rPr>
        <w:t xml:space="preserve"> </w:t>
      </w:r>
      <w:r w:rsidRPr="00DE3F80">
        <w:rPr>
          <w:rFonts w:ascii="Times New Roman" w:hAnsi="Times New Roman" w:cs="Times New Roman"/>
          <w:b/>
          <w:sz w:val="24"/>
          <w:szCs w:val="24"/>
        </w:rPr>
        <w:t>Mrs.</w:t>
      </w:r>
      <w:r w:rsidRPr="00DE3F80">
        <w:rPr>
          <w:rFonts w:ascii="Times New Roman" w:hAnsi="Times New Roman" w:cs="Times New Roman"/>
          <w:b/>
          <w:spacing w:val="80"/>
          <w:sz w:val="24"/>
          <w:szCs w:val="24"/>
        </w:rPr>
        <w:t xml:space="preserve"> </w:t>
      </w:r>
      <w:r w:rsidRPr="00DE3F80">
        <w:rPr>
          <w:rFonts w:ascii="Times New Roman" w:hAnsi="Times New Roman" w:cs="Times New Roman"/>
          <w:b/>
          <w:sz w:val="24"/>
          <w:szCs w:val="24"/>
        </w:rPr>
        <w:t>Vani.</w:t>
      </w:r>
      <w:r w:rsidRPr="00DE3F80">
        <w:rPr>
          <w:rFonts w:ascii="Times New Roman" w:hAnsi="Times New Roman" w:cs="Times New Roman"/>
          <w:b/>
          <w:spacing w:val="80"/>
          <w:sz w:val="24"/>
          <w:szCs w:val="24"/>
        </w:rPr>
        <w:t xml:space="preserve"> </w:t>
      </w:r>
      <w:r w:rsidRPr="00DE3F80">
        <w:rPr>
          <w:rFonts w:ascii="Times New Roman" w:hAnsi="Times New Roman" w:cs="Times New Roman"/>
          <w:b/>
          <w:sz w:val="24"/>
          <w:szCs w:val="24"/>
        </w:rPr>
        <w:t>R</w:t>
      </w:r>
      <w:r w:rsidRPr="00DE3F80">
        <w:rPr>
          <w:rFonts w:ascii="Times New Roman" w:hAnsi="Times New Roman" w:cs="Times New Roman"/>
          <w:b/>
          <w:spacing w:val="80"/>
          <w:sz w:val="24"/>
          <w:szCs w:val="24"/>
        </w:rPr>
        <w:t xml:space="preserve"> </w:t>
      </w:r>
      <w:r w:rsidRPr="00DE3F80">
        <w:rPr>
          <w:rFonts w:ascii="Times New Roman" w:hAnsi="Times New Roman" w:cs="Times New Roman"/>
          <w:sz w:val="24"/>
          <w:szCs w:val="24"/>
        </w:rPr>
        <w:t>Associate</w:t>
      </w:r>
      <w:r w:rsidRPr="00DE3F80">
        <w:rPr>
          <w:rFonts w:ascii="Times New Roman" w:hAnsi="Times New Roman" w:cs="Times New Roman"/>
          <w:spacing w:val="80"/>
          <w:sz w:val="24"/>
          <w:szCs w:val="24"/>
        </w:rPr>
        <w:t xml:space="preserve"> </w:t>
      </w:r>
      <w:r w:rsidRPr="00DE3F80">
        <w:rPr>
          <w:rFonts w:ascii="Times New Roman" w:hAnsi="Times New Roman" w:cs="Times New Roman"/>
          <w:sz w:val="24"/>
          <w:szCs w:val="24"/>
        </w:rPr>
        <w:t>Professor,</w:t>
      </w:r>
      <w:r w:rsidRPr="00DE3F80">
        <w:rPr>
          <w:rFonts w:ascii="Times New Roman" w:hAnsi="Times New Roman" w:cs="Times New Roman"/>
          <w:spacing w:val="80"/>
          <w:sz w:val="24"/>
          <w:szCs w:val="24"/>
        </w:rPr>
        <w:t xml:space="preserve"> </w:t>
      </w:r>
      <w:r w:rsidRPr="00DE3F80">
        <w:rPr>
          <w:rFonts w:ascii="Times New Roman" w:hAnsi="Times New Roman" w:cs="Times New Roman"/>
          <w:b/>
          <w:sz w:val="24"/>
          <w:szCs w:val="24"/>
        </w:rPr>
        <w:t>Mrs.</w:t>
      </w:r>
      <w:r w:rsidR="00D8273B" w:rsidRPr="00DE3F80">
        <w:rPr>
          <w:rFonts w:ascii="Times New Roman" w:hAnsi="Times New Roman" w:cs="Times New Roman"/>
          <w:b/>
          <w:sz w:val="24"/>
          <w:szCs w:val="24"/>
        </w:rPr>
        <w:t xml:space="preserve"> Uma Devi</w:t>
      </w:r>
      <w:r w:rsidRPr="00DE3F80">
        <w:rPr>
          <w:rFonts w:ascii="Times New Roman" w:hAnsi="Times New Roman" w:cs="Times New Roman"/>
          <w:b/>
          <w:sz w:val="24"/>
          <w:szCs w:val="24"/>
        </w:rPr>
        <w:t>.</w:t>
      </w:r>
      <w:r w:rsidRPr="00DE3F80">
        <w:rPr>
          <w:rFonts w:ascii="Times New Roman" w:hAnsi="Times New Roman" w:cs="Times New Roman"/>
          <w:b/>
          <w:spacing w:val="80"/>
          <w:sz w:val="24"/>
          <w:szCs w:val="24"/>
        </w:rPr>
        <w:t xml:space="preserve"> </w:t>
      </w:r>
      <w:r w:rsidRPr="00DE3F80">
        <w:rPr>
          <w:rFonts w:ascii="Times New Roman" w:hAnsi="Times New Roman" w:cs="Times New Roman"/>
          <w:b/>
          <w:sz w:val="24"/>
          <w:szCs w:val="24"/>
        </w:rPr>
        <w:t>T</w:t>
      </w:r>
      <w:r w:rsidR="00F17452" w:rsidRPr="00DE3F80">
        <w:rPr>
          <w:rFonts w:ascii="Times New Roman" w:hAnsi="Times New Roman" w:cs="Times New Roman"/>
          <w:b/>
          <w:sz w:val="24"/>
          <w:szCs w:val="24"/>
        </w:rPr>
        <w:t>,</w:t>
      </w:r>
      <w:r w:rsidRPr="00DE3F80">
        <w:rPr>
          <w:rFonts w:ascii="Times New Roman" w:hAnsi="Times New Roman" w:cs="Times New Roman"/>
          <w:spacing w:val="80"/>
          <w:sz w:val="24"/>
          <w:szCs w:val="24"/>
        </w:rPr>
        <w:t xml:space="preserve"> </w:t>
      </w:r>
      <w:r w:rsidRPr="00DE3F80">
        <w:rPr>
          <w:rFonts w:ascii="Times New Roman" w:hAnsi="Times New Roman" w:cs="Times New Roman"/>
          <w:sz w:val="24"/>
          <w:szCs w:val="24"/>
        </w:rPr>
        <w:t>Assistant</w:t>
      </w:r>
      <w:r w:rsidRPr="00DE3F80">
        <w:rPr>
          <w:rFonts w:ascii="Times New Roman" w:hAnsi="Times New Roman" w:cs="Times New Roman"/>
          <w:spacing w:val="80"/>
          <w:sz w:val="24"/>
          <w:szCs w:val="24"/>
        </w:rPr>
        <w:t xml:space="preserve"> </w:t>
      </w:r>
      <w:r w:rsidRPr="00DE3F80">
        <w:rPr>
          <w:rFonts w:ascii="Times New Roman" w:hAnsi="Times New Roman" w:cs="Times New Roman"/>
          <w:sz w:val="24"/>
          <w:szCs w:val="24"/>
        </w:rPr>
        <w:t xml:space="preserve">Professor, </w:t>
      </w:r>
      <w:r w:rsidR="00BB0F27" w:rsidRPr="00DE3F80">
        <w:rPr>
          <w:rFonts w:ascii="Times New Roman" w:hAnsi="Times New Roman" w:cs="Times New Roman"/>
          <w:b/>
          <w:sz w:val="24"/>
          <w:szCs w:val="24"/>
        </w:rPr>
        <w:t>Mrs. Saritha</w:t>
      </w:r>
      <w:r w:rsidRPr="00DE3F80">
        <w:rPr>
          <w:rFonts w:ascii="Times New Roman" w:hAnsi="Times New Roman" w:cs="Times New Roman"/>
          <w:sz w:val="24"/>
          <w:szCs w:val="24"/>
        </w:rPr>
        <w:t xml:space="preserve">, Assistant Professor and </w:t>
      </w:r>
      <w:r w:rsidRPr="00DE3F80">
        <w:rPr>
          <w:rFonts w:ascii="Times New Roman" w:hAnsi="Times New Roman" w:cs="Times New Roman"/>
          <w:b/>
          <w:sz w:val="24"/>
          <w:szCs w:val="24"/>
        </w:rPr>
        <w:t>Mrs</w:t>
      </w:r>
      <w:r w:rsidR="00F17452" w:rsidRPr="00DE3F80">
        <w:rPr>
          <w:rFonts w:ascii="Times New Roman" w:hAnsi="Times New Roman" w:cs="Times New Roman"/>
          <w:b/>
          <w:sz w:val="24"/>
          <w:szCs w:val="24"/>
        </w:rPr>
        <w:t>.</w:t>
      </w:r>
      <w:r w:rsidRPr="00DE3F80">
        <w:rPr>
          <w:rFonts w:ascii="Times New Roman" w:hAnsi="Times New Roman" w:cs="Times New Roman"/>
          <w:b/>
          <w:sz w:val="24"/>
          <w:szCs w:val="24"/>
        </w:rPr>
        <w:t xml:space="preserve"> Kavitha</w:t>
      </w:r>
      <w:r w:rsidR="00BB0F27" w:rsidRPr="00DE3F80">
        <w:rPr>
          <w:rFonts w:ascii="Times New Roman" w:hAnsi="Times New Roman" w:cs="Times New Roman"/>
          <w:b/>
          <w:sz w:val="24"/>
          <w:szCs w:val="24"/>
        </w:rPr>
        <w:t xml:space="preserve"> P</w:t>
      </w:r>
      <w:r w:rsidRPr="00DE3F80">
        <w:rPr>
          <w:rFonts w:ascii="Times New Roman" w:hAnsi="Times New Roman" w:cs="Times New Roman"/>
          <w:sz w:val="24"/>
          <w:szCs w:val="24"/>
        </w:rPr>
        <w:t>, Nursing Tutor for their</w:t>
      </w:r>
      <w:r w:rsidRPr="00DE3F80">
        <w:rPr>
          <w:rFonts w:ascii="Times New Roman" w:hAnsi="Times New Roman" w:cs="Times New Roman"/>
          <w:spacing w:val="40"/>
          <w:sz w:val="24"/>
          <w:szCs w:val="24"/>
        </w:rPr>
        <w:t xml:space="preserve"> </w:t>
      </w:r>
      <w:r w:rsidRPr="00DE3F80">
        <w:rPr>
          <w:rFonts w:ascii="Times New Roman" w:hAnsi="Times New Roman" w:cs="Times New Roman"/>
          <w:sz w:val="24"/>
          <w:szCs w:val="24"/>
        </w:rPr>
        <w:t>valuable advice and suggestions.</w:t>
      </w:r>
    </w:p>
    <w:p w:rsidR="009C79BE" w:rsidRPr="00DE3F80" w:rsidRDefault="009C79BE" w:rsidP="00AE74AD">
      <w:pPr>
        <w:pStyle w:val="BodyText"/>
        <w:spacing w:line="480" w:lineRule="auto"/>
        <w:ind w:firstLine="720"/>
        <w:jc w:val="both"/>
      </w:pPr>
      <w:r w:rsidRPr="00DE3F80">
        <w:t xml:space="preserve">I am grateful to </w:t>
      </w:r>
      <w:r w:rsidRPr="00DE3F80">
        <w:rPr>
          <w:b/>
        </w:rPr>
        <w:t>Mr. Ravi Shankar</w:t>
      </w:r>
      <w:r w:rsidRPr="00DE3F80">
        <w:t>, Associate Professor, Department of statistics, Sri Devaraj Ur’s Medical College, Kolar for his expert guidance, valuable suggestions and assistance in the statistical analysis and interpretation of the data.</w:t>
      </w:r>
    </w:p>
    <w:p w:rsidR="009C79BE" w:rsidRPr="00DE3F80" w:rsidRDefault="009C79BE" w:rsidP="00AE74AD">
      <w:pPr>
        <w:pStyle w:val="BodyText"/>
        <w:spacing w:before="1" w:line="480" w:lineRule="auto"/>
        <w:ind w:firstLine="720"/>
        <w:jc w:val="both"/>
      </w:pPr>
      <w:r w:rsidRPr="00DE3F80">
        <w:t xml:space="preserve">I would like to extend my gratitude to all the </w:t>
      </w:r>
      <w:r w:rsidRPr="00DE3F80">
        <w:rPr>
          <w:b/>
        </w:rPr>
        <w:t xml:space="preserve">subject experts </w:t>
      </w:r>
      <w:r w:rsidRPr="00DE3F80">
        <w:t xml:space="preserve">who have contributed in the form of constructive criticism and suggestions to formulate the </w:t>
      </w:r>
      <w:r w:rsidRPr="00DE3F80">
        <w:rPr>
          <w:spacing w:val="-2"/>
        </w:rPr>
        <w:t>tool.</w:t>
      </w:r>
    </w:p>
    <w:p w:rsidR="009C79BE" w:rsidRPr="00DE3F80" w:rsidRDefault="009C79BE" w:rsidP="00AE74AD">
      <w:pPr>
        <w:pStyle w:val="BodyText"/>
        <w:spacing w:before="1" w:line="480" w:lineRule="auto"/>
        <w:ind w:firstLine="720"/>
      </w:pPr>
      <w:r w:rsidRPr="00DE3F80">
        <w:t>I</w:t>
      </w:r>
      <w:r w:rsidRPr="00DE3F80">
        <w:rPr>
          <w:spacing w:val="40"/>
        </w:rPr>
        <w:t xml:space="preserve"> </w:t>
      </w:r>
      <w:r w:rsidRPr="00DE3F80">
        <w:t>express</w:t>
      </w:r>
      <w:r w:rsidRPr="00DE3F80">
        <w:rPr>
          <w:spacing w:val="40"/>
        </w:rPr>
        <w:t xml:space="preserve"> </w:t>
      </w:r>
      <w:r w:rsidRPr="00DE3F80">
        <w:t>my</w:t>
      </w:r>
      <w:r w:rsidRPr="00DE3F80">
        <w:rPr>
          <w:spacing w:val="40"/>
        </w:rPr>
        <w:t xml:space="preserve"> </w:t>
      </w:r>
      <w:r w:rsidRPr="00DE3F80">
        <w:t>utmost</w:t>
      </w:r>
      <w:r w:rsidRPr="00DE3F80">
        <w:rPr>
          <w:spacing w:val="40"/>
        </w:rPr>
        <w:t xml:space="preserve"> </w:t>
      </w:r>
      <w:r w:rsidRPr="00DE3F80">
        <w:t>gratitude</w:t>
      </w:r>
      <w:r w:rsidRPr="00DE3F80">
        <w:rPr>
          <w:spacing w:val="40"/>
        </w:rPr>
        <w:t xml:space="preserve"> </w:t>
      </w:r>
      <w:r w:rsidRPr="00DE3F80">
        <w:t>to</w:t>
      </w:r>
      <w:r w:rsidRPr="00DE3F80">
        <w:rPr>
          <w:spacing w:val="40"/>
        </w:rPr>
        <w:t xml:space="preserve"> </w:t>
      </w:r>
      <w:r w:rsidRPr="00DE3F80">
        <w:rPr>
          <w:b/>
        </w:rPr>
        <w:t>Dr.</w:t>
      </w:r>
      <w:r w:rsidRPr="00DE3F80">
        <w:rPr>
          <w:b/>
          <w:spacing w:val="40"/>
        </w:rPr>
        <w:t xml:space="preserve"> </w:t>
      </w:r>
      <w:r w:rsidRPr="00DE3F80">
        <w:rPr>
          <w:b/>
        </w:rPr>
        <w:t>Krishnappa</w:t>
      </w:r>
      <w:r w:rsidR="00F17452" w:rsidRPr="00DE3F80">
        <w:rPr>
          <w:b/>
        </w:rPr>
        <w:t xml:space="preserve"> J</w:t>
      </w:r>
      <w:r w:rsidRPr="00DE3F80">
        <w:t>,</w:t>
      </w:r>
      <w:r w:rsidRPr="00DE3F80">
        <w:rPr>
          <w:spacing w:val="40"/>
        </w:rPr>
        <w:t xml:space="preserve"> </w:t>
      </w:r>
      <w:r w:rsidRPr="00DE3F80">
        <w:t>Medical</w:t>
      </w:r>
      <w:r w:rsidRPr="00DE3F80">
        <w:rPr>
          <w:spacing w:val="40"/>
        </w:rPr>
        <w:t xml:space="preserve"> </w:t>
      </w:r>
      <w:r w:rsidRPr="00DE3F80">
        <w:t>Superintend,</w:t>
      </w:r>
      <w:r w:rsidRPr="00DE3F80">
        <w:rPr>
          <w:spacing w:val="40"/>
        </w:rPr>
        <w:t xml:space="preserve"> </w:t>
      </w:r>
      <w:r w:rsidRPr="00DE3F80">
        <w:t>RL</w:t>
      </w:r>
      <w:r w:rsidRPr="00DE3F80">
        <w:rPr>
          <w:spacing w:val="-4"/>
        </w:rPr>
        <w:t xml:space="preserve"> </w:t>
      </w:r>
      <w:r w:rsidR="00075C27">
        <w:t xml:space="preserve">Jalapa </w:t>
      </w:r>
      <w:r w:rsidRPr="00DE3F80">
        <w:t>hospital Tamaka, Kolar, for granting</w:t>
      </w:r>
      <w:r w:rsidRPr="00DE3F80">
        <w:rPr>
          <w:spacing w:val="-4"/>
        </w:rPr>
        <w:t xml:space="preserve"> </w:t>
      </w:r>
      <w:r w:rsidRPr="00DE3F80">
        <w:t>me Permission to</w:t>
      </w:r>
      <w:r w:rsidRPr="00DE3F80">
        <w:rPr>
          <w:spacing w:val="-1"/>
        </w:rPr>
        <w:t xml:space="preserve"> </w:t>
      </w:r>
      <w:r w:rsidRPr="00DE3F80">
        <w:t>conduct</w:t>
      </w:r>
      <w:r w:rsidRPr="00DE3F80">
        <w:rPr>
          <w:spacing w:val="-1"/>
        </w:rPr>
        <w:t xml:space="preserve"> </w:t>
      </w:r>
      <w:r w:rsidRPr="00DE3F80">
        <w:t>this study.</w:t>
      </w:r>
      <w:r w:rsidR="00075C27">
        <w:t xml:space="preserve"> </w:t>
      </w:r>
      <w:r w:rsidRPr="00DE3F80">
        <w:t xml:space="preserve">My special words of thanks to </w:t>
      </w:r>
      <w:r w:rsidRPr="00DE3F80">
        <w:rPr>
          <w:b/>
        </w:rPr>
        <w:t xml:space="preserve">Mrs. Shyamala and Mrs. Sasikala </w:t>
      </w:r>
      <w:r w:rsidRPr="00DE3F80">
        <w:t>librarians of Sri Devaraj</w:t>
      </w:r>
      <w:r w:rsidR="00075C27">
        <w:t xml:space="preserve"> Ur’s college of </w:t>
      </w:r>
      <w:r w:rsidRPr="00DE3F80">
        <w:t xml:space="preserve">Nursing, for their constant help, support and co- </w:t>
      </w:r>
      <w:r w:rsidRPr="00DE3F80">
        <w:rPr>
          <w:spacing w:val="-2"/>
        </w:rPr>
        <w:t>operation.</w:t>
      </w:r>
    </w:p>
    <w:p w:rsidR="009C79BE" w:rsidRPr="00DE3F80" w:rsidRDefault="009C79BE" w:rsidP="00AE74AD">
      <w:pPr>
        <w:pStyle w:val="BodyText"/>
        <w:spacing w:before="1" w:line="480" w:lineRule="auto"/>
        <w:ind w:firstLine="720"/>
        <w:jc w:val="both"/>
      </w:pPr>
      <w:r w:rsidRPr="00DE3F80">
        <w:t xml:space="preserve">I express my thank fullness for the </w:t>
      </w:r>
      <w:r w:rsidRPr="00DE3F80">
        <w:rPr>
          <w:b/>
        </w:rPr>
        <w:t xml:space="preserve">teachers and doctors </w:t>
      </w:r>
      <w:r w:rsidRPr="00DE3F80">
        <w:t>who have validated my</w:t>
      </w:r>
      <w:r w:rsidRPr="00DE3F80">
        <w:rPr>
          <w:spacing w:val="40"/>
        </w:rPr>
        <w:t xml:space="preserve"> </w:t>
      </w:r>
      <w:r w:rsidRPr="00DE3F80">
        <w:t>tool and giving their valuable opinions.</w:t>
      </w:r>
    </w:p>
    <w:p w:rsidR="009C79BE" w:rsidRPr="00DE3F80" w:rsidRDefault="009C79BE" w:rsidP="00AE74AD">
      <w:pPr>
        <w:pStyle w:val="BodyText"/>
        <w:spacing w:line="475" w:lineRule="auto"/>
        <w:ind w:firstLine="720"/>
        <w:jc w:val="both"/>
      </w:pPr>
      <w:r w:rsidRPr="00DE3F80">
        <w:t xml:space="preserve">My special words of thanks to </w:t>
      </w:r>
      <w:r w:rsidRPr="00DE3F80">
        <w:rPr>
          <w:b/>
        </w:rPr>
        <w:t xml:space="preserve">non-teaching staff </w:t>
      </w:r>
      <w:r w:rsidRPr="00DE3F80">
        <w:t>of Sri Devaraj Urs college of</w:t>
      </w:r>
      <w:r w:rsidRPr="00DE3F80">
        <w:rPr>
          <w:spacing w:val="40"/>
        </w:rPr>
        <w:t xml:space="preserve"> </w:t>
      </w:r>
      <w:r w:rsidRPr="00DE3F80">
        <w:t>Nursing, for their constant help, support and cooperation.</w:t>
      </w:r>
    </w:p>
    <w:p w:rsidR="009C79BE" w:rsidRPr="00DE3F80" w:rsidRDefault="009C79BE" w:rsidP="00AE74AD">
      <w:pPr>
        <w:spacing w:line="475" w:lineRule="auto"/>
        <w:jc w:val="both"/>
        <w:rPr>
          <w:rFonts w:ascii="Times New Roman" w:hAnsi="Times New Roman" w:cs="Times New Roman"/>
          <w:sz w:val="24"/>
          <w:szCs w:val="24"/>
        </w:rPr>
        <w:sectPr w:rsidR="009C79BE" w:rsidRPr="00DE3F80" w:rsidSect="00AE74AD">
          <w:pgSz w:w="11920" w:h="16840"/>
          <w:pgMar w:top="1520" w:right="1440" w:bottom="1200" w:left="1320" w:header="0" w:footer="1016" w:gutter="0"/>
          <w:cols w:space="720"/>
        </w:sectPr>
      </w:pPr>
    </w:p>
    <w:p w:rsidR="009C79BE" w:rsidRPr="00DE3F80" w:rsidRDefault="009C79BE" w:rsidP="00AE74AD">
      <w:pPr>
        <w:pStyle w:val="BodyText"/>
        <w:spacing w:before="72" w:line="480" w:lineRule="auto"/>
        <w:ind w:firstLine="720"/>
        <w:jc w:val="both"/>
      </w:pPr>
      <w:r w:rsidRPr="00DE3F80">
        <w:lastRenderedPageBreak/>
        <w:t xml:space="preserve">I owe personal in-depth of gratitude to all </w:t>
      </w:r>
      <w:r w:rsidRPr="00DE3F80">
        <w:rPr>
          <w:b/>
        </w:rPr>
        <w:t xml:space="preserve">Participants </w:t>
      </w:r>
      <w:r w:rsidRPr="00DE3F80">
        <w:t>who have enthusiastically been a part of the study without their cooperation the study would not have been possible.</w:t>
      </w:r>
    </w:p>
    <w:p w:rsidR="009C79BE" w:rsidRPr="00DE3F80" w:rsidRDefault="009C79BE" w:rsidP="00AE74AD">
      <w:pPr>
        <w:pStyle w:val="BodyText"/>
        <w:spacing w:before="1" w:line="480" w:lineRule="auto"/>
        <w:ind w:firstLine="720"/>
        <w:jc w:val="both"/>
      </w:pPr>
      <w:r w:rsidRPr="00DE3F80">
        <w:t xml:space="preserve">I am greatly indebted to my family without whom my study would not have been possible. I wish to acknowledge my husband </w:t>
      </w:r>
      <w:r w:rsidRPr="00DE3F80">
        <w:rPr>
          <w:b/>
        </w:rPr>
        <w:t xml:space="preserve">Mr. Raghavendra M </w:t>
      </w:r>
      <w:r w:rsidRPr="00DE3F80">
        <w:t>and</w:t>
      </w:r>
      <w:r w:rsidRPr="00DE3F80">
        <w:rPr>
          <w:spacing w:val="40"/>
        </w:rPr>
        <w:t xml:space="preserve"> </w:t>
      </w:r>
      <w:r w:rsidRPr="00DE3F80">
        <w:t>my</w:t>
      </w:r>
      <w:r w:rsidRPr="00DE3F80">
        <w:rPr>
          <w:spacing w:val="40"/>
        </w:rPr>
        <w:t xml:space="preserve"> </w:t>
      </w:r>
      <w:r w:rsidRPr="00DE3F80">
        <w:t xml:space="preserve">son </w:t>
      </w:r>
      <w:r w:rsidRPr="00DE3F80">
        <w:rPr>
          <w:b/>
        </w:rPr>
        <w:t xml:space="preserve">Manvith </w:t>
      </w:r>
      <w:r w:rsidR="00F17452" w:rsidRPr="00DE3F80">
        <w:rPr>
          <w:b/>
        </w:rPr>
        <w:t xml:space="preserve">Raghav R, </w:t>
      </w:r>
      <w:r w:rsidR="00F17452" w:rsidRPr="00DE3F80">
        <w:t xml:space="preserve">Sister </w:t>
      </w:r>
      <w:r w:rsidR="00F17452" w:rsidRPr="00DE3F80">
        <w:rPr>
          <w:b/>
        </w:rPr>
        <w:t xml:space="preserve">V. Nandini </w:t>
      </w:r>
      <w:r w:rsidRPr="00DE3F80">
        <w:t xml:space="preserve">. A my  Grand Mother </w:t>
      </w:r>
      <w:r w:rsidRPr="00DE3F80">
        <w:rPr>
          <w:b/>
        </w:rPr>
        <w:t>Venkatamma, Mr. Murali Mohan</w:t>
      </w:r>
      <w:r w:rsidRPr="00DE3F80">
        <w:t xml:space="preserve"> my brother in law and</w:t>
      </w:r>
      <w:r w:rsidRPr="00DE3F80">
        <w:rPr>
          <w:spacing w:val="40"/>
        </w:rPr>
        <w:t xml:space="preserve"> </w:t>
      </w:r>
      <w:r w:rsidRPr="00DE3F80">
        <w:t>my</w:t>
      </w:r>
      <w:r w:rsidRPr="00DE3F80">
        <w:rPr>
          <w:spacing w:val="40"/>
        </w:rPr>
        <w:t xml:space="preserve"> </w:t>
      </w:r>
      <w:r w:rsidRPr="00DE3F80">
        <w:t>other</w:t>
      </w:r>
      <w:r w:rsidRPr="00DE3F80">
        <w:rPr>
          <w:spacing w:val="40"/>
        </w:rPr>
        <w:t xml:space="preserve"> </w:t>
      </w:r>
      <w:r w:rsidRPr="00DE3F80">
        <w:t>family</w:t>
      </w:r>
      <w:r w:rsidRPr="00DE3F80">
        <w:rPr>
          <w:spacing w:val="40"/>
        </w:rPr>
        <w:t xml:space="preserve"> </w:t>
      </w:r>
      <w:r w:rsidRPr="00DE3F80">
        <w:t>members</w:t>
      </w:r>
      <w:r w:rsidRPr="00DE3F80">
        <w:rPr>
          <w:spacing w:val="40"/>
        </w:rPr>
        <w:t xml:space="preserve"> </w:t>
      </w:r>
      <w:r w:rsidRPr="00DE3F80">
        <w:t>who</w:t>
      </w:r>
      <w:r w:rsidRPr="00DE3F80">
        <w:rPr>
          <w:spacing w:val="40"/>
        </w:rPr>
        <w:t xml:space="preserve"> </w:t>
      </w:r>
      <w:r w:rsidRPr="00DE3F80">
        <w:t>had</w:t>
      </w:r>
      <w:r w:rsidRPr="00DE3F80">
        <w:rPr>
          <w:spacing w:val="40"/>
        </w:rPr>
        <w:t xml:space="preserve"> </w:t>
      </w:r>
      <w:r w:rsidRPr="00DE3F80">
        <w:t>been</w:t>
      </w:r>
      <w:r w:rsidRPr="00DE3F80">
        <w:rPr>
          <w:spacing w:val="40"/>
        </w:rPr>
        <w:t xml:space="preserve"> </w:t>
      </w:r>
      <w:r w:rsidRPr="00DE3F80">
        <w:t>a</w:t>
      </w:r>
      <w:r w:rsidRPr="00DE3F80">
        <w:rPr>
          <w:spacing w:val="40"/>
        </w:rPr>
        <w:t xml:space="preserve"> </w:t>
      </w:r>
      <w:r w:rsidRPr="00DE3F80">
        <w:t>source</w:t>
      </w:r>
      <w:r w:rsidRPr="00DE3F80">
        <w:rPr>
          <w:spacing w:val="40"/>
        </w:rPr>
        <w:t xml:space="preserve"> </w:t>
      </w:r>
      <w:r w:rsidRPr="00DE3F80">
        <w:t>of</w:t>
      </w:r>
      <w:r w:rsidRPr="00DE3F80">
        <w:rPr>
          <w:spacing w:val="40"/>
        </w:rPr>
        <w:t xml:space="preserve"> </w:t>
      </w:r>
      <w:r w:rsidRPr="00DE3F80">
        <w:t>strength</w:t>
      </w:r>
      <w:r w:rsidRPr="00DE3F80">
        <w:rPr>
          <w:spacing w:val="40"/>
        </w:rPr>
        <w:t xml:space="preserve"> </w:t>
      </w:r>
      <w:r w:rsidRPr="00DE3F80">
        <w:t>and support through their prayers, love, support and</w:t>
      </w:r>
      <w:r w:rsidRPr="00DE3F80">
        <w:rPr>
          <w:spacing w:val="-3"/>
        </w:rPr>
        <w:t xml:space="preserve"> </w:t>
      </w:r>
      <w:r w:rsidRPr="00DE3F80">
        <w:t>encouragement</w:t>
      </w:r>
      <w:r w:rsidRPr="00DE3F80">
        <w:rPr>
          <w:spacing w:val="-3"/>
        </w:rPr>
        <w:t xml:space="preserve"> </w:t>
      </w:r>
      <w:r w:rsidRPr="00DE3F80">
        <w:t>throughout my study and for being at my side in time of up and downs.</w:t>
      </w:r>
    </w:p>
    <w:p w:rsidR="009C79BE" w:rsidRPr="00DE3F80" w:rsidRDefault="009C79BE" w:rsidP="00AE74AD">
      <w:pPr>
        <w:pStyle w:val="BodyText"/>
        <w:spacing w:line="480" w:lineRule="auto"/>
        <w:ind w:firstLine="720"/>
        <w:jc w:val="both"/>
      </w:pPr>
      <w:r w:rsidRPr="00DE3F80">
        <w:t xml:space="preserve">I owe a deep sense of sincere thanks and gratitude to all those who have contributed towards the successful completion of this Endeavour directly or </w:t>
      </w:r>
      <w:r w:rsidRPr="00DE3F80">
        <w:rPr>
          <w:spacing w:val="-2"/>
        </w:rPr>
        <w:t>indirectly.</w:t>
      </w:r>
    </w:p>
    <w:p w:rsidR="009C79BE" w:rsidRPr="00DE3F80" w:rsidRDefault="009C79BE" w:rsidP="00AE74AD">
      <w:pPr>
        <w:pStyle w:val="Heading2"/>
        <w:spacing w:before="164"/>
        <w:jc w:val="both"/>
        <w:rPr>
          <w:rFonts w:ascii="Times New Roman" w:hAnsi="Times New Roman" w:cs="Times New Roman"/>
          <w:sz w:val="24"/>
          <w:szCs w:val="24"/>
        </w:rPr>
      </w:pPr>
      <w:r w:rsidRPr="00DE3F80">
        <w:rPr>
          <w:rFonts w:ascii="Times New Roman" w:hAnsi="Times New Roman" w:cs="Times New Roman"/>
          <w:sz w:val="24"/>
          <w:szCs w:val="24"/>
        </w:rPr>
        <w:t>Thank you</w:t>
      </w:r>
      <w:r w:rsidRPr="00DE3F80">
        <w:rPr>
          <w:rFonts w:ascii="Times New Roman" w:hAnsi="Times New Roman" w:cs="Times New Roman"/>
          <w:spacing w:val="-1"/>
          <w:sz w:val="24"/>
          <w:szCs w:val="24"/>
        </w:rPr>
        <w:t xml:space="preserve"> </w:t>
      </w:r>
      <w:r w:rsidRPr="00DE3F80">
        <w:rPr>
          <w:rFonts w:ascii="Times New Roman" w:hAnsi="Times New Roman" w:cs="Times New Roman"/>
          <w:spacing w:val="-5"/>
          <w:sz w:val="24"/>
          <w:szCs w:val="24"/>
        </w:rPr>
        <w:t>all</w:t>
      </w:r>
    </w:p>
    <w:p w:rsidR="009C79BE" w:rsidRPr="00DE3F80" w:rsidRDefault="009C79BE" w:rsidP="00AE74AD">
      <w:pPr>
        <w:pStyle w:val="BodyText"/>
        <w:rPr>
          <w:b/>
        </w:rPr>
      </w:pPr>
    </w:p>
    <w:p w:rsidR="009C79BE" w:rsidRPr="00DE3F80" w:rsidRDefault="009C79BE" w:rsidP="00AE74AD">
      <w:pPr>
        <w:pStyle w:val="BodyText"/>
        <w:rPr>
          <w:b/>
        </w:rPr>
      </w:pPr>
    </w:p>
    <w:p w:rsidR="009C79BE" w:rsidRPr="00DE3F80" w:rsidRDefault="00F17452" w:rsidP="00AE74AD">
      <w:pPr>
        <w:pStyle w:val="Heading5"/>
        <w:tabs>
          <w:tab w:val="left" w:pos="6262"/>
        </w:tabs>
        <w:rPr>
          <w:rFonts w:ascii="Times New Roman" w:hAnsi="Times New Roman" w:cs="Times New Roman"/>
          <w:sz w:val="24"/>
          <w:szCs w:val="24"/>
        </w:rPr>
      </w:pPr>
      <w:r w:rsidRPr="00DE3F80">
        <w:rPr>
          <w:rFonts w:ascii="Times New Roman" w:eastAsia="Times New Roman" w:hAnsi="Times New Roman" w:cs="Times New Roman"/>
          <w:b/>
          <w:color w:val="auto"/>
          <w:sz w:val="24"/>
          <w:szCs w:val="24"/>
        </w:rPr>
        <w:t xml:space="preserve">            </w:t>
      </w:r>
      <w:r w:rsidR="009C79BE" w:rsidRPr="00DE3F80">
        <w:rPr>
          <w:rFonts w:ascii="Times New Roman" w:hAnsi="Times New Roman" w:cs="Times New Roman"/>
          <w:spacing w:val="-2"/>
          <w:sz w:val="24"/>
          <w:szCs w:val="24"/>
        </w:rPr>
        <w:t>Date:</w:t>
      </w:r>
      <w:r w:rsidR="009C79BE" w:rsidRPr="00DE3F80">
        <w:rPr>
          <w:rFonts w:ascii="Times New Roman" w:hAnsi="Times New Roman" w:cs="Times New Roman"/>
          <w:sz w:val="24"/>
          <w:szCs w:val="24"/>
        </w:rPr>
        <w:tab/>
        <w:t>Signature</w:t>
      </w:r>
      <w:r w:rsidR="009C79BE" w:rsidRPr="00DE3F80">
        <w:rPr>
          <w:rFonts w:ascii="Times New Roman" w:hAnsi="Times New Roman" w:cs="Times New Roman"/>
          <w:spacing w:val="-7"/>
          <w:sz w:val="24"/>
          <w:szCs w:val="24"/>
        </w:rPr>
        <w:t xml:space="preserve"> </w:t>
      </w:r>
      <w:r w:rsidR="009C79BE" w:rsidRPr="00DE3F80">
        <w:rPr>
          <w:rFonts w:ascii="Times New Roman" w:hAnsi="Times New Roman" w:cs="Times New Roman"/>
          <w:sz w:val="24"/>
          <w:szCs w:val="24"/>
        </w:rPr>
        <w:t>of</w:t>
      </w:r>
      <w:r w:rsidR="009C79BE" w:rsidRPr="00DE3F80">
        <w:rPr>
          <w:rFonts w:ascii="Times New Roman" w:hAnsi="Times New Roman" w:cs="Times New Roman"/>
          <w:spacing w:val="-4"/>
          <w:sz w:val="24"/>
          <w:szCs w:val="24"/>
        </w:rPr>
        <w:t xml:space="preserve"> </w:t>
      </w:r>
      <w:r w:rsidR="009C79BE" w:rsidRPr="00DE3F80">
        <w:rPr>
          <w:rFonts w:ascii="Times New Roman" w:hAnsi="Times New Roman" w:cs="Times New Roman"/>
          <w:sz w:val="24"/>
          <w:szCs w:val="24"/>
        </w:rPr>
        <w:t>the</w:t>
      </w:r>
      <w:r w:rsidR="009C79BE" w:rsidRPr="00DE3F80">
        <w:rPr>
          <w:rFonts w:ascii="Times New Roman" w:hAnsi="Times New Roman" w:cs="Times New Roman"/>
          <w:spacing w:val="-5"/>
          <w:sz w:val="24"/>
          <w:szCs w:val="24"/>
        </w:rPr>
        <w:t xml:space="preserve"> </w:t>
      </w:r>
      <w:r w:rsidR="009C79BE" w:rsidRPr="00DE3F80">
        <w:rPr>
          <w:rFonts w:ascii="Times New Roman" w:hAnsi="Times New Roman" w:cs="Times New Roman"/>
          <w:spacing w:val="-2"/>
          <w:sz w:val="24"/>
          <w:szCs w:val="24"/>
        </w:rPr>
        <w:t>Candidate:</w:t>
      </w:r>
    </w:p>
    <w:p w:rsidR="009C79BE" w:rsidRPr="00DE3F80" w:rsidRDefault="007431AA" w:rsidP="00AE74AD">
      <w:pPr>
        <w:rPr>
          <w:rFonts w:ascii="Times New Roman" w:hAnsi="Times New Roman" w:cs="Times New Roman"/>
          <w:sz w:val="24"/>
          <w:szCs w:val="24"/>
        </w:rPr>
      </w:pPr>
      <w:r w:rsidRPr="00DE3F80">
        <w:rPr>
          <w:rFonts w:ascii="Times New Roman" w:hAnsi="Times New Roman" w:cs="Times New Roman"/>
          <w:sz w:val="24"/>
          <w:szCs w:val="24"/>
        </w:rPr>
        <w:t xml:space="preserve">            </w:t>
      </w:r>
      <w:r w:rsidR="009C79BE" w:rsidRPr="00DE3F80">
        <w:rPr>
          <w:rFonts w:ascii="Times New Roman" w:hAnsi="Times New Roman" w:cs="Times New Roman"/>
          <w:sz w:val="24"/>
          <w:szCs w:val="24"/>
        </w:rPr>
        <w:t xml:space="preserve">Place: </w:t>
      </w:r>
      <w:r w:rsidR="009C79BE" w:rsidRPr="00DE3F80">
        <w:rPr>
          <w:rFonts w:ascii="Times New Roman" w:hAnsi="Times New Roman" w:cs="Times New Roman"/>
          <w:spacing w:val="-2"/>
          <w:sz w:val="24"/>
          <w:szCs w:val="24"/>
        </w:rPr>
        <w:t>Tamaka</w:t>
      </w:r>
      <w:r w:rsidR="009C79BE" w:rsidRPr="00DE3F80">
        <w:rPr>
          <w:rFonts w:ascii="Times New Roman" w:hAnsi="Times New Roman" w:cs="Times New Roman"/>
          <w:sz w:val="24"/>
          <w:szCs w:val="24"/>
        </w:rPr>
        <w:tab/>
      </w:r>
    </w:p>
    <w:p w:rsidR="009C79BE" w:rsidRPr="00DE3F80" w:rsidRDefault="009C79BE" w:rsidP="00AE74AD">
      <w:pPr>
        <w:jc w:val="both"/>
        <w:rPr>
          <w:rFonts w:ascii="Times New Roman" w:hAnsi="Times New Roman" w:cs="Times New Roman"/>
          <w:b/>
          <w:sz w:val="24"/>
          <w:szCs w:val="24"/>
        </w:rPr>
      </w:pPr>
    </w:p>
    <w:p w:rsidR="00DB4B83" w:rsidRPr="00DE3F80" w:rsidRDefault="00DB4B83" w:rsidP="00AE74AD">
      <w:pPr>
        <w:jc w:val="both"/>
        <w:rPr>
          <w:rFonts w:ascii="Times New Roman" w:hAnsi="Times New Roman" w:cs="Times New Roman"/>
          <w:b/>
          <w:sz w:val="24"/>
          <w:szCs w:val="24"/>
        </w:rPr>
      </w:pPr>
    </w:p>
    <w:p w:rsidR="00DB4B83" w:rsidRPr="00DE3F80" w:rsidRDefault="00DB4B83" w:rsidP="00AE74AD">
      <w:pPr>
        <w:jc w:val="both"/>
        <w:rPr>
          <w:rFonts w:ascii="Times New Roman" w:hAnsi="Times New Roman" w:cs="Times New Roman"/>
          <w:b/>
          <w:sz w:val="24"/>
          <w:szCs w:val="24"/>
        </w:rPr>
      </w:pPr>
    </w:p>
    <w:p w:rsidR="00F17452" w:rsidRPr="00DE3F80" w:rsidRDefault="00F17452" w:rsidP="00AE74AD">
      <w:pPr>
        <w:jc w:val="both"/>
        <w:rPr>
          <w:rFonts w:ascii="Times New Roman" w:hAnsi="Times New Roman" w:cs="Times New Roman"/>
          <w:b/>
          <w:sz w:val="24"/>
          <w:szCs w:val="24"/>
        </w:rPr>
      </w:pPr>
    </w:p>
    <w:p w:rsidR="00DB4B83" w:rsidRPr="00DE3F80" w:rsidRDefault="00DB4B83" w:rsidP="00AE74AD">
      <w:pPr>
        <w:jc w:val="both"/>
        <w:rPr>
          <w:rFonts w:ascii="Times New Roman" w:hAnsi="Times New Roman" w:cs="Times New Roman"/>
          <w:b/>
          <w:sz w:val="24"/>
          <w:szCs w:val="24"/>
        </w:rPr>
      </w:pPr>
    </w:p>
    <w:p w:rsidR="009C79BE" w:rsidRDefault="009C79BE" w:rsidP="00AE74AD">
      <w:pPr>
        <w:jc w:val="both"/>
        <w:rPr>
          <w:rFonts w:ascii="Times New Roman" w:hAnsi="Times New Roman" w:cs="Times New Roman"/>
          <w:b/>
          <w:sz w:val="24"/>
          <w:szCs w:val="24"/>
        </w:rPr>
      </w:pPr>
    </w:p>
    <w:p w:rsidR="006E395A" w:rsidRDefault="006E395A" w:rsidP="00AE74AD">
      <w:pPr>
        <w:jc w:val="both"/>
        <w:rPr>
          <w:rFonts w:ascii="Times New Roman" w:hAnsi="Times New Roman" w:cs="Times New Roman"/>
          <w:b/>
          <w:sz w:val="24"/>
          <w:szCs w:val="24"/>
        </w:rPr>
      </w:pPr>
    </w:p>
    <w:p w:rsidR="006E395A" w:rsidRDefault="006E395A" w:rsidP="00AE74AD">
      <w:pPr>
        <w:jc w:val="both"/>
        <w:rPr>
          <w:rFonts w:ascii="Times New Roman" w:hAnsi="Times New Roman" w:cs="Times New Roman"/>
          <w:b/>
          <w:sz w:val="24"/>
          <w:szCs w:val="24"/>
        </w:rPr>
      </w:pPr>
    </w:p>
    <w:p w:rsidR="00EB65BA" w:rsidRDefault="00EB65BA" w:rsidP="00AE74AD">
      <w:pPr>
        <w:jc w:val="both"/>
        <w:rPr>
          <w:rFonts w:ascii="Times New Roman" w:hAnsi="Times New Roman" w:cs="Times New Roman"/>
          <w:b/>
          <w:sz w:val="24"/>
          <w:szCs w:val="24"/>
        </w:rPr>
      </w:pPr>
    </w:p>
    <w:p w:rsidR="00EB65BA" w:rsidRDefault="00EB65BA" w:rsidP="00AE74AD">
      <w:pPr>
        <w:jc w:val="both"/>
        <w:rPr>
          <w:rFonts w:ascii="Times New Roman" w:hAnsi="Times New Roman" w:cs="Times New Roman"/>
          <w:b/>
          <w:sz w:val="24"/>
          <w:szCs w:val="24"/>
        </w:rPr>
      </w:pPr>
    </w:p>
    <w:p w:rsidR="00DB4B83" w:rsidRPr="00DE3F80" w:rsidRDefault="00DB47D3" w:rsidP="00AE74AD">
      <w:pPr>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ABSTRACT</w:t>
      </w:r>
    </w:p>
    <w:p w:rsidR="00A010D1" w:rsidRPr="00DE3F80" w:rsidRDefault="00DB4B83" w:rsidP="00AE74AD">
      <w:pPr>
        <w:jc w:val="both"/>
        <w:rPr>
          <w:rFonts w:ascii="Times New Roman" w:hAnsi="Times New Roman" w:cs="Times New Roman"/>
          <w:b/>
          <w:sz w:val="24"/>
          <w:szCs w:val="24"/>
        </w:rPr>
      </w:pPr>
      <w:r w:rsidRPr="00DE3F80">
        <w:rPr>
          <w:rFonts w:ascii="Times New Roman" w:hAnsi="Times New Roman" w:cs="Times New Roman"/>
          <w:b/>
          <w:sz w:val="24"/>
          <w:szCs w:val="24"/>
        </w:rPr>
        <w:t xml:space="preserve">“A COMPARATIVE STUDY TO EVALUATE THE EFFECTIVENESS OF GINGER TEA VERSUS HOT WATER AMONG NURSING STUDENTS, KOLAR.” </w:t>
      </w:r>
    </w:p>
    <w:p w:rsidR="00A010D1" w:rsidRPr="00DE3F80" w:rsidRDefault="00A010D1" w:rsidP="00AE74AD">
      <w:pPr>
        <w:spacing w:before="59" w:line="360" w:lineRule="auto"/>
        <w:jc w:val="both"/>
        <w:rPr>
          <w:rFonts w:ascii="Times New Roman" w:hAnsi="Times New Roman" w:cs="Times New Roman"/>
          <w:b/>
          <w:sz w:val="24"/>
          <w:szCs w:val="24"/>
        </w:rPr>
      </w:pPr>
      <w:bookmarkStart w:id="0" w:name="3._cover_page_CHILD.pdf"/>
      <w:bookmarkEnd w:id="0"/>
      <w:r w:rsidRPr="00DE3F80">
        <w:rPr>
          <w:rFonts w:ascii="Times New Roman" w:hAnsi="Times New Roman" w:cs="Times New Roman"/>
          <w:b/>
          <w:sz w:val="24"/>
          <w:szCs w:val="24"/>
        </w:rPr>
        <w:t>Background and objectives</w:t>
      </w:r>
    </w:p>
    <w:p w:rsidR="00D733AF" w:rsidRPr="00DE3F80" w:rsidRDefault="009C4B9A" w:rsidP="00AE74AD">
      <w:pPr>
        <w:tabs>
          <w:tab w:val="left" w:pos="7488"/>
        </w:tabs>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D733AF" w:rsidRPr="00DE3F80">
        <w:rPr>
          <w:rFonts w:ascii="Times New Roman" w:eastAsia="Times New Roman" w:hAnsi="Times New Roman" w:cs="Times New Roman"/>
          <w:sz w:val="24"/>
          <w:szCs w:val="24"/>
        </w:rPr>
        <w:t>The most prevalent G</w:t>
      </w:r>
      <w:r w:rsidR="00A010D1" w:rsidRPr="00DE3F80">
        <w:rPr>
          <w:rFonts w:ascii="Times New Roman" w:eastAsia="Times New Roman" w:hAnsi="Times New Roman" w:cs="Times New Roman"/>
          <w:sz w:val="24"/>
          <w:szCs w:val="24"/>
        </w:rPr>
        <w:t>ynecological issue affecting women of reproductive age globally is dysmenorrhea. The primary causes are the women's muscles contracting, which hurt and reduce oxygen and blood flow to the uterus. It's like having birth pangs. These spasms have the potential to be extremely painful and uncomfortable.</w:t>
      </w:r>
      <w:r w:rsidR="00D733AF" w:rsidRPr="00DE3F80">
        <w:rPr>
          <w:rFonts w:ascii="Times New Roman" w:eastAsia="Times New Roman" w:hAnsi="Times New Roman" w:cs="Times New Roman"/>
          <w:sz w:val="24"/>
          <w:szCs w:val="24"/>
        </w:rPr>
        <w:t xml:space="preserve"> </w:t>
      </w:r>
      <w:r w:rsidR="00A010D1" w:rsidRPr="00DE3F80">
        <w:rPr>
          <w:rFonts w:ascii="Times New Roman" w:eastAsia="Times New Roman" w:hAnsi="Times New Roman" w:cs="Times New Roman"/>
          <w:sz w:val="24"/>
          <w:szCs w:val="24"/>
          <w:vertAlign w:val="subscript"/>
        </w:rPr>
        <w:t>.</w:t>
      </w:r>
      <w:r w:rsidR="00A010D1" w:rsidRPr="00DE3F80">
        <w:rPr>
          <w:rFonts w:ascii="Times New Roman" w:hAnsi="Times New Roman" w:cs="Times New Roman"/>
          <w:sz w:val="24"/>
          <w:szCs w:val="24"/>
        </w:rPr>
        <w:t xml:space="preserve">The </w:t>
      </w:r>
      <w:r w:rsidR="00A010D1" w:rsidRPr="00DE3F80">
        <w:rPr>
          <w:rFonts w:ascii="Times New Roman" w:hAnsi="Times New Roman" w:cs="Times New Roman"/>
          <w:sz w:val="24"/>
          <w:szCs w:val="24"/>
          <w:shd w:val="clear" w:color="auto" w:fill="FFFFFF"/>
        </w:rPr>
        <w:t xml:space="preserve">dysmenorrhea is characterized </w:t>
      </w:r>
      <w:r w:rsidR="00921A9D" w:rsidRPr="00DE3F80">
        <w:rPr>
          <w:rFonts w:ascii="Times New Roman" w:hAnsi="Times New Roman" w:cs="Times New Roman"/>
          <w:sz w:val="24"/>
          <w:szCs w:val="24"/>
          <w:shd w:val="clear" w:color="auto" w:fill="FFFFFF"/>
        </w:rPr>
        <w:t>by continuous</w:t>
      </w:r>
      <w:r w:rsidR="00A010D1" w:rsidRPr="00DE3F80">
        <w:rPr>
          <w:rFonts w:ascii="Times New Roman" w:hAnsi="Times New Roman" w:cs="Times New Roman"/>
          <w:sz w:val="24"/>
          <w:szCs w:val="24"/>
          <w:shd w:val="clear" w:color="auto" w:fill="FFFFFF"/>
        </w:rPr>
        <w:t xml:space="preserve"> spasmodic pain in the </w:t>
      </w:r>
      <w:r w:rsidR="00921A9D" w:rsidRPr="00DE3F80">
        <w:rPr>
          <w:rFonts w:ascii="Times New Roman" w:hAnsi="Times New Roman" w:cs="Times New Roman"/>
          <w:sz w:val="24"/>
          <w:szCs w:val="24"/>
          <w:shd w:val="clear" w:color="auto" w:fill="FFFFFF"/>
        </w:rPr>
        <w:t>pelvic region</w:t>
      </w:r>
      <w:r w:rsidR="00A010D1" w:rsidRPr="00DE3F80">
        <w:rPr>
          <w:rFonts w:ascii="Times New Roman" w:hAnsi="Times New Roman" w:cs="Times New Roman"/>
          <w:sz w:val="24"/>
          <w:szCs w:val="24"/>
          <w:shd w:val="clear" w:color="auto" w:fill="FFFFFF"/>
        </w:rPr>
        <w:t xml:space="preserve">.  The lower abdominal region that initiates quickly before </w:t>
      </w:r>
      <w:r w:rsidR="00921A9D" w:rsidRPr="00DE3F80">
        <w:rPr>
          <w:rFonts w:ascii="Times New Roman" w:hAnsi="Times New Roman" w:cs="Times New Roman"/>
          <w:sz w:val="24"/>
          <w:szCs w:val="24"/>
          <w:shd w:val="clear" w:color="auto" w:fill="FFFFFF"/>
        </w:rPr>
        <w:t>and during</w:t>
      </w:r>
      <w:r w:rsidR="00A010D1" w:rsidRPr="00DE3F80">
        <w:rPr>
          <w:rFonts w:ascii="Times New Roman" w:hAnsi="Times New Roman" w:cs="Times New Roman"/>
          <w:sz w:val="24"/>
          <w:szCs w:val="24"/>
          <w:shd w:val="clear" w:color="auto" w:fill="FFFFFF"/>
        </w:rPr>
        <w:t xml:space="preserve"> menstruation. It may  persist for few  hours or even in days. Other symptoms Dysmenorrhea include nausea, Vomiting, Dizziness, Headache, Irritability, Depressive and Diarrheal symptoms. Dysmenorrhea is mainly classified in to two categories. That is  primary and secondary dysmenorrhea. Primary dysmenorrhea means  it includes In the case of Pelvic disorders, this occurs without any associated pelvic p</w:t>
      </w:r>
      <w:r w:rsidR="00D733AF" w:rsidRPr="00DE3F80">
        <w:rPr>
          <w:rFonts w:ascii="Times New Roman" w:hAnsi="Times New Roman" w:cs="Times New Roman"/>
          <w:sz w:val="24"/>
          <w:szCs w:val="24"/>
          <w:shd w:val="clear" w:color="auto" w:fill="FFFFFF"/>
        </w:rPr>
        <w:t xml:space="preserve">athology </w:t>
      </w:r>
      <w:r w:rsidR="00A010D1" w:rsidRPr="00DE3F80">
        <w:rPr>
          <w:rFonts w:ascii="Times New Roman" w:hAnsi="Times New Roman" w:cs="Times New Roman"/>
          <w:sz w:val="24"/>
          <w:szCs w:val="24"/>
          <w:shd w:val="clear" w:color="auto" w:fill="FFFFFF"/>
        </w:rPr>
        <w:t>related Pelvic disorder  to Psychogenic aspect.</w:t>
      </w:r>
      <w:r w:rsidR="00D733AF" w:rsidRPr="00DE3F80">
        <w:rPr>
          <w:rFonts w:ascii="Times New Roman" w:hAnsi="Times New Roman" w:cs="Times New Roman"/>
          <w:sz w:val="24"/>
          <w:szCs w:val="24"/>
          <w:shd w:val="clear" w:color="auto" w:fill="FFFFFF"/>
        </w:rPr>
        <w:t xml:space="preserve"> </w:t>
      </w:r>
      <w:r w:rsidR="00A010D1" w:rsidRPr="00DE3F80">
        <w:rPr>
          <w:rFonts w:ascii="Times New Roman" w:hAnsi="Times New Roman" w:cs="Times New Roman"/>
          <w:sz w:val="24"/>
          <w:szCs w:val="24"/>
        </w:rPr>
        <w:t>In dysmenorrhea Prostaglandins are chemicals that are formed in the lining of the uterus during menstruation. These prostaglandins are cause muscle contractions in the uterus, which cause pain and decrease blood flow and oxygen to the uterus. It is  similar to labor pains, these contractions can cause significant pain and discomfort. Prostaglandins may also contribute to the nausea and diarrhea, that some women experience</w:t>
      </w:r>
      <w:r w:rsidR="00D733AF" w:rsidRPr="00DE3F80">
        <w:rPr>
          <w:rFonts w:ascii="Times New Roman" w:hAnsi="Times New Roman" w:cs="Times New Roman"/>
          <w:sz w:val="24"/>
          <w:szCs w:val="24"/>
        </w:rPr>
        <w:t>. Therefore, a study was carried out To assess the level of Dysmenorrhea among nursing students using modified Mc Caffery numerical pain scale, compare the Ginger tea consumption and Hot water consumption for dysmenorrhea after administration of intervention and find the association between the level of dysmenorrhea after intervention with the selected demographic variables.</w:t>
      </w:r>
      <w:r w:rsidR="00DA41DA" w:rsidRPr="00DE3F80">
        <w:rPr>
          <w:rFonts w:ascii="Times New Roman" w:hAnsi="Times New Roman" w:cs="Times New Roman"/>
          <w:sz w:val="24"/>
          <w:szCs w:val="24"/>
        </w:rPr>
        <w:t xml:space="preserve"> By comparing pre-test and Post- test level of </w:t>
      </w:r>
      <w:r w:rsidRPr="00DE3F80">
        <w:rPr>
          <w:rFonts w:ascii="Times New Roman" w:hAnsi="Times New Roman" w:cs="Times New Roman"/>
          <w:sz w:val="24"/>
          <w:szCs w:val="24"/>
        </w:rPr>
        <w:t>Dysmenorrheal pain</w:t>
      </w:r>
      <w:r w:rsidR="00DA41DA" w:rsidRPr="00DE3F80">
        <w:rPr>
          <w:rFonts w:ascii="Times New Roman" w:hAnsi="Times New Roman" w:cs="Times New Roman"/>
          <w:sz w:val="24"/>
          <w:szCs w:val="24"/>
        </w:rPr>
        <w:t xml:space="preserve"> score.</w:t>
      </w:r>
    </w:p>
    <w:p w:rsidR="00100349" w:rsidRPr="00DE3F80" w:rsidRDefault="00100349" w:rsidP="00AE74AD">
      <w:pPr>
        <w:tabs>
          <w:tab w:val="left" w:pos="7488"/>
        </w:tabs>
        <w:spacing w:line="360" w:lineRule="auto"/>
        <w:jc w:val="both"/>
        <w:rPr>
          <w:rFonts w:ascii="Times New Roman" w:hAnsi="Times New Roman" w:cs="Times New Roman"/>
          <w:sz w:val="24"/>
          <w:szCs w:val="24"/>
        </w:rPr>
      </w:pPr>
    </w:p>
    <w:p w:rsidR="009C4B9A" w:rsidRDefault="009C4B9A" w:rsidP="00AE74AD">
      <w:pPr>
        <w:tabs>
          <w:tab w:val="left" w:pos="7488"/>
        </w:tabs>
        <w:spacing w:line="360" w:lineRule="auto"/>
        <w:jc w:val="both"/>
        <w:rPr>
          <w:rFonts w:ascii="Times New Roman" w:hAnsi="Times New Roman" w:cs="Times New Roman"/>
          <w:b/>
          <w:sz w:val="24"/>
          <w:szCs w:val="24"/>
        </w:rPr>
      </w:pPr>
    </w:p>
    <w:p w:rsidR="002C3491" w:rsidRDefault="002C3491" w:rsidP="00AE74AD">
      <w:pPr>
        <w:tabs>
          <w:tab w:val="left" w:pos="7488"/>
        </w:tabs>
        <w:spacing w:line="360" w:lineRule="auto"/>
        <w:jc w:val="both"/>
        <w:rPr>
          <w:rFonts w:ascii="Times New Roman" w:hAnsi="Times New Roman" w:cs="Times New Roman"/>
          <w:b/>
          <w:sz w:val="24"/>
          <w:szCs w:val="24"/>
        </w:rPr>
      </w:pPr>
    </w:p>
    <w:p w:rsidR="002C3491" w:rsidRDefault="002C3491" w:rsidP="00AE74AD">
      <w:pPr>
        <w:tabs>
          <w:tab w:val="left" w:pos="7488"/>
        </w:tabs>
        <w:spacing w:line="360" w:lineRule="auto"/>
        <w:jc w:val="both"/>
        <w:rPr>
          <w:rFonts w:ascii="Times New Roman" w:hAnsi="Times New Roman" w:cs="Times New Roman"/>
          <w:b/>
          <w:sz w:val="24"/>
          <w:szCs w:val="24"/>
        </w:rPr>
      </w:pPr>
    </w:p>
    <w:p w:rsidR="00100349" w:rsidRPr="00DE3F80" w:rsidRDefault="00100349"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PROBLEM STATEMENT</w:t>
      </w:r>
    </w:p>
    <w:p w:rsidR="00E92C4D" w:rsidRPr="00DE3F80" w:rsidRDefault="00E92C4D"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“A comparative study to evaluate the effectiveness of Ginger tea verses Hot water for dysmenorrhea among nursing students, at Kolar.”</w:t>
      </w:r>
    </w:p>
    <w:p w:rsidR="00E92C4D" w:rsidRPr="00DE3F80" w:rsidRDefault="00E92C4D"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OBJECTIVES OF THE STUDY</w:t>
      </w:r>
    </w:p>
    <w:p w:rsidR="00E92C4D" w:rsidRPr="00DE3F80" w:rsidRDefault="00F17452"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To</w:t>
      </w:r>
      <w:r w:rsidR="00E92C4D" w:rsidRPr="00DE3F80">
        <w:rPr>
          <w:rFonts w:ascii="Times New Roman" w:hAnsi="Times New Roman" w:cs="Times New Roman"/>
          <w:sz w:val="24"/>
          <w:szCs w:val="24"/>
        </w:rPr>
        <w:t xml:space="preserve"> assess the level of Dysmenorrhea among nursing students using modified Mc Caffery numerical pain scale.</w:t>
      </w:r>
    </w:p>
    <w:p w:rsidR="00E92C4D" w:rsidRPr="00DE3F80" w:rsidRDefault="00E92C4D"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To compare the Ginger tea consumption and Hot water consumption for dysmenorrhea after administration of intervention.</w:t>
      </w:r>
    </w:p>
    <w:p w:rsidR="00E92C4D" w:rsidRPr="00DE3F80" w:rsidRDefault="00F17452"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 To</w:t>
      </w:r>
      <w:r w:rsidR="00E92C4D" w:rsidRPr="00DE3F80">
        <w:rPr>
          <w:rFonts w:ascii="Times New Roman" w:hAnsi="Times New Roman" w:cs="Times New Roman"/>
          <w:sz w:val="24"/>
          <w:szCs w:val="24"/>
        </w:rPr>
        <w:t xml:space="preserve"> find the association between the level of dysmenorrhea after intervention with the selected demographic variables.</w:t>
      </w:r>
    </w:p>
    <w:p w:rsidR="00E92C4D" w:rsidRPr="00DE3F80" w:rsidRDefault="00E92C4D"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HYPOTHESES</w:t>
      </w:r>
    </w:p>
    <w:p w:rsidR="00E92C4D" w:rsidRPr="00DE3F80" w:rsidRDefault="00E92C4D"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r w:rsidRPr="00DE3F80">
        <w:rPr>
          <w:rFonts w:ascii="Times New Roman" w:hAnsi="Times New Roman" w:cs="Times New Roman"/>
          <w:sz w:val="24"/>
          <w:szCs w:val="24"/>
        </w:rPr>
        <w:t>There will be significant difference in dysmenorrheal pain among experimental group-I and II of nursing students before and after Ginger tea and Hot water.</w:t>
      </w:r>
    </w:p>
    <w:p w:rsidR="00E92C4D" w:rsidRPr="00DE3F80" w:rsidRDefault="00E92C4D"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2</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There is a significant difference between ginger tea and hot water on dysmenorrhea among nursing students in Experimental group-I and experimental group-II.</w:t>
      </w:r>
    </w:p>
    <w:p w:rsidR="00E92C4D" w:rsidRPr="00DE3F80" w:rsidRDefault="00E92C4D"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3</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There is a significant association between post test scores of dysmenorrheal pain among experimental group-I and II of nursing students with their demographic variables.</w:t>
      </w:r>
      <w:r w:rsidRPr="00DE3F80">
        <w:rPr>
          <w:rFonts w:ascii="Times New Roman" w:hAnsi="Times New Roman" w:cs="Times New Roman"/>
          <w:b/>
          <w:sz w:val="24"/>
          <w:szCs w:val="24"/>
        </w:rPr>
        <w:t xml:space="preserve">  </w:t>
      </w:r>
    </w:p>
    <w:p w:rsidR="00100349" w:rsidRPr="00DE3F80" w:rsidRDefault="00E92C4D"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METHODOLOGY</w:t>
      </w:r>
    </w:p>
    <w:p w:rsidR="00537D5B" w:rsidRPr="00DE3F80" w:rsidRDefault="002C3491" w:rsidP="00AE74AD">
      <w:pPr>
        <w:tabs>
          <w:tab w:val="lef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2C4D" w:rsidRPr="00DE3F80">
        <w:rPr>
          <w:rFonts w:ascii="Times New Roman" w:hAnsi="Times New Roman" w:cs="Times New Roman"/>
          <w:sz w:val="24"/>
          <w:szCs w:val="24"/>
        </w:rPr>
        <w:t xml:space="preserve">For the present study, </w:t>
      </w:r>
      <w:r w:rsidR="00F17452" w:rsidRPr="00DE3F80">
        <w:rPr>
          <w:rFonts w:ascii="Times New Roman" w:hAnsi="Times New Roman" w:cs="Times New Roman"/>
          <w:sz w:val="24"/>
          <w:szCs w:val="24"/>
        </w:rPr>
        <w:t>quasi</w:t>
      </w:r>
      <w:r w:rsidR="00E92C4D" w:rsidRPr="00DE3F80">
        <w:rPr>
          <w:rFonts w:ascii="Times New Roman" w:hAnsi="Times New Roman" w:cs="Times New Roman"/>
          <w:sz w:val="24"/>
          <w:szCs w:val="24"/>
        </w:rPr>
        <w:t xml:space="preserve"> experimental design was adopted. The dependent variable are Ginger tea versus Hot water for Dysmenorrheal pain among nursing students. The subjects consist of 64(32 Experimental –I and Experimental group-II) nursing students residing in the hostel of </w:t>
      </w:r>
      <w:r w:rsidR="00506D97" w:rsidRPr="00DE3F80">
        <w:rPr>
          <w:rFonts w:ascii="Times New Roman" w:hAnsi="Times New Roman" w:cs="Times New Roman"/>
          <w:sz w:val="24"/>
          <w:szCs w:val="24"/>
        </w:rPr>
        <w:t xml:space="preserve">Sri Devaraj Urs College of Nursing by simple random sampling technique. The feasibility of the study refinement. The Dysmenorrheal pain was assessed with the M C Caffery Numerical pain scale. Ginger tea was given for Experimental group-I&amp; Got water was given for Experimental group-II. Intervention was started </w:t>
      </w:r>
      <w:r w:rsidR="00F17452" w:rsidRPr="00DE3F80">
        <w:rPr>
          <w:rFonts w:ascii="Times New Roman" w:hAnsi="Times New Roman" w:cs="Times New Roman"/>
          <w:sz w:val="24"/>
          <w:szCs w:val="24"/>
        </w:rPr>
        <w:t>1</w:t>
      </w:r>
      <w:r w:rsidR="00F17452" w:rsidRPr="00DE3F80">
        <w:rPr>
          <w:rFonts w:ascii="Times New Roman" w:hAnsi="Times New Roman" w:cs="Times New Roman"/>
          <w:sz w:val="24"/>
          <w:szCs w:val="24"/>
          <w:vertAlign w:val="superscript"/>
        </w:rPr>
        <w:t>st</w:t>
      </w:r>
      <w:r w:rsidR="00F17452" w:rsidRPr="00DE3F80">
        <w:rPr>
          <w:rFonts w:ascii="Times New Roman" w:hAnsi="Times New Roman" w:cs="Times New Roman"/>
          <w:sz w:val="24"/>
          <w:szCs w:val="24"/>
        </w:rPr>
        <w:t xml:space="preserve"> day</w:t>
      </w:r>
      <w:r w:rsidR="00506D97" w:rsidRPr="00DE3F80">
        <w:rPr>
          <w:rFonts w:ascii="Times New Roman" w:hAnsi="Times New Roman" w:cs="Times New Roman"/>
          <w:sz w:val="24"/>
          <w:szCs w:val="24"/>
        </w:rPr>
        <w:t xml:space="preserve"> of </w:t>
      </w:r>
      <w:r w:rsidR="00F17452" w:rsidRPr="00DE3F80">
        <w:rPr>
          <w:rFonts w:ascii="Times New Roman" w:hAnsi="Times New Roman" w:cs="Times New Roman"/>
          <w:sz w:val="24"/>
          <w:szCs w:val="24"/>
        </w:rPr>
        <w:t>menstrual</w:t>
      </w:r>
      <w:r w:rsidR="00506D97" w:rsidRPr="00DE3F80">
        <w:rPr>
          <w:rFonts w:ascii="Times New Roman" w:hAnsi="Times New Roman" w:cs="Times New Roman"/>
          <w:sz w:val="24"/>
          <w:szCs w:val="24"/>
        </w:rPr>
        <w:t xml:space="preserve"> day to 3</w:t>
      </w:r>
      <w:r w:rsidR="00506D97" w:rsidRPr="00DE3F80">
        <w:rPr>
          <w:rFonts w:ascii="Times New Roman" w:hAnsi="Times New Roman" w:cs="Times New Roman"/>
          <w:sz w:val="24"/>
          <w:szCs w:val="24"/>
          <w:vertAlign w:val="superscript"/>
        </w:rPr>
        <w:t>rd</w:t>
      </w:r>
      <w:r w:rsidR="00506D97" w:rsidRPr="00DE3F80">
        <w:rPr>
          <w:rFonts w:ascii="Times New Roman" w:hAnsi="Times New Roman" w:cs="Times New Roman"/>
          <w:sz w:val="24"/>
          <w:szCs w:val="24"/>
        </w:rPr>
        <w:t xml:space="preserve"> day of menstrual </w:t>
      </w:r>
      <w:r w:rsidR="00506D97" w:rsidRPr="00DE3F80">
        <w:rPr>
          <w:rFonts w:ascii="Times New Roman" w:hAnsi="Times New Roman" w:cs="Times New Roman"/>
          <w:sz w:val="24"/>
          <w:szCs w:val="24"/>
        </w:rPr>
        <w:lastRenderedPageBreak/>
        <w:t xml:space="preserve">cycle twice a day. </w:t>
      </w:r>
      <w:r w:rsidR="00F17452" w:rsidRPr="00DE3F80">
        <w:rPr>
          <w:rFonts w:ascii="Times New Roman" w:hAnsi="Times New Roman" w:cs="Times New Roman"/>
          <w:sz w:val="24"/>
          <w:szCs w:val="24"/>
        </w:rPr>
        <w:t>Posttest</w:t>
      </w:r>
      <w:r w:rsidR="00506D97" w:rsidRPr="00DE3F80">
        <w:rPr>
          <w:rFonts w:ascii="Times New Roman" w:hAnsi="Times New Roman" w:cs="Times New Roman"/>
          <w:sz w:val="24"/>
          <w:szCs w:val="24"/>
        </w:rPr>
        <w:t xml:space="preserve"> was done after intervention period of both experimental group</w:t>
      </w:r>
      <w:r w:rsidR="00537D5B" w:rsidRPr="00DE3F80">
        <w:rPr>
          <w:rFonts w:ascii="Times New Roman" w:hAnsi="Times New Roman" w:cs="Times New Roman"/>
          <w:sz w:val="24"/>
          <w:szCs w:val="24"/>
        </w:rPr>
        <w:t xml:space="preserve">s. </w:t>
      </w:r>
      <w:r w:rsidR="00F17452" w:rsidRPr="00DE3F80">
        <w:rPr>
          <w:rFonts w:ascii="Times New Roman" w:hAnsi="Times New Roman" w:cs="Times New Roman"/>
          <w:sz w:val="24"/>
          <w:szCs w:val="24"/>
        </w:rPr>
        <w:t>the data</w:t>
      </w:r>
      <w:r w:rsidR="00537D5B" w:rsidRPr="00DE3F80">
        <w:rPr>
          <w:rFonts w:ascii="Times New Roman" w:hAnsi="Times New Roman" w:cs="Times New Roman"/>
          <w:sz w:val="24"/>
          <w:szCs w:val="24"/>
        </w:rPr>
        <w:t xml:space="preserve"> gathered was analyz</w:t>
      </w:r>
      <w:r w:rsidR="00506D97" w:rsidRPr="00DE3F80">
        <w:rPr>
          <w:rFonts w:ascii="Times New Roman" w:hAnsi="Times New Roman" w:cs="Times New Roman"/>
          <w:sz w:val="24"/>
          <w:szCs w:val="24"/>
        </w:rPr>
        <w:t xml:space="preserve">ed by descriptive and </w:t>
      </w:r>
      <w:r w:rsidR="00537D5B" w:rsidRPr="00DE3F80">
        <w:rPr>
          <w:rFonts w:ascii="Times New Roman" w:hAnsi="Times New Roman" w:cs="Times New Roman"/>
          <w:sz w:val="24"/>
          <w:szCs w:val="24"/>
        </w:rPr>
        <w:t xml:space="preserve">inferential statistical method. </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 With regard to </w:t>
      </w:r>
      <w:r w:rsidR="00F17452" w:rsidRPr="00DE3F80">
        <w:rPr>
          <w:rFonts w:ascii="Times New Roman" w:hAnsi="Times New Roman" w:cs="Times New Roman"/>
          <w:sz w:val="24"/>
          <w:szCs w:val="24"/>
        </w:rPr>
        <w:t>age,</w:t>
      </w:r>
      <w:r w:rsidRPr="00DE3F80">
        <w:rPr>
          <w:rFonts w:ascii="Times New Roman" w:hAnsi="Times New Roman" w:cs="Times New Roman"/>
          <w:sz w:val="24"/>
          <w:szCs w:val="24"/>
        </w:rPr>
        <w:t xml:space="preserve"> majority of nursing </w:t>
      </w:r>
      <w:r w:rsidR="00F17452"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group-1(84%</w:t>
      </w:r>
      <w:r w:rsidR="00F17452" w:rsidRPr="00DE3F80">
        <w:rPr>
          <w:rFonts w:ascii="Times New Roman" w:hAnsi="Times New Roman" w:cs="Times New Roman"/>
          <w:sz w:val="24"/>
          <w:szCs w:val="24"/>
        </w:rPr>
        <w:t>) belongs</w:t>
      </w:r>
      <w:r w:rsidRPr="00DE3F80">
        <w:rPr>
          <w:rFonts w:ascii="Times New Roman" w:hAnsi="Times New Roman" w:cs="Times New Roman"/>
          <w:sz w:val="24"/>
          <w:szCs w:val="24"/>
        </w:rPr>
        <w:t xml:space="preserve"> to (18-19) and 16% belongs to between the age group of (20-21). Experimental group-II (59%) belongs to the age group between (18- to19) and 25% of belongs to (20-21) and only 3% belongs to between the age group of (24-25</w:t>
      </w:r>
      <w:r w:rsidR="00F17452" w:rsidRPr="00DE3F80">
        <w:rPr>
          <w:rFonts w:ascii="Times New Roman" w:hAnsi="Times New Roman" w:cs="Times New Roman"/>
          <w:sz w:val="24"/>
          <w:szCs w:val="24"/>
        </w:rPr>
        <w:t>) years</w:t>
      </w:r>
      <w:r w:rsidRPr="00DE3F80">
        <w:rPr>
          <w:rFonts w:ascii="Times New Roman" w:hAnsi="Times New Roman" w:cs="Times New Roman"/>
          <w:sz w:val="24"/>
          <w:szCs w:val="24"/>
        </w:rPr>
        <w:t xml:space="preserve">. </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With regard to </w:t>
      </w:r>
      <w:r w:rsidR="00F17452" w:rsidRPr="00DE3F80">
        <w:rPr>
          <w:rFonts w:ascii="Times New Roman" w:hAnsi="Times New Roman" w:cs="Times New Roman"/>
          <w:sz w:val="24"/>
          <w:szCs w:val="24"/>
        </w:rPr>
        <w:t>Weight,</w:t>
      </w:r>
      <w:r w:rsidRPr="00DE3F80">
        <w:rPr>
          <w:rFonts w:ascii="Times New Roman" w:hAnsi="Times New Roman" w:cs="Times New Roman"/>
          <w:sz w:val="24"/>
          <w:szCs w:val="24"/>
        </w:rPr>
        <w:t xml:space="preserve"> majority of nursing </w:t>
      </w:r>
      <w:r w:rsidR="00F17452"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group-1(3%) belongs to &lt;</w:t>
      </w:r>
      <w:r w:rsidR="00F17452" w:rsidRPr="00DE3F80">
        <w:rPr>
          <w:rFonts w:ascii="Times New Roman" w:hAnsi="Times New Roman" w:cs="Times New Roman"/>
          <w:sz w:val="24"/>
          <w:szCs w:val="24"/>
        </w:rPr>
        <w:t>40kg and</w:t>
      </w:r>
      <w:r w:rsidRPr="00DE3F80">
        <w:rPr>
          <w:rFonts w:ascii="Times New Roman" w:hAnsi="Times New Roman" w:cs="Times New Roman"/>
          <w:sz w:val="24"/>
          <w:szCs w:val="24"/>
        </w:rPr>
        <w:t xml:space="preserve"> (16%) belongs to between the </w:t>
      </w:r>
      <w:r w:rsidR="00F17452" w:rsidRPr="00DE3F80">
        <w:rPr>
          <w:rFonts w:ascii="Times New Roman" w:hAnsi="Times New Roman" w:cs="Times New Roman"/>
          <w:sz w:val="24"/>
          <w:szCs w:val="24"/>
        </w:rPr>
        <w:t>Weight of</w:t>
      </w:r>
      <w:r w:rsidRPr="00DE3F80">
        <w:rPr>
          <w:rFonts w:ascii="Times New Roman" w:hAnsi="Times New Roman" w:cs="Times New Roman"/>
          <w:sz w:val="24"/>
          <w:szCs w:val="24"/>
        </w:rPr>
        <w:t xml:space="preserve"> (41-44 Kg) and (19%) belongs to 45- 50 kg, (62%) belongs to the weight of &gt;50 kgs. Experimental group-II (3%) belongs to the weight of     &lt; 40kg and (6</w:t>
      </w:r>
      <w:r w:rsidR="00F17452" w:rsidRPr="00DE3F80">
        <w:rPr>
          <w:rFonts w:ascii="Times New Roman" w:hAnsi="Times New Roman" w:cs="Times New Roman"/>
          <w:sz w:val="24"/>
          <w:szCs w:val="24"/>
        </w:rPr>
        <w:t>%)</w:t>
      </w:r>
      <w:r w:rsidRPr="00DE3F80">
        <w:rPr>
          <w:rFonts w:ascii="Times New Roman" w:hAnsi="Times New Roman" w:cs="Times New Roman"/>
          <w:sz w:val="24"/>
          <w:szCs w:val="24"/>
        </w:rPr>
        <w:t xml:space="preserve"> of between (41- 44Kg) and 22% of belongs to (45-50 Kg) </w:t>
      </w:r>
      <w:r w:rsidR="00F17452" w:rsidRPr="00DE3F80">
        <w:rPr>
          <w:rFonts w:ascii="Times New Roman" w:hAnsi="Times New Roman" w:cs="Times New Roman"/>
          <w:sz w:val="24"/>
          <w:szCs w:val="24"/>
        </w:rPr>
        <w:t>and 66</w:t>
      </w:r>
      <w:r w:rsidRPr="00DE3F80">
        <w:rPr>
          <w:rFonts w:ascii="Times New Roman" w:hAnsi="Times New Roman" w:cs="Times New Roman"/>
          <w:sz w:val="24"/>
          <w:szCs w:val="24"/>
        </w:rPr>
        <w:t xml:space="preserve">% belongs to </w:t>
      </w:r>
      <w:r w:rsidR="00F17452" w:rsidRPr="00DE3F80">
        <w:rPr>
          <w:rFonts w:ascii="Times New Roman" w:hAnsi="Times New Roman" w:cs="Times New Roman"/>
          <w:sz w:val="24"/>
          <w:szCs w:val="24"/>
        </w:rPr>
        <w:t>between &gt;</w:t>
      </w:r>
      <w:r w:rsidRPr="00DE3F80">
        <w:rPr>
          <w:rFonts w:ascii="Times New Roman" w:hAnsi="Times New Roman" w:cs="Times New Roman"/>
          <w:sz w:val="24"/>
          <w:szCs w:val="24"/>
        </w:rPr>
        <w:t xml:space="preserve">50kgs. </w:t>
      </w:r>
    </w:p>
    <w:p w:rsidR="00537D5B" w:rsidRPr="00DE3F80" w:rsidRDefault="00537D5B" w:rsidP="00AE74AD">
      <w:pPr>
        <w:spacing w:line="360" w:lineRule="auto"/>
        <w:ind w:firstLine="720"/>
        <w:jc w:val="both"/>
        <w:rPr>
          <w:rFonts w:ascii="Times New Roman" w:hAnsi="Times New Roman" w:cs="Times New Roman"/>
          <w:b/>
          <w:sz w:val="24"/>
          <w:szCs w:val="24"/>
        </w:rPr>
      </w:pPr>
      <w:r w:rsidRPr="00DE3F80">
        <w:rPr>
          <w:rFonts w:ascii="Times New Roman" w:hAnsi="Times New Roman" w:cs="Times New Roman"/>
          <w:sz w:val="24"/>
          <w:szCs w:val="24"/>
        </w:rPr>
        <w:t xml:space="preserve">With regard </w:t>
      </w:r>
      <w:r w:rsidR="00F17452" w:rsidRPr="00DE3F80">
        <w:rPr>
          <w:rFonts w:ascii="Times New Roman" w:hAnsi="Times New Roman" w:cs="Times New Roman"/>
          <w:sz w:val="24"/>
          <w:szCs w:val="24"/>
        </w:rPr>
        <w:t>to religion,</w:t>
      </w:r>
      <w:r w:rsidRPr="00DE3F80">
        <w:rPr>
          <w:rFonts w:ascii="Times New Roman" w:hAnsi="Times New Roman" w:cs="Times New Roman"/>
          <w:sz w:val="24"/>
          <w:szCs w:val="24"/>
        </w:rPr>
        <w:t xml:space="preserve"> majority of nursing </w:t>
      </w:r>
      <w:r w:rsidR="00F17452"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group-I(41%)  belongs to</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Hindu </w:t>
      </w:r>
      <w:r w:rsidR="00F17452" w:rsidRPr="00DE3F80">
        <w:rPr>
          <w:rFonts w:ascii="Times New Roman" w:hAnsi="Times New Roman" w:cs="Times New Roman"/>
          <w:sz w:val="24"/>
          <w:szCs w:val="24"/>
        </w:rPr>
        <w:t>and (</w:t>
      </w:r>
      <w:r w:rsidRPr="00DE3F80">
        <w:rPr>
          <w:rFonts w:ascii="Times New Roman" w:hAnsi="Times New Roman" w:cs="Times New Roman"/>
          <w:sz w:val="24"/>
          <w:szCs w:val="24"/>
        </w:rPr>
        <w:t>59%) belongs to Christian. Experimental group-II (22%) belongs to Hindu and (88%) belongs to Christian.</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With regard to marital status, majority of nursing </w:t>
      </w:r>
      <w:r w:rsidR="00F17452"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group-I and Experimental group-II (100%</w:t>
      </w:r>
      <w:r w:rsidR="00F17452" w:rsidRPr="00DE3F80">
        <w:rPr>
          <w:rFonts w:ascii="Times New Roman" w:hAnsi="Times New Roman" w:cs="Times New Roman"/>
          <w:sz w:val="24"/>
          <w:szCs w:val="24"/>
        </w:rPr>
        <w:t>) belongs</w:t>
      </w:r>
      <w:r w:rsidRPr="00DE3F80">
        <w:rPr>
          <w:rFonts w:ascii="Times New Roman" w:hAnsi="Times New Roman" w:cs="Times New Roman"/>
          <w:sz w:val="24"/>
          <w:szCs w:val="24"/>
        </w:rPr>
        <w:t xml:space="preserve"> to Unmarried only.</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Economic status , majority of nursing students  in Experimental group-I (63%) belongs to Above poverty line and (37% ) belong to Below poverty line. in Experimental group-II (28%)belongs to Above poverty line and (72%) belongs to below poverty line.</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With regard to type of </w:t>
      </w:r>
      <w:r w:rsidR="00916688" w:rsidRPr="00DE3F80">
        <w:rPr>
          <w:rFonts w:ascii="Times New Roman" w:hAnsi="Times New Roman" w:cs="Times New Roman"/>
          <w:sz w:val="24"/>
          <w:szCs w:val="24"/>
        </w:rPr>
        <w:t>diet,</w:t>
      </w:r>
      <w:r w:rsidRPr="00DE3F80">
        <w:rPr>
          <w:rFonts w:ascii="Times New Roman" w:hAnsi="Times New Roman" w:cs="Times New Roman"/>
          <w:sz w:val="24"/>
          <w:szCs w:val="24"/>
        </w:rPr>
        <w:t xml:space="preserve"> majority of nursing </w:t>
      </w:r>
      <w:r w:rsidR="00916688"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group-I (6%) belong to vegetarian and (57%) belongs to non-vegetarian and (37%) belongs to mixed diet. In experimental group-II only (12%) belongs to vegetarian, (44%) belongs to non- vegetarian and (44%) belongs to mixed diet.</w:t>
      </w:r>
    </w:p>
    <w:p w:rsidR="00537D5B" w:rsidRPr="00DE3F80" w:rsidRDefault="00537D5B"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With regard to type of food craving during menstrual cycle, majority of nursing </w:t>
      </w:r>
      <w:r w:rsidR="00916688" w:rsidRPr="00DE3F80">
        <w:rPr>
          <w:rFonts w:ascii="Times New Roman" w:hAnsi="Times New Roman" w:cs="Times New Roman"/>
          <w:sz w:val="24"/>
          <w:szCs w:val="24"/>
        </w:rPr>
        <w:t>students in</w:t>
      </w:r>
      <w:r w:rsidRPr="00DE3F80">
        <w:rPr>
          <w:rFonts w:ascii="Times New Roman" w:hAnsi="Times New Roman" w:cs="Times New Roman"/>
          <w:sz w:val="24"/>
          <w:szCs w:val="24"/>
        </w:rPr>
        <w:t xml:space="preserve"> Experimental group-I (37%) is having craving of sweet foods and (63%) is having a craving of </w:t>
      </w:r>
      <w:r w:rsidRPr="00DE3F80">
        <w:rPr>
          <w:rFonts w:ascii="Times New Roman" w:hAnsi="Times New Roman" w:cs="Times New Roman"/>
          <w:sz w:val="24"/>
          <w:szCs w:val="24"/>
        </w:rPr>
        <w:lastRenderedPageBreak/>
        <w:t xml:space="preserve">spicy foods. In Experimental group-II belongs </w:t>
      </w:r>
      <w:r w:rsidR="00916688" w:rsidRPr="00DE3F80">
        <w:rPr>
          <w:rFonts w:ascii="Times New Roman" w:hAnsi="Times New Roman" w:cs="Times New Roman"/>
          <w:sz w:val="24"/>
          <w:szCs w:val="24"/>
        </w:rPr>
        <w:t>to (</w:t>
      </w:r>
      <w:r w:rsidRPr="00DE3F80">
        <w:rPr>
          <w:rFonts w:ascii="Times New Roman" w:hAnsi="Times New Roman" w:cs="Times New Roman"/>
          <w:sz w:val="24"/>
          <w:szCs w:val="24"/>
        </w:rPr>
        <w:t>44%) is having of food craving of sweets, (56%) having a food craving of spicy foods.</w:t>
      </w:r>
    </w:p>
    <w:p w:rsidR="00537D5B" w:rsidRPr="00DE3F80" w:rsidRDefault="00537D5B" w:rsidP="00AE74AD">
      <w:pPr>
        <w:pStyle w:val="ListParagraph"/>
        <w:spacing w:after="0" w:line="360" w:lineRule="auto"/>
        <w:ind w:left="0" w:firstLine="720"/>
        <w:jc w:val="both"/>
        <w:rPr>
          <w:rFonts w:ascii="Times New Roman" w:hAnsi="Times New Roman"/>
          <w:b/>
          <w:sz w:val="24"/>
          <w:szCs w:val="24"/>
        </w:rPr>
      </w:pPr>
      <w:r w:rsidRPr="00DE3F80">
        <w:rPr>
          <w:rFonts w:ascii="Times New Roman" w:hAnsi="Times New Roman"/>
          <w:sz w:val="24"/>
          <w:szCs w:val="24"/>
        </w:rPr>
        <w:t xml:space="preserve">With regard to </w:t>
      </w:r>
      <w:r w:rsidR="00916688" w:rsidRPr="00DE3F80">
        <w:rPr>
          <w:rFonts w:ascii="Times New Roman" w:hAnsi="Times New Roman"/>
          <w:sz w:val="24"/>
          <w:szCs w:val="24"/>
        </w:rPr>
        <w:t>pretest</w:t>
      </w:r>
      <w:r w:rsidRPr="00DE3F80">
        <w:rPr>
          <w:rFonts w:ascii="Times New Roman" w:hAnsi="Times New Roman"/>
          <w:sz w:val="24"/>
          <w:szCs w:val="24"/>
        </w:rPr>
        <w:t xml:space="preserve">, the obtained mean value </w:t>
      </w:r>
      <w:r w:rsidR="00916688" w:rsidRPr="00DE3F80">
        <w:rPr>
          <w:rFonts w:ascii="Times New Roman" w:hAnsi="Times New Roman"/>
          <w:sz w:val="24"/>
          <w:szCs w:val="24"/>
        </w:rPr>
        <w:t>of Posttest</w:t>
      </w:r>
      <w:r w:rsidRPr="00DE3F80">
        <w:rPr>
          <w:rFonts w:ascii="Times New Roman" w:hAnsi="Times New Roman"/>
          <w:sz w:val="24"/>
          <w:szCs w:val="24"/>
        </w:rPr>
        <w:t xml:space="preserve"> in the Experimental group-I Mean was 5.28 with SD of 1.54where as in the Experimental group-II Dysmenorrheal pain the mean value was 1.12 with SD of 1.12.  In </w:t>
      </w:r>
      <w:r w:rsidR="00916688" w:rsidRPr="00DE3F80">
        <w:rPr>
          <w:rFonts w:ascii="Times New Roman" w:hAnsi="Times New Roman"/>
          <w:sz w:val="24"/>
          <w:szCs w:val="24"/>
        </w:rPr>
        <w:t>this study</w:t>
      </w:r>
      <w:r w:rsidRPr="00DE3F80">
        <w:rPr>
          <w:rFonts w:ascii="Times New Roman" w:hAnsi="Times New Roman"/>
          <w:sz w:val="24"/>
          <w:szCs w:val="24"/>
        </w:rPr>
        <w:t xml:space="preserve"> Ginger tea is effective for to reduce the Dysmenorrheal pain compared the Hot water.  To support this finding there were no studies. This shows that ginger tea is effective for the Dysmenorrhea compared the than hot water among Nursing students.</w:t>
      </w:r>
    </w:p>
    <w:p w:rsidR="00537D5B" w:rsidRPr="00DE3F80" w:rsidRDefault="00537D5B" w:rsidP="00AE74AD">
      <w:pPr>
        <w:pStyle w:val="ListParagraph"/>
        <w:spacing w:after="0" w:line="360" w:lineRule="auto"/>
        <w:ind w:left="0"/>
        <w:jc w:val="both"/>
        <w:rPr>
          <w:rFonts w:ascii="Times New Roman" w:hAnsi="Times New Roman"/>
          <w:sz w:val="24"/>
          <w:szCs w:val="24"/>
        </w:rPr>
      </w:pPr>
      <w:r w:rsidRPr="00DE3F80">
        <w:rPr>
          <w:rFonts w:ascii="Times New Roman" w:hAnsi="Times New Roman"/>
          <w:sz w:val="24"/>
          <w:szCs w:val="24"/>
        </w:rPr>
        <w:t xml:space="preserve">With regards Independent t- test Experimental group- I mean value </w:t>
      </w:r>
      <w:r w:rsidRPr="00DE3F80">
        <w:rPr>
          <w:rFonts w:ascii="Times New Roman" w:eastAsiaTheme="minorEastAsia" w:hAnsi="Times New Roman"/>
          <w:color w:val="000000" w:themeColor="text1"/>
          <w:kern w:val="24"/>
          <w:sz w:val="24"/>
          <w:szCs w:val="24"/>
        </w:rPr>
        <w:t xml:space="preserve"> </w:t>
      </w:r>
    </w:p>
    <w:p w:rsidR="00537D5B" w:rsidRPr="00DE3F80" w:rsidRDefault="00537D5B" w:rsidP="00AE74AD">
      <w:pPr>
        <w:pStyle w:val="ListParagraph"/>
        <w:spacing w:after="0" w:line="360" w:lineRule="auto"/>
        <w:ind w:left="0"/>
        <w:jc w:val="both"/>
        <w:rPr>
          <w:rFonts w:ascii="Times New Roman" w:hAnsi="Times New Roman"/>
          <w:b/>
          <w:sz w:val="24"/>
          <w:szCs w:val="24"/>
        </w:rPr>
      </w:pPr>
    </w:p>
    <w:p w:rsidR="00537D5B" w:rsidRPr="00DE3F80" w:rsidRDefault="00537D5B"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 xml:space="preserve">The Questions related to Dysmenorrhea is the </w:t>
      </w:r>
      <w:r w:rsidR="00916688" w:rsidRPr="00DE3F80">
        <w:rPr>
          <w:rFonts w:ascii="Times New Roman" w:hAnsi="Times New Roman"/>
          <w:sz w:val="24"/>
          <w:szCs w:val="24"/>
        </w:rPr>
        <w:t>overall</w:t>
      </w:r>
      <w:r w:rsidRPr="00DE3F80">
        <w:rPr>
          <w:rFonts w:ascii="Times New Roman" w:hAnsi="Times New Roman"/>
          <w:sz w:val="24"/>
          <w:szCs w:val="24"/>
        </w:rPr>
        <w:t xml:space="preserve"> n=(64)  32  in each group.  </w:t>
      </w:r>
      <w:r w:rsidR="00916688" w:rsidRPr="00DE3F80">
        <w:rPr>
          <w:rFonts w:ascii="Times New Roman" w:hAnsi="Times New Roman"/>
          <w:sz w:val="24"/>
          <w:szCs w:val="24"/>
        </w:rPr>
        <w:t>Experimental</w:t>
      </w:r>
      <w:r w:rsidRPr="00DE3F80">
        <w:rPr>
          <w:rFonts w:ascii="Times New Roman" w:hAnsi="Times New Roman"/>
          <w:sz w:val="24"/>
          <w:szCs w:val="24"/>
        </w:rPr>
        <w:t xml:space="preserve"> group-</w:t>
      </w:r>
      <w:r w:rsidR="00916688" w:rsidRPr="00DE3F80">
        <w:rPr>
          <w:rFonts w:ascii="Times New Roman" w:hAnsi="Times New Roman"/>
          <w:sz w:val="24"/>
          <w:szCs w:val="24"/>
        </w:rPr>
        <w:t>1and experimental</w:t>
      </w:r>
      <w:r w:rsidRPr="00DE3F80">
        <w:rPr>
          <w:rFonts w:ascii="Times New Roman" w:hAnsi="Times New Roman"/>
          <w:sz w:val="24"/>
          <w:szCs w:val="24"/>
        </w:rPr>
        <w:t xml:space="preserve"> group-II  df is 62 for both groups.  Both groups independent t- value </w:t>
      </w:r>
      <w:r w:rsidR="00916688" w:rsidRPr="00DE3F80">
        <w:rPr>
          <w:rFonts w:ascii="Times New Roman" w:hAnsi="Times New Roman"/>
          <w:sz w:val="24"/>
          <w:szCs w:val="24"/>
        </w:rPr>
        <w:t>is for</w:t>
      </w:r>
      <w:r w:rsidRPr="00DE3F80">
        <w:rPr>
          <w:rFonts w:ascii="Times New Roman" w:hAnsi="Times New Roman"/>
          <w:sz w:val="24"/>
          <w:szCs w:val="24"/>
        </w:rPr>
        <w:t xml:space="preserve"> both groups 7.377, p value 0.390. </w:t>
      </w:r>
      <w:r w:rsidR="00916688" w:rsidRPr="00DE3F80">
        <w:rPr>
          <w:rFonts w:ascii="Times New Roman" w:hAnsi="Times New Roman"/>
          <w:sz w:val="24"/>
          <w:szCs w:val="24"/>
        </w:rPr>
        <w:t>Statistically</w:t>
      </w:r>
      <w:r w:rsidRPr="00DE3F80">
        <w:rPr>
          <w:rFonts w:ascii="Times New Roman" w:hAnsi="Times New Roman"/>
          <w:sz w:val="24"/>
          <w:szCs w:val="24"/>
        </w:rPr>
        <w:t xml:space="preserve"> significance of the both groups. </w:t>
      </w:r>
    </w:p>
    <w:p w:rsidR="00537D5B" w:rsidRPr="00DE3F80" w:rsidRDefault="00537D5B" w:rsidP="00AE74AD">
      <w:pPr>
        <w:pStyle w:val="ListParagraph"/>
        <w:spacing w:after="0" w:line="360" w:lineRule="auto"/>
        <w:ind w:left="0"/>
        <w:jc w:val="both"/>
        <w:rPr>
          <w:rFonts w:ascii="Times New Roman" w:hAnsi="Times New Roman"/>
          <w:sz w:val="24"/>
          <w:szCs w:val="24"/>
        </w:rPr>
      </w:pPr>
    </w:p>
    <w:p w:rsidR="00537D5B" w:rsidRPr="00DE3F80" w:rsidRDefault="00537D5B"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 xml:space="preserve">The fourth objective was to find the association between the </w:t>
      </w:r>
      <w:r w:rsidR="00916688" w:rsidRPr="00DE3F80">
        <w:rPr>
          <w:rFonts w:ascii="Times New Roman" w:hAnsi="Times New Roman"/>
          <w:sz w:val="24"/>
          <w:szCs w:val="24"/>
        </w:rPr>
        <w:t>levels</w:t>
      </w:r>
      <w:r w:rsidRPr="00DE3F80">
        <w:rPr>
          <w:rFonts w:ascii="Times New Roman" w:hAnsi="Times New Roman"/>
          <w:sz w:val="24"/>
          <w:szCs w:val="24"/>
        </w:rPr>
        <w:t xml:space="preserve"> of dysmenorrhea after intervention with the selected demographic variables. The level of dysmenorrhea pain statistically not significance for this fisher exact test done the P value is 1.000. There was no significant association between </w:t>
      </w:r>
      <w:r w:rsidR="00916688" w:rsidRPr="00DE3F80">
        <w:rPr>
          <w:rFonts w:ascii="Times New Roman" w:hAnsi="Times New Roman"/>
          <w:sz w:val="24"/>
          <w:szCs w:val="24"/>
        </w:rPr>
        <w:t>weights</w:t>
      </w:r>
      <w:r w:rsidRPr="00DE3F80">
        <w:rPr>
          <w:rFonts w:ascii="Times New Roman" w:hAnsi="Times New Roman"/>
          <w:sz w:val="24"/>
          <w:szCs w:val="24"/>
        </w:rPr>
        <w:t xml:space="preserve"> of nursing student. Statistically not significant with x</w:t>
      </w:r>
      <w:r w:rsidRPr="00DE3F80">
        <w:rPr>
          <w:rFonts w:ascii="Times New Roman" w:hAnsi="Times New Roman"/>
          <w:sz w:val="24"/>
          <w:szCs w:val="24"/>
          <w:vertAlign w:val="superscript"/>
        </w:rPr>
        <w:t xml:space="preserve">2 </w:t>
      </w:r>
      <w:r w:rsidRPr="00DE3F80">
        <w:rPr>
          <w:rFonts w:ascii="Times New Roman" w:hAnsi="Times New Roman"/>
          <w:sz w:val="24"/>
          <w:szCs w:val="24"/>
        </w:rPr>
        <w:t xml:space="preserve">= 0.794, P value is 0.3730. There is no significant with the </w:t>
      </w:r>
      <w:r w:rsidR="00916688" w:rsidRPr="00DE3F80">
        <w:rPr>
          <w:rFonts w:ascii="Times New Roman" w:hAnsi="Times New Roman"/>
          <w:sz w:val="24"/>
          <w:szCs w:val="24"/>
        </w:rPr>
        <w:t>religion x2</w:t>
      </w:r>
      <w:r w:rsidRPr="00DE3F80">
        <w:rPr>
          <w:rFonts w:ascii="Times New Roman" w:hAnsi="Times New Roman"/>
          <w:sz w:val="24"/>
          <w:szCs w:val="24"/>
          <w:vertAlign w:val="superscript"/>
        </w:rPr>
        <w:t xml:space="preserve"> </w:t>
      </w:r>
      <w:r w:rsidRPr="00DE3F80">
        <w:rPr>
          <w:rFonts w:ascii="Times New Roman" w:hAnsi="Times New Roman"/>
          <w:sz w:val="24"/>
          <w:szCs w:val="24"/>
        </w:rPr>
        <w:t>= 0.550, P value is 0.4583 statistically not significant. There was no association between economic status x</w:t>
      </w:r>
      <w:r w:rsidRPr="00DE3F80">
        <w:rPr>
          <w:rFonts w:ascii="Times New Roman" w:hAnsi="Times New Roman"/>
          <w:sz w:val="24"/>
          <w:szCs w:val="24"/>
          <w:vertAlign w:val="superscript"/>
        </w:rPr>
        <w:t xml:space="preserve">2 </w:t>
      </w:r>
      <w:r w:rsidRPr="00DE3F80">
        <w:rPr>
          <w:rFonts w:ascii="Times New Roman" w:hAnsi="Times New Roman"/>
          <w:sz w:val="24"/>
          <w:szCs w:val="24"/>
        </w:rPr>
        <w:t>= 0.372, P value is 0.5421 statistically not significant. The association between type of diet for these fisher exact test done P value= 1.0000 statistically not significant. There was no association food cravings x</w:t>
      </w:r>
      <w:r w:rsidRPr="00DE3F80">
        <w:rPr>
          <w:rFonts w:ascii="Times New Roman" w:hAnsi="Times New Roman"/>
          <w:sz w:val="24"/>
          <w:szCs w:val="24"/>
          <w:vertAlign w:val="superscript"/>
        </w:rPr>
        <w:t>2</w:t>
      </w:r>
      <w:r w:rsidRPr="00DE3F80">
        <w:rPr>
          <w:rFonts w:ascii="Times New Roman" w:hAnsi="Times New Roman"/>
          <w:sz w:val="24"/>
          <w:szCs w:val="24"/>
        </w:rPr>
        <w:t>=2.669, P value = 0.1023. This is association of experimental group 1.</w:t>
      </w:r>
    </w:p>
    <w:p w:rsidR="00537D5B" w:rsidRPr="00DE3F80" w:rsidRDefault="00537D5B" w:rsidP="00AE74AD">
      <w:pPr>
        <w:pStyle w:val="ListParagraph"/>
        <w:spacing w:after="0" w:line="360" w:lineRule="auto"/>
        <w:ind w:left="0"/>
        <w:jc w:val="both"/>
        <w:rPr>
          <w:rFonts w:ascii="Times New Roman" w:hAnsi="Times New Roman"/>
          <w:sz w:val="24"/>
          <w:szCs w:val="24"/>
        </w:rPr>
      </w:pPr>
    </w:p>
    <w:p w:rsidR="00537D5B" w:rsidRPr="00DE3F80" w:rsidRDefault="00537D5B"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Experimental group 2 there was statistically not significant association between age for this fisher exact test done P value=0.026, There is no association between weight x</w:t>
      </w:r>
      <w:r w:rsidRPr="00DE3F80">
        <w:rPr>
          <w:rFonts w:ascii="Times New Roman" w:hAnsi="Times New Roman"/>
          <w:sz w:val="24"/>
          <w:szCs w:val="24"/>
          <w:vertAlign w:val="superscript"/>
        </w:rPr>
        <w:t>2</w:t>
      </w:r>
      <w:r w:rsidRPr="00DE3F80">
        <w:rPr>
          <w:rFonts w:ascii="Times New Roman" w:hAnsi="Times New Roman"/>
          <w:sz w:val="24"/>
          <w:szCs w:val="24"/>
        </w:rPr>
        <w:t>=0.794, P value=0.3730. There is no association religion fisher exact test than P=0.0236 statistically not significant. There is no association between type of diet.P=0.2923 next ther is no association between food cravings P value=1.40 statistically not significant.</w:t>
      </w:r>
    </w:p>
    <w:p w:rsidR="002C3491" w:rsidRDefault="002C3491" w:rsidP="00AE74AD">
      <w:pPr>
        <w:spacing w:after="0" w:line="360" w:lineRule="auto"/>
        <w:jc w:val="both"/>
        <w:rPr>
          <w:rFonts w:ascii="Times New Roman" w:hAnsi="Times New Roman" w:cs="Times New Roman"/>
          <w:b/>
          <w:sz w:val="24"/>
          <w:szCs w:val="24"/>
        </w:rPr>
      </w:pPr>
    </w:p>
    <w:p w:rsidR="00537D5B" w:rsidRPr="00DE3F80" w:rsidRDefault="00537D5B" w:rsidP="00AE74AD">
      <w:pPr>
        <w:spacing w:after="0"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CONCLUSION</w:t>
      </w:r>
    </w:p>
    <w:p w:rsidR="00537D5B" w:rsidRPr="00DE3F80" w:rsidRDefault="00537D5B" w:rsidP="00AE74AD">
      <w:pPr>
        <w:spacing w:after="0"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The </w:t>
      </w:r>
      <w:r w:rsidR="00916688" w:rsidRPr="00DE3F80">
        <w:rPr>
          <w:rFonts w:ascii="Times New Roman" w:hAnsi="Times New Roman" w:cs="Times New Roman"/>
          <w:sz w:val="24"/>
          <w:szCs w:val="24"/>
        </w:rPr>
        <w:t>overall finding</w:t>
      </w:r>
      <w:r w:rsidRPr="00DE3F80">
        <w:rPr>
          <w:rFonts w:ascii="Times New Roman" w:hAnsi="Times New Roman" w:cs="Times New Roman"/>
          <w:sz w:val="24"/>
          <w:szCs w:val="24"/>
        </w:rPr>
        <w:t xml:space="preserve"> study revealed that utilization of </w:t>
      </w:r>
      <w:r w:rsidR="00916688" w:rsidRPr="00DE3F80">
        <w:rPr>
          <w:rFonts w:ascii="Times New Roman" w:hAnsi="Times New Roman" w:cs="Times New Roman"/>
          <w:sz w:val="24"/>
          <w:szCs w:val="24"/>
        </w:rPr>
        <w:t>fresh of</w:t>
      </w:r>
      <w:r w:rsidRPr="00DE3F80">
        <w:rPr>
          <w:rFonts w:ascii="Times New Roman" w:hAnsi="Times New Roman" w:cs="Times New Roman"/>
          <w:sz w:val="24"/>
          <w:szCs w:val="24"/>
        </w:rPr>
        <w:t xml:space="preserve"> Ginger tea is significantly effective in reducing the Dysmenorrheal pain among nursing students.</w:t>
      </w:r>
    </w:p>
    <w:p w:rsidR="00537D5B" w:rsidRPr="00DE3F80" w:rsidRDefault="00537D5B" w:rsidP="00AE74AD">
      <w:pPr>
        <w:spacing w:after="0"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Key words: Hostel residing Nursing students, Dysmenorrheal pain, effectiveness. </w:t>
      </w:r>
      <w:r w:rsidRPr="00DE3F80">
        <w:rPr>
          <w:rFonts w:ascii="Times New Roman" w:hAnsi="Times New Roman" w:cs="Times New Roman"/>
          <w:sz w:val="24"/>
          <w:szCs w:val="24"/>
        </w:rPr>
        <w:t xml:space="preserve"> </w:t>
      </w: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LIST OF ABBREVATION</w:t>
      </w:r>
    </w:p>
    <w:tbl>
      <w:tblPr>
        <w:tblStyle w:val="TableGrid"/>
        <w:tblW w:w="0" w:type="auto"/>
        <w:tblLook w:val="04A0" w:firstRow="1" w:lastRow="0" w:firstColumn="1" w:lastColumn="0" w:noHBand="0" w:noVBand="1"/>
      </w:tblPr>
      <w:tblGrid>
        <w:gridCol w:w="1608"/>
        <w:gridCol w:w="7954"/>
      </w:tblGrid>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7954"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ABBREVATION</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1.</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WHO: World health organization</w:t>
            </w:r>
          </w:p>
        </w:tc>
      </w:tr>
      <w:tr w:rsidR="009C79BE" w:rsidRPr="00DE3F80" w:rsidTr="002C3491">
        <w:trPr>
          <w:trHeight w:val="757"/>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2.</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F: Frequency</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3.</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 Percentage</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4.</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SD: Standard Deviation</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5.</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DF: Degree of freedom</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6.</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NS: Not significant</w:t>
            </w:r>
          </w:p>
        </w:tc>
      </w:tr>
      <w:tr w:rsidR="009C79BE" w:rsidRPr="00DE3F80" w:rsidTr="002C3491">
        <w:trPr>
          <w:trHeight w:val="816"/>
        </w:trPr>
        <w:tc>
          <w:tcPr>
            <w:tcW w:w="1608" w:type="dxa"/>
            <w:vAlign w:val="center"/>
          </w:tcPr>
          <w:p w:rsidR="009C79BE" w:rsidRPr="00DE3F80" w:rsidRDefault="009C79BE" w:rsidP="00AE74AD">
            <w:pPr>
              <w:jc w:val="center"/>
              <w:rPr>
                <w:rFonts w:ascii="Times New Roman" w:hAnsi="Times New Roman" w:cs="Times New Roman"/>
                <w:sz w:val="24"/>
                <w:szCs w:val="24"/>
              </w:rPr>
            </w:pPr>
            <w:r w:rsidRPr="00DE3F80">
              <w:rPr>
                <w:rFonts w:ascii="Times New Roman" w:hAnsi="Times New Roman" w:cs="Times New Roman"/>
                <w:sz w:val="24"/>
                <w:szCs w:val="24"/>
              </w:rPr>
              <w:t>7.</w:t>
            </w:r>
          </w:p>
        </w:tc>
        <w:tc>
          <w:tcPr>
            <w:tcW w:w="7954"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SS: Statistically significant</w:t>
            </w:r>
          </w:p>
        </w:tc>
      </w:tr>
    </w:tbl>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TABLE OF CONTENTS</w:t>
      </w:r>
    </w:p>
    <w:tbl>
      <w:tblPr>
        <w:tblStyle w:val="TableGrid"/>
        <w:tblW w:w="9528" w:type="dxa"/>
        <w:tblLook w:val="04A0" w:firstRow="1" w:lastRow="0" w:firstColumn="1" w:lastColumn="0" w:noHBand="0" w:noVBand="1"/>
      </w:tblPr>
      <w:tblGrid>
        <w:gridCol w:w="1719"/>
        <w:gridCol w:w="5553"/>
        <w:gridCol w:w="2256"/>
      </w:tblGrid>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5553"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CONTENT</w:t>
            </w:r>
          </w:p>
        </w:tc>
        <w:tc>
          <w:tcPr>
            <w:tcW w:w="2256"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PAGE.NO</w:t>
            </w:r>
          </w:p>
        </w:tc>
      </w:tr>
      <w:tr w:rsidR="009C79BE" w:rsidRPr="00DE3F80" w:rsidTr="002C3491">
        <w:trPr>
          <w:trHeight w:val="711"/>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INTRODUCTION</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2.</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OBJECTIVES</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3.</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REVIEW OF LITERATURE</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4.</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RESEARCH METHODOLOGY</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5.</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SAMPLE SIZE ESTIMATION</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6.</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RESULTS</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7.</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DISCUSSION</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8.</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CONCLUSION</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9.</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SUMMARY</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10.</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REFERENCES</w:t>
            </w:r>
          </w:p>
        </w:tc>
        <w:tc>
          <w:tcPr>
            <w:tcW w:w="2256" w:type="dxa"/>
            <w:vAlign w:val="center"/>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64"/>
        </w:trPr>
        <w:tc>
          <w:tcPr>
            <w:tcW w:w="1719"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11.</w:t>
            </w:r>
          </w:p>
        </w:tc>
        <w:tc>
          <w:tcPr>
            <w:tcW w:w="5553"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ANNEXURES</w:t>
            </w:r>
          </w:p>
        </w:tc>
        <w:tc>
          <w:tcPr>
            <w:tcW w:w="2256" w:type="dxa"/>
            <w:vAlign w:val="center"/>
          </w:tcPr>
          <w:p w:rsidR="009C79BE" w:rsidRPr="00DE3F80" w:rsidRDefault="009C79BE" w:rsidP="00AE74AD">
            <w:pPr>
              <w:rPr>
                <w:rFonts w:ascii="Times New Roman" w:hAnsi="Times New Roman" w:cs="Times New Roman"/>
                <w:b/>
                <w:sz w:val="24"/>
                <w:szCs w:val="24"/>
              </w:rPr>
            </w:pPr>
          </w:p>
        </w:tc>
      </w:tr>
    </w:tbl>
    <w:p w:rsidR="009C79BE" w:rsidRPr="00DE3F80" w:rsidRDefault="009C79BE" w:rsidP="00AE74AD">
      <w:pPr>
        <w:jc w:val="cente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4"/>
          <w:szCs w:val="24"/>
        </w:rPr>
      </w:pPr>
    </w:p>
    <w:p w:rsidR="009C79BE" w:rsidRDefault="009C79BE" w:rsidP="00AE74AD">
      <w:pPr>
        <w:jc w:val="center"/>
        <w:rPr>
          <w:rFonts w:ascii="Times New Roman" w:hAnsi="Times New Roman" w:cs="Times New Roman"/>
          <w:b/>
          <w:sz w:val="24"/>
          <w:szCs w:val="24"/>
        </w:rPr>
      </w:pPr>
    </w:p>
    <w:p w:rsidR="00B15A4F" w:rsidRDefault="00B15A4F" w:rsidP="00AE74AD">
      <w:pPr>
        <w:jc w:val="center"/>
        <w:rPr>
          <w:rFonts w:ascii="Times New Roman" w:hAnsi="Times New Roman" w:cs="Times New Roman"/>
          <w:b/>
          <w:sz w:val="24"/>
          <w:szCs w:val="24"/>
        </w:rPr>
      </w:pPr>
    </w:p>
    <w:p w:rsidR="00B15A4F" w:rsidRDefault="00B15A4F" w:rsidP="00AE74AD">
      <w:pPr>
        <w:jc w:val="cente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LIST OF TABLES</w:t>
      </w:r>
    </w:p>
    <w:tbl>
      <w:tblPr>
        <w:tblStyle w:val="TableGrid"/>
        <w:tblW w:w="9378" w:type="dxa"/>
        <w:tblLook w:val="04A0" w:firstRow="1" w:lastRow="0" w:firstColumn="1" w:lastColumn="0" w:noHBand="0" w:noVBand="1"/>
      </w:tblPr>
      <w:tblGrid>
        <w:gridCol w:w="1458"/>
        <w:gridCol w:w="6480"/>
        <w:gridCol w:w="1440"/>
      </w:tblGrid>
      <w:tr w:rsidR="009C79BE" w:rsidRPr="00DE3F80" w:rsidTr="002C3491">
        <w:trPr>
          <w:trHeight w:val="998"/>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6480"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TITLES</w:t>
            </w:r>
          </w:p>
        </w:tc>
        <w:tc>
          <w:tcPr>
            <w:tcW w:w="1440"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PAGE NO</w:t>
            </w:r>
          </w:p>
        </w:tc>
      </w:tr>
      <w:tr w:rsidR="009C79BE" w:rsidRPr="00DE3F80" w:rsidTr="002C3491">
        <w:trPr>
          <w:trHeight w:val="1174"/>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 xml:space="preserve">Distribution of the sample between the Experimental groups based on frequency and percentage of the Socio demographic Characteristics of Nursing students. </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810"/>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2</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 xml:space="preserve">Distribution of the sample according to the Dysmenorrhea among girls residing in the hostel </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391"/>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3</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Distribution of the sample according to categorization</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82"/>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4</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 xml:space="preserve">Frequency and percentage  distribution of participants according to the level of Dysmenorrheal pain in both groups  </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82"/>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5</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Comparison of the pre- intervention Dysmenorrheal pain  by both groups</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782"/>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6</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Comparing the  post- intervention of Dysmenorrheal pain between the Experimental group-I &amp;Experimental group-II</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1593"/>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7</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The mean , standard deviation, and mean percentage of the Dysmenorrheal pain among nursing students before and after the intervention were distributed between the experimental group-I&amp; Experimental group-II</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1203"/>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8</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Mean median , standard deviation and range of the Dysmenorrheal pain among nursing students with the both groups</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1203"/>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9</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Mean difference, standard error , un paired t-test post test intervention using of intervention Ginger tea and Hot water to reducing the Dysmenorrheal pain.</w:t>
            </w:r>
          </w:p>
        </w:tc>
        <w:tc>
          <w:tcPr>
            <w:tcW w:w="1440" w:type="dxa"/>
          </w:tcPr>
          <w:p w:rsidR="009C79BE" w:rsidRPr="00DE3F80" w:rsidRDefault="009C79BE" w:rsidP="00AE74AD">
            <w:pPr>
              <w:rPr>
                <w:rFonts w:ascii="Times New Roman" w:hAnsi="Times New Roman" w:cs="Times New Roman"/>
                <w:b/>
                <w:sz w:val="24"/>
                <w:szCs w:val="24"/>
              </w:rPr>
            </w:pPr>
          </w:p>
        </w:tc>
      </w:tr>
      <w:tr w:rsidR="009C79BE" w:rsidRPr="00DE3F80" w:rsidTr="002C3491">
        <w:trPr>
          <w:trHeight w:val="1593"/>
        </w:trPr>
        <w:tc>
          <w:tcPr>
            <w:tcW w:w="145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10</w:t>
            </w:r>
          </w:p>
        </w:tc>
        <w:tc>
          <w:tcPr>
            <w:tcW w:w="6480" w:type="dxa"/>
            <w:vAlign w:val="center"/>
          </w:tcPr>
          <w:p w:rsidR="009C79BE" w:rsidRPr="00DE3F80" w:rsidRDefault="009C79BE" w:rsidP="00AE74AD">
            <w:pPr>
              <w:rPr>
                <w:rFonts w:ascii="Times New Roman" w:hAnsi="Times New Roman" w:cs="Times New Roman"/>
                <w:sz w:val="24"/>
                <w:szCs w:val="24"/>
              </w:rPr>
            </w:pPr>
            <w:r w:rsidRPr="00DE3F80">
              <w:rPr>
                <w:rFonts w:ascii="Times New Roman" w:hAnsi="Times New Roman" w:cs="Times New Roman"/>
                <w:sz w:val="24"/>
                <w:szCs w:val="24"/>
              </w:rPr>
              <w:t xml:space="preserve">Distribution of the samples according to the association of post test level of dysmenorrheal pain of the participants with selected socio demographic variables in Bothe the groups  </w:t>
            </w:r>
          </w:p>
          <w:p w:rsidR="009C79BE" w:rsidRPr="00DE3F80" w:rsidRDefault="009C79BE" w:rsidP="00AE74AD">
            <w:pPr>
              <w:rPr>
                <w:rFonts w:ascii="Times New Roman" w:hAnsi="Times New Roman" w:cs="Times New Roman"/>
                <w:sz w:val="24"/>
                <w:szCs w:val="24"/>
              </w:rPr>
            </w:pPr>
          </w:p>
        </w:tc>
        <w:tc>
          <w:tcPr>
            <w:tcW w:w="1440" w:type="dxa"/>
          </w:tcPr>
          <w:p w:rsidR="009C79BE" w:rsidRPr="00DE3F80" w:rsidRDefault="009C79BE" w:rsidP="00AE74AD">
            <w:pPr>
              <w:rPr>
                <w:rFonts w:ascii="Times New Roman" w:hAnsi="Times New Roman" w:cs="Times New Roman"/>
                <w:b/>
                <w:sz w:val="24"/>
                <w:szCs w:val="24"/>
              </w:rPr>
            </w:pPr>
          </w:p>
        </w:tc>
      </w:tr>
    </w:tbl>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LIST OF THE FIGURES</w:t>
      </w:r>
    </w:p>
    <w:tbl>
      <w:tblPr>
        <w:tblStyle w:val="TableGrid"/>
        <w:tblW w:w="9785" w:type="dxa"/>
        <w:tblLook w:val="04A0" w:firstRow="1" w:lastRow="0" w:firstColumn="1" w:lastColumn="0" w:noHBand="0" w:noVBand="1"/>
      </w:tblPr>
      <w:tblGrid>
        <w:gridCol w:w="1397"/>
        <w:gridCol w:w="6715"/>
        <w:gridCol w:w="1673"/>
      </w:tblGrid>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6715"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TITLE OF FIGURES</w:t>
            </w:r>
          </w:p>
        </w:tc>
        <w:tc>
          <w:tcPr>
            <w:tcW w:w="1673"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PAGE</w:t>
            </w:r>
            <w:r w:rsidR="006E395A">
              <w:rPr>
                <w:rFonts w:ascii="Times New Roman" w:hAnsi="Times New Roman" w:cs="Times New Roman"/>
                <w:b/>
                <w:sz w:val="24"/>
                <w:szCs w:val="24"/>
              </w:rPr>
              <w:t xml:space="preserve"> </w:t>
            </w:r>
            <w:r w:rsidRPr="00DE3F80">
              <w:rPr>
                <w:rFonts w:ascii="Times New Roman" w:hAnsi="Times New Roman" w:cs="Times New Roman"/>
                <w:b/>
                <w:sz w:val="24"/>
                <w:szCs w:val="24"/>
              </w:rPr>
              <w:t>NO</w:t>
            </w: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Dysmenorrheal risk factors</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1347"/>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2</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Conceptual frame work based on Imogene kings goal attainment theory</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3</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Schematic representation of the research methodology</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4</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age group</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5</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Religion</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6</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Weight</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748"/>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7</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Marital status</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1242"/>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8</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Socio Economic status</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9</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Type of diet</w:t>
            </w:r>
          </w:p>
        </w:tc>
        <w:tc>
          <w:tcPr>
            <w:tcW w:w="1673"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806"/>
        </w:trPr>
        <w:tc>
          <w:tcPr>
            <w:tcW w:w="139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10</w:t>
            </w:r>
          </w:p>
        </w:tc>
        <w:tc>
          <w:tcPr>
            <w:tcW w:w="6715"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Distribution of participant  according to the Food cravings</w:t>
            </w:r>
          </w:p>
        </w:tc>
        <w:tc>
          <w:tcPr>
            <w:tcW w:w="1673" w:type="dxa"/>
          </w:tcPr>
          <w:p w:rsidR="009C79BE" w:rsidRPr="00DE3F80" w:rsidRDefault="009C79BE" w:rsidP="00AE74AD">
            <w:pPr>
              <w:rPr>
                <w:rFonts w:ascii="Times New Roman" w:hAnsi="Times New Roman" w:cs="Times New Roman"/>
                <w:b/>
                <w:sz w:val="24"/>
                <w:szCs w:val="24"/>
              </w:rPr>
            </w:pPr>
          </w:p>
        </w:tc>
      </w:tr>
    </w:tbl>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rPr>
          <w:rFonts w:ascii="Times New Roman" w:hAnsi="Times New Roman" w:cs="Times New Roman"/>
          <w:b/>
          <w:sz w:val="24"/>
          <w:szCs w:val="24"/>
        </w:rPr>
      </w:pPr>
    </w:p>
    <w:p w:rsidR="009C79BE" w:rsidRPr="00DE3F80" w:rsidRDefault="009C79BE" w:rsidP="00AE74AD">
      <w:pPr>
        <w:jc w:val="center"/>
        <w:rPr>
          <w:rFonts w:ascii="Times New Roman" w:hAnsi="Times New Roman" w:cs="Times New Roman"/>
          <w:b/>
          <w:sz w:val="28"/>
          <w:szCs w:val="24"/>
        </w:rPr>
      </w:pPr>
      <w:r w:rsidRPr="00DE3F80">
        <w:rPr>
          <w:rFonts w:ascii="Times New Roman" w:hAnsi="Times New Roman" w:cs="Times New Roman"/>
          <w:b/>
          <w:sz w:val="28"/>
          <w:szCs w:val="24"/>
        </w:rPr>
        <w:lastRenderedPageBreak/>
        <w:t>LIST OF ANNEXURES</w:t>
      </w:r>
    </w:p>
    <w:tbl>
      <w:tblPr>
        <w:tblStyle w:val="TableGrid"/>
        <w:tblW w:w="9572" w:type="dxa"/>
        <w:tblLook w:val="04A0" w:firstRow="1" w:lastRow="0" w:firstColumn="1" w:lastColumn="0" w:noHBand="0" w:noVBand="1"/>
      </w:tblPr>
      <w:tblGrid>
        <w:gridCol w:w="1547"/>
        <w:gridCol w:w="6298"/>
        <w:gridCol w:w="1727"/>
      </w:tblGrid>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6298"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ANNEXURES</w:t>
            </w:r>
          </w:p>
        </w:tc>
        <w:tc>
          <w:tcPr>
            <w:tcW w:w="172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PAGE NO</w:t>
            </w:r>
          </w:p>
        </w:tc>
      </w:tr>
      <w:tr w:rsidR="009C79BE" w:rsidRPr="00DE3F80" w:rsidTr="00921A9D">
        <w:trPr>
          <w:trHeight w:val="561"/>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Ethical clearance certificate</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2</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Letter requesting permission for conducting study</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3</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List of Experimental group-I</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4</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List of Experimental group-II</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1208"/>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5</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Letter requesting opinions and suggestions of experts for establishing content validity of research tool</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6</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Criteria check list for validation of the tool</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7</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Content validity certificate</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8</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 xml:space="preserve">Certificate from statistician </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9</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Certificate  of English editing</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10</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Consent letter</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11</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 xml:space="preserve">Tool </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12</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Nutritional information about ginger tea</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04"/>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13</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Information about Hot water</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561"/>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14</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Master sheet</w:t>
            </w:r>
          </w:p>
        </w:tc>
        <w:tc>
          <w:tcPr>
            <w:tcW w:w="1727" w:type="dxa"/>
          </w:tcPr>
          <w:p w:rsidR="009C79BE" w:rsidRPr="00DE3F80" w:rsidRDefault="009C79BE" w:rsidP="00AE74AD">
            <w:pPr>
              <w:rPr>
                <w:rFonts w:ascii="Times New Roman" w:hAnsi="Times New Roman" w:cs="Times New Roman"/>
                <w:b/>
                <w:sz w:val="24"/>
                <w:szCs w:val="24"/>
              </w:rPr>
            </w:pPr>
          </w:p>
        </w:tc>
      </w:tr>
      <w:tr w:rsidR="009C79BE" w:rsidRPr="00DE3F80" w:rsidTr="00921A9D">
        <w:trPr>
          <w:trHeight w:val="646"/>
        </w:trPr>
        <w:tc>
          <w:tcPr>
            <w:tcW w:w="1547" w:type="dxa"/>
            <w:vAlign w:val="center"/>
          </w:tcPr>
          <w:p w:rsidR="009C79BE" w:rsidRPr="00DE3F80" w:rsidRDefault="009C79BE" w:rsidP="00AE74AD">
            <w:pPr>
              <w:jc w:val="center"/>
              <w:rPr>
                <w:rFonts w:ascii="Times New Roman" w:hAnsi="Times New Roman" w:cs="Times New Roman"/>
                <w:b/>
                <w:sz w:val="24"/>
                <w:szCs w:val="24"/>
              </w:rPr>
            </w:pPr>
            <w:r w:rsidRPr="00DE3F80">
              <w:rPr>
                <w:rFonts w:ascii="Times New Roman" w:hAnsi="Times New Roman" w:cs="Times New Roman"/>
                <w:b/>
                <w:sz w:val="24"/>
                <w:szCs w:val="24"/>
              </w:rPr>
              <w:t>15</w:t>
            </w:r>
          </w:p>
        </w:tc>
        <w:tc>
          <w:tcPr>
            <w:tcW w:w="6298" w:type="dxa"/>
            <w:vAlign w:val="center"/>
          </w:tcPr>
          <w:p w:rsidR="009C79BE" w:rsidRPr="00DE3F80" w:rsidRDefault="009C79BE" w:rsidP="00AE74AD">
            <w:pPr>
              <w:rPr>
                <w:rFonts w:ascii="Times New Roman" w:hAnsi="Times New Roman" w:cs="Times New Roman"/>
                <w:b/>
                <w:sz w:val="24"/>
                <w:szCs w:val="24"/>
              </w:rPr>
            </w:pPr>
            <w:r w:rsidRPr="00DE3F80">
              <w:rPr>
                <w:rFonts w:ascii="Times New Roman" w:hAnsi="Times New Roman" w:cs="Times New Roman"/>
                <w:b/>
                <w:sz w:val="24"/>
                <w:szCs w:val="24"/>
              </w:rPr>
              <w:t>Photos during data collection</w:t>
            </w:r>
          </w:p>
        </w:tc>
        <w:tc>
          <w:tcPr>
            <w:tcW w:w="1727" w:type="dxa"/>
          </w:tcPr>
          <w:p w:rsidR="009C79BE" w:rsidRPr="00DE3F80" w:rsidRDefault="009C79BE" w:rsidP="00AE74AD">
            <w:pPr>
              <w:rPr>
                <w:rFonts w:ascii="Times New Roman" w:hAnsi="Times New Roman" w:cs="Times New Roman"/>
                <w:b/>
                <w:sz w:val="24"/>
                <w:szCs w:val="24"/>
              </w:rPr>
            </w:pPr>
          </w:p>
        </w:tc>
      </w:tr>
    </w:tbl>
    <w:p w:rsidR="009C79BE" w:rsidRPr="00DE3F80" w:rsidRDefault="009C79BE" w:rsidP="00AE74AD">
      <w:pPr>
        <w:rPr>
          <w:rFonts w:ascii="Times New Roman" w:hAnsi="Times New Roman" w:cs="Times New Roman"/>
          <w:b/>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801855" w:rsidRDefault="00801855" w:rsidP="00921A9D">
      <w:pPr>
        <w:spacing w:line="360" w:lineRule="auto"/>
        <w:rPr>
          <w:rFonts w:ascii="Times New Roman" w:hAnsi="Times New Roman" w:cs="Times New Roman"/>
          <w:b/>
          <w:sz w:val="40"/>
          <w:szCs w:val="40"/>
        </w:rPr>
        <w:sectPr w:rsidR="00801855" w:rsidSect="00AE74AD">
          <w:pgSz w:w="12240" w:h="15840"/>
          <w:pgMar w:top="1440" w:right="1440" w:bottom="1440" w:left="1440" w:header="720" w:footer="720" w:gutter="0"/>
          <w:cols w:space="720"/>
          <w:docGrid w:linePitch="360"/>
        </w:sectPr>
      </w:pPr>
    </w:p>
    <w:p w:rsidR="00DB4B83" w:rsidRPr="00DE3F80" w:rsidRDefault="00DB4B83" w:rsidP="00AE74AD">
      <w:pPr>
        <w:spacing w:line="360" w:lineRule="auto"/>
        <w:jc w:val="center"/>
        <w:rPr>
          <w:rFonts w:ascii="Times New Roman" w:hAnsi="Times New Roman" w:cs="Times New Roman"/>
          <w:b/>
          <w:sz w:val="40"/>
          <w:szCs w:val="40"/>
        </w:rPr>
      </w:pPr>
      <w:r w:rsidRPr="00DE3F80">
        <w:rPr>
          <w:rFonts w:ascii="Times New Roman" w:hAnsi="Times New Roman" w:cs="Times New Roman"/>
          <w:b/>
          <w:sz w:val="40"/>
          <w:szCs w:val="40"/>
        </w:rPr>
        <w:lastRenderedPageBreak/>
        <w:t>INTRODUCTION</w:t>
      </w:r>
    </w:p>
    <w:p w:rsidR="00B66E10" w:rsidRPr="00DE3F80" w:rsidRDefault="00B66E10" w:rsidP="00AE74AD">
      <w:pPr>
        <w:spacing w:line="360" w:lineRule="auto"/>
        <w:jc w:val="center"/>
        <w:rPr>
          <w:rFonts w:ascii="Times New Roman" w:hAnsi="Times New Roman" w:cs="Times New Roman"/>
          <w:b/>
          <w:sz w:val="24"/>
          <w:szCs w:val="24"/>
        </w:rPr>
      </w:pPr>
    </w:p>
    <w:p w:rsidR="00B66E10" w:rsidRPr="00DE3F80" w:rsidRDefault="00665462"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lang w:val="en-IN" w:eastAsia="en-IN"/>
        </w:rPr>
        <w:drawing>
          <wp:inline distT="0" distB="0" distL="0" distR="0" wp14:anchorId="3E81C341" wp14:editId="132C5FC5">
            <wp:extent cx="5864225" cy="5254752"/>
            <wp:effectExtent l="0" t="0" r="3175" b="3175"/>
            <wp:docPr id="41" name="Picture 41" descr="Dysmenor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menorrh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943" cy="5282278"/>
                    </a:xfrm>
                    <a:prstGeom prst="rect">
                      <a:avLst/>
                    </a:prstGeom>
                    <a:noFill/>
                    <a:ln>
                      <a:noFill/>
                    </a:ln>
                  </pic:spPr>
                </pic:pic>
              </a:graphicData>
            </a:graphic>
          </wp:inline>
        </w:drawing>
      </w:r>
    </w:p>
    <w:p w:rsidR="00DB4B83" w:rsidRPr="00DE3F80" w:rsidRDefault="00DB4B83" w:rsidP="00AE74AD">
      <w:pPr>
        <w:spacing w:line="360" w:lineRule="auto"/>
        <w:jc w:val="both"/>
        <w:rPr>
          <w:rFonts w:ascii="Times New Roman" w:hAnsi="Times New Roman" w:cs="Times New Roman"/>
          <w:b/>
          <w:sz w:val="24"/>
          <w:szCs w:val="24"/>
          <w:u w:val="single"/>
        </w:rPr>
      </w:pPr>
    </w:p>
    <w:p w:rsidR="00B66E10" w:rsidRPr="00DE3F80" w:rsidRDefault="00B66E10" w:rsidP="00AE74AD">
      <w:pPr>
        <w:spacing w:line="360" w:lineRule="auto"/>
        <w:jc w:val="both"/>
        <w:rPr>
          <w:rFonts w:ascii="Times New Roman" w:hAnsi="Times New Roman" w:cs="Times New Roman"/>
          <w:b/>
          <w:sz w:val="24"/>
          <w:szCs w:val="24"/>
          <w:u w:val="single"/>
        </w:rPr>
      </w:pPr>
    </w:p>
    <w:p w:rsidR="00B66E10" w:rsidRPr="00DE3F80" w:rsidRDefault="00B66E10" w:rsidP="00AE74AD">
      <w:pPr>
        <w:spacing w:line="360" w:lineRule="auto"/>
        <w:jc w:val="both"/>
        <w:rPr>
          <w:rFonts w:ascii="Times New Roman" w:hAnsi="Times New Roman" w:cs="Times New Roman"/>
          <w:b/>
          <w:sz w:val="24"/>
          <w:szCs w:val="24"/>
          <w:u w:val="single"/>
        </w:rPr>
      </w:pPr>
    </w:p>
    <w:p w:rsidR="00B66E10" w:rsidRPr="00DE3F80" w:rsidRDefault="00B66E10" w:rsidP="00AE74AD">
      <w:pPr>
        <w:spacing w:line="360" w:lineRule="auto"/>
        <w:jc w:val="both"/>
        <w:rPr>
          <w:rFonts w:ascii="Times New Roman" w:hAnsi="Times New Roman" w:cs="Times New Roman"/>
          <w:b/>
          <w:sz w:val="24"/>
          <w:szCs w:val="24"/>
          <w:u w:val="single"/>
        </w:rPr>
      </w:pPr>
    </w:p>
    <w:p w:rsidR="00B66E10" w:rsidRPr="00DE3F80" w:rsidRDefault="00B66E10" w:rsidP="00AE74AD">
      <w:pPr>
        <w:spacing w:line="360" w:lineRule="auto"/>
        <w:jc w:val="both"/>
        <w:rPr>
          <w:rFonts w:ascii="Times New Roman" w:hAnsi="Times New Roman" w:cs="Times New Roman"/>
          <w:b/>
          <w:sz w:val="24"/>
          <w:szCs w:val="24"/>
          <w:u w:val="single"/>
        </w:rPr>
      </w:pPr>
    </w:p>
    <w:p w:rsidR="009C79BE" w:rsidRPr="00DE3F80" w:rsidRDefault="009C79BE" w:rsidP="00AE74AD">
      <w:pPr>
        <w:spacing w:line="360" w:lineRule="auto"/>
        <w:jc w:val="both"/>
        <w:rPr>
          <w:rFonts w:ascii="Times New Roman" w:hAnsi="Times New Roman" w:cs="Times New Roman"/>
          <w:b/>
          <w:sz w:val="24"/>
          <w:szCs w:val="24"/>
          <w:u w:val="single"/>
        </w:rPr>
      </w:pPr>
      <w:r w:rsidRPr="00DE3F80">
        <w:rPr>
          <w:rFonts w:ascii="Times New Roman" w:hAnsi="Times New Roman" w:cs="Times New Roman"/>
          <w:b/>
          <w:sz w:val="24"/>
          <w:szCs w:val="24"/>
          <w:u w:val="single"/>
        </w:rPr>
        <w:lastRenderedPageBreak/>
        <w:t>INTRODUCTION</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“PAIN IS </w:t>
      </w:r>
      <w:r w:rsidR="00921A9D" w:rsidRPr="00DE3F80">
        <w:rPr>
          <w:rFonts w:ascii="Times New Roman" w:hAnsi="Times New Roman" w:cs="Times New Roman"/>
          <w:b/>
          <w:sz w:val="24"/>
          <w:szCs w:val="24"/>
        </w:rPr>
        <w:t>TEMPORARY BUT</w:t>
      </w:r>
      <w:r w:rsidRPr="00DE3F80">
        <w:rPr>
          <w:rFonts w:ascii="Times New Roman" w:hAnsi="Times New Roman" w:cs="Times New Roman"/>
          <w:b/>
          <w:sz w:val="24"/>
          <w:szCs w:val="24"/>
        </w:rPr>
        <w:t xml:space="preserve"> QUTTING LASTS FOREVER”</w:t>
      </w:r>
    </w:p>
    <w:p w:rsidR="009C79BE" w:rsidRPr="00DE3F80" w:rsidRDefault="009C79BE" w:rsidP="00AE74AD">
      <w:pPr>
        <w:pStyle w:val="ListParagraph"/>
        <w:spacing w:line="360" w:lineRule="auto"/>
        <w:ind w:left="0"/>
        <w:jc w:val="both"/>
        <w:rPr>
          <w:rFonts w:ascii="Times New Roman" w:hAnsi="Times New Roman"/>
          <w:b/>
          <w:sz w:val="24"/>
          <w:szCs w:val="24"/>
        </w:rPr>
      </w:pPr>
      <w:r w:rsidRPr="00DE3F80">
        <w:rPr>
          <w:rFonts w:ascii="Times New Roman" w:hAnsi="Times New Roman"/>
          <w:b/>
          <w:sz w:val="24"/>
          <w:szCs w:val="24"/>
        </w:rPr>
        <w:t>Lance Armstrong</w:t>
      </w:r>
    </w:p>
    <w:p w:rsidR="009C79BE" w:rsidRPr="00DE3F80" w:rsidRDefault="009C79BE" w:rsidP="00AE74AD">
      <w:pPr>
        <w:spacing w:after="0" w:line="360" w:lineRule="auto"/>
        <w:ind w:firstLine="720"/>
        <w:jc w:val="both"/>
        <w:rPr>
          <w:rFonts w:ascii="Times New Roman" w:eastAsia="Times New Roman" w:hAnsi="Times New Roman" w:cs="Times New Roman"/>
          <w:sz w:val="24"/>
          <w:szCs w:val="24"/>
          <w:vertAlign w:val="superscript"/>
        </w:rPr>
      </w:pPr>
      <w:r w:rsidRPr="00DE3F80">
        <w:rPr>
          <w:rFonts w:ascii="Times New Roman" w:eastAsia="Times New Roman" w:hAnsi="Times New Roman" w:cs="Times New Roman"/>
          <w:sz w:val="24"/>
          <w:szCs w:val="24"/>
        </w:rPr>
        <w:t>Every phase of human existence has been defined by cycles and stages of development. Women's life journeys began with a variety of adjustments. In the lives of women, it is more significant. It generally starts at the adolescent stage. The stage of adolescence marks the point in an individual's development when they shift from childhood to adulthood. The two major events that occur at the same time are the onset of secondary sexual characteristics and menarche</w:t>
      </w:r>
      <w:r w:rsidRPr="00DE3F80">
        <w:rPr>
          <w:rFonts w:ascii="Times New Roman" w:eastAsia="Times New Roman" w:hAnsi="Times New Roman" w:cs="Times New Roman"/>
          <w:sz w:val="24"/>
          <w:szCs w:val="24"/>
          <w:vertAlign w:val="subscript"/>
        </w:rPr>
        <w:t>.</w:t>
      </w:r>
      <w:r w:rsidRPr="00DE3F80">
        <w:rPr>
          <w:rFonts w:ascii="Times New Roman" w:eastAsia="Times New Roman" w:hAnsi="Times New Roman" w:cs="Times New Roman"/>
          <w:sz w:val="24"/>
          <w:szCs w:val="24"/>
          <w:vertAlign w:val="superscript"/>
        </w:rPr>
        <w:t>1</w:t>
      </w:r>
      <w:r w:rsidRPr="00DE3F80">
        <w:rPr>
          <w:rFonts w:ascii="Times New Roman" w:eastAsia="Times New Roman" w:hAnsi="Times New Roman" w:cs="Times New Roman"/>
          <w:sz w:val="24"/>
          <w:szCs w:val="24"/>
        </w:rPr>
        <w:t xml:space="preserve"> The change from total dependence towards associated independence during adolescence is marked by an acceleration of physical, emotional, endocrine, and intellectual growth. Adolescence is a time when a female prepares physically, emotionally and psychologically for a healthy pregnancy.</w:t>
      </w:r>
      <w:r w:rsidRPr="00DE3F80">
        <w:rPr>
          <w:rFonts w:ascii="Times New Roman" w:eastAsia="Times New Roman" w:hAnsi="Times New Roman" w:cs="Times New Roman"/>
          <w:sz w:val="24"/>
          <w:szCs w:val="24"/>
          <w:vertAlign w:val="superscript"/>
        </w:rPr>
        <w:t xml:space="preserve"> 2</w:t>
      </w:r>
    </w:p>
    <w:p w:rsidR="009C79BE" w:rsidRPr="00DE3F80" w:rsidRDefault="009C79BE" w:rsidP="00AE74AD">
      <w:pPr>
        <w:spacing w:after="0" w:line="360" w:lineRule="auto"/>
        <w:jc w:val="both"/>
        <w:rPr>
          <w:rFonts w:ascii="Times New Roman" w:eastAsia="Times New Roman" w:hAnsi="Times New Roman" w:cs="Times New Roman"/>
          <w:sz w:val="24"/>
          <w:szCs w:val="24"/>
        </w:rPr>
      </w:pPr>
    </w:p>
    <w:p w:rsidR="009C79BE" w:rsidRPr="00DE3F80" w:rsidRDefault="009C79BE" w:rsidP="00AE74AD">
      <w:pPr>
        <w:spacing w:after="0"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z w:val="24"/>
          <w:szCs w:val="24"/>
        </w:rPr>
        <w:t>Adolescent girls health is important for the future generation as well as for the girl herself. In India, approximately 25% of the population is under 20 years old. The commencement of menarche in girls, which is commonly linked to issues with heavy bleeding and irregular menstruation. One of the most important physiological changes that teenage girls experience is dysmenorrhea. One of the most common issues that teenage girls may experience is dysmenorrhea</w:t>
      </w:r>
      <w:r w:rsidRPr="00DE3F80">
        <w:rPr>
          <w:rFonts w:ascii="Times New Roman" w:eastAsia="Times New Roman" w:hAnsi="Times New Roman" w:cs="Times New Roman"/>
          <w:sz w:val="24"/>
          <w:szCs w:val="24"/>
          <w:vertAlign w:val="subscript"/>
        </w:rPr>
        <w:t>.</w:t>
      </w:r>
      <w:r w:rsidRPr="00DE3F80">
        <w:rPr>
          <w:rFonts w:ascii="Times New Roman" w:eastAsia="Times New Roman" w:hAnsi="Times New Roman" w:cs="Times New Roman"/>
          <w:sz w:val="24"/>
          <w:szCs w:val="24"/>
          <w:vertAlign w:val="superscript"/>
        </w:rPr>
        <w:t>2</w:t>
      </w:r>
    </w:p>
    <w:p w:rsidR="009C79BE" w:rsidRPr="00DE3F80" w:rsidRDefault="009C79BE" w:rsidP="00AE74AD">
      <w:pPr>
        <w:spacing w:after="0" w:line="360" w:lineRule="auto"/>
        <w:jc w:val="both"/>
        <w:rPr>
          <w:rFonts w:ascii="Times New Roman" w:eastAsia="Times New Roman" w:hAnsi="Times New Roman" w:cs="Times New Roman"/>
          <w:sz w:val="24"/>
          <w:szCs w:val="24"/>
        </w:rPr>
      </w:pPr>
    </w:p>
    <w:p w:rsidR="009C79BE" w:rsidRPr="00DE3F80" w:rsidRDefault="009C79BE" w:rsidP="00AE74AD">
      <w:pPr>
        <w:spacing w:after="0"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z w:val="24"/>
          <w:szCs w:val="24"/>
        </w:rPr>
        <w:t>The word "dysmenorrhea" comes from Greek. Dys, which means painful menstruation, menstruation, and orrhea, which means flow or oder. Meaning of "Monthly painful bleeding" as applied globally. Up to 50% of women who menstruate suffer from this gynecological issue, which typically manifests six to twenty-four months after menarche</w:t>
      </w:r>
      <w:r w:rsidRPr="00DE3F80">
        <w:rPr>
          <w:rFonts w:ascii="Times New Roman" w:eastAsia="Times New Roman" w:hAnsi="Times New Roman" w:cs="Times New Roman"/>
          <w:sz w:val="24"/>
          <w:szCs w:val="24"/>
          <w:vertAlign w:val="subscript"/>
        </w:rPr>
        <w:t>.</w:t>
      </w:r>
      <w:r w:rsidRPr="00DE3F80">
        <w:rPr>
          <w:rFonts w:ascii="Times New Roman" w:eastAsia="Times New Roman" w:hAnsi="Times New Roman" w:cs="Times New Roman"/>
          <w:sz w:val="24"/>
          <w:szCs w:val="24"/>
          <w:vertAlign w:val="superscript"/>
        </w:rPr>
        <w:t>3</w:t>
      </w:r>
    </w:p>
    <w:p w:rsidR="009C79BE" w:rsidRPr="00DE3F80" w:rsidRDefault="009C79BE" w:rsidP="00AE74AD">
      <w:pPr>
        <w:spacing w:after="0" w:line="360" w:lineRule="auto"/>
        <w:jc w:val="both"/>
        <w:rPr>
          <w:rFonts w:ascii="Times New Roman" w:eastAsia="Times New Roman" w:hAnsi="Times New Roman" w:cs="Times New Roman"/>
          <w:sz w:val="24"/>
          <w:szCs w:val="24"/>
        </w:rPr>
      </w:pPr>
    </w:p>
    <w:p w:rsidR="009C79BE" w:rsidRPr="00DE3F80" w:rsidRDefault="009C79BE" w:rsidP="00AE74AD">
      <w:pPr>
        <w:spacing w:after="0" w:line="360" w:lineRule="auto"/>
        <w:ind w:firstLine="720"/>
        <w:jc w:val="both"/>
        <w:rPr>
          <w:rFonts w:ascii="Times New Roman" w:eastAsia="Times New Roman" w:hAnsi="Times New Roman" w:cs="Times New Roman"/>
          <w:sz w:val="24"/>
          <w:szCs w:val="24"/>
          <w:vertAlign w:val="subscript"/>
        </w:rPr>
      </w:pPr>
      <w:r w:rsidRPr="00DE3F80">
        <w:rPr>
          <w:rFonts w:ascii="Times New Roman" w:eastAsia="Times New Roman" w:hAnsi="Times New Roman" w:cs="Times New Roman"/>
          <w:sz w:val="24"/>
          <w:szCs w:val="24"/>
        </w:rPr>
        <w:t>The most prevalent gynecological issue affecting women of reproductive age globally is dysmenorrhea. The primary causes are the women's muscles contracting, which hurt and reduce oxygen and blood flow to the uterus. It's like having birth pangs. These spasms have the potential to be extremely painful and uncomfortable. Some women may also have nausea and diarrhea, which could be attributed to prostaglandins</w:t>
      </w:r>
      <w:r w:rsidRPr="00DE3F80">
        <w:rPr>
          <w:rFonts w:ascii="Times New Roman" w:eastAsia="Times New Roman" w:hAnsi="Times New Roman" w:cs="Times New Roman"/>
          <w:sz w:val="24"/>
          <w:szCs w:val="24"/>
          <w:vertAlign w:val="subscript"/>
        </w:rPr>
        <w:t>.</w:t>
      </w:r>
      <w:r w:rsidRPr="00DE3F80">
        <w:rPr>
          <w:rFonts w:ascii="Times New Roman" w:eastAsia="Times New Roman" w:hAnsi="Times New Roman" w:cs="Times New Roman"/>
          <w:sz w:val="24"/>
          <w:szCs w:val="24"/>
          <w:vertAlign w:val="superscript"/>
        </w:rPr>
        <w:t>4</w:t>
      </w:r>
    </w:p>
    <w:p w:rsidR="009C79BE" w:rsidRPr="00DE3F80" w:rsidRDefault="009C79BE" w:rsidP="00AE74AD">
      <w:pPr>
        <w:spacing w:after="0" w:line="360" w:lineRule="auto"/>
        <w:jc w:val="both"/>
        <w:rPr>
          <w:rFonts w:ascii="Times New Roman" w:eastAsia="Times New Roman" w:hAnsi="Times New Roman" w:cs="Times New Roman"/>
          <w:sz w:val="24"/>
          <w:szCs w:val="24"/>
          <w:vertAlign w:val="subscript"/>
        </w:rPr>
      </w:pPr>
    </w:p>
    <w:p w:rsidR="009C79BE" w:rsidRPr="00801855" w:rsidRDefault="009C79BE" w:rsidP="00AE74AD">
      <w:pPr>
        <w:spacing w:line="360" w:lineRule="auto"/>
        <w:ind w:firstLine="720"/>
        <w:jc w:val="both"/>
        <w:rPr>
          <w:rFonts w:ascii="Times New Roman" w:hAnsi="Times New Roman" w:cs="Times New Roman"/>
          <w:sz w:val="24"/>
          <w:szCs w:val="24"/>
          <w:shd w:val="clear" w:color="auto" w:fill="FFFFFF"/>
        </w:rPr>
      </w:pPr>
      <w:r w:rsidRPr="00DE3F80">
        <w:rPr>
          <w:rFonts w:ascii="Times New Roman" w:hAnsi="Times New Roman" w:cs="Times New Roman"/>
          <w:sz w:val="24"/>
          <w:szCs w:val="24"/>
        </w:rPr>
        <w:lastRenderedPageBreak/>
        <w:t xml:space="preserve">The </w:t>
      </w:r>
      <w:r w:rsidRPr="00DE3F80">
        <w:rPr>
          <w:rFonts w:ascii="Times New Roman" w:hAnsi="Times New Roman" w:cs="Times New Roman"/>
          <w:sz w:val="24"/>
          <w:szCs w:val="24"/>
          <w:shd w:val="clear" w:color="auto" w:fill="FFFFFF"/>
        </w:rPr>
        <w:t>dysmenorrhea is characterized by  continuous spasmodic pain in the pelvic  region.  The lower abdominal region that initiates quickly before and  during menstruation. It may  persist for few  hours or even in days. Other symptoms Dysmenorrhea include nausea, Vomiting, Dizziness, Headache, Irritability, Depressive and Diarrheal symptoms. Dysmenorrhea is mainly classified in to two categories. That is  primary and secondary dysmenorrhea. Primary dysmenorrhea means  it includes In the case of Pelvic disorders, this occurs without any associated pelvic pathology.in few studies  have related Pelvic disorder  to Psychogenic aspect.</w:t>
      </w:r>
      <w:r w:rsidRPr="00DE3F80">
        <w:rPr>
          <w:rFonts w:ascii="Times New Roman" w:hAnsi="Times New Roman" w:cs="Times New Roman"/>
          <w:sz w:val="24"/>
          <w:szCs w:val="24"/>
          <w:shd w:val="clear" w:color="auto" w:fill="FFFFFF"/>
          <w:vertAlign w:val="superscript"/>
        </w:rPr>
        <w:t>5</w:t>
      </w:r>
    </w:p>
    <w:p w:rsidR="009C79BE" w:rsidRPr="00DE3F80" w:rsidRDefault="009C79BE" w:rsidP="00AE74AD">
      <w:pPr>
        <w:pStyle w:val="NormalWeb"/>
        <w:shd w:val="clear" w:color="auto" w:fill="FFFFFF"/>
        <w:spacing w:before="216" w:beforeAutospacing="0" w:after="200" w:afterAutospacing="0" w:line="360" w:lineRule="auto"/>
        <w:ind w:firstLine="720"/>
        <w:jc w:val="both"/>
      </w:pPr>
      <w:r w:rsidRPr="00DE3F80">
        <w:t>In dysmenorrhea Prostaglandins are chemicals that are formed in the lining of the uterus during menstruation. These prostaglandins are cause muscle contractions in the uterus, which cause pain and decrease blood flow and oxygen to the uterus. It is  similar to labor pains, these contractions can cause significant pain and discomfort. Prostaglandins may also contribute to the nausea and diarrhea, that some women experience.</w:t>
      </w:r>
      <w:r w:rsidRPr="00DE3F80">
        <w:rPr>
          <w:vertAlign w:val="superscript"/>
        </w:rPr>
        <w:t>6</w:t>
      </w:r>
    </w:p>
    <w:p w:rsidR="009C79BE" w:rsidRPr="00DE3F80" w:rsidRDefault="009C79BE" w:rsidP="00AE74AD">
      <w:pPr>
        <w:pStyle w:val="NormalWeb"/>
        <w:shd w:val="clear" w:color="auto" w:fill="FFFFFF"/>
        <w:spacing w:before="216" w:beforeAutospacing="0" w:after="200" w:afterAutospacing="0" w:line="360" w:lineRule="auto"/>
        <w:ind w:firstLine="720"/>
        <w:jc w:val="both"/>
      </w:pPr>
      <w:r w:rsidRPr="00DE3F80">
        <w:t>The pain of dysmenorrhea is crampy. This is usually located in lower abdomen and  above the pubic bone. Some women also have severe pain in the back or thighs. The pain usually begins just before day or as menstrual bleeding day it begins and gradually it is  diminishes with in one to three days. Pain usually occurs intermittently, ranging from mild to disabling. The diagnosis of dysmenorrhea is based upon a woman's medical history and physical examination.</w:t>
      </w:r>
      <w:r w:rsidRPr="00DE3F80">
        <w:rPr>
          <w:vertAlign w:val="superscript"/>
        </w:rPr>
        <w:t>7</w:t>
      </w:r>
    </w:p>
    <w:p w:rsidR="009C79BE" w:rsidRPr="00DE3F80" w:rsidRDefault="009C79BE" w:rsidP="00AE74AD">
      <w:pPr>
        <w:pStyle w:val="NormalWeb"/>
        <w:shd w:val="clear" w:color="auto" w:fill="FFFFFF"/>
        <w:spacing w:before="216" w:beforeAutospacing="0" w:after="200" w:afterAutospacing="0" w:line="360" w:lineRule="auto"/>
        <w:ind w:firstLine="720"/>
        <w:jc w:val="both"/>
      </w:pPr>
      <w:r w:rsidRPr="00DE3F80">
        <w:t xml:space="preserve">The </w:t>
      </w:r>
      <w:r w:rsidRPr="00DE3F80">
        <w:rPr>
          <w:rStyle w:val="h2"/>
          <w:rFonts w:eastAsiaTheme="majorEastAsia"/>
        </w:rPr>
        <w:t xml:space="preserve">Physical examination of women with dysmenorrhea: </w:t>
      </w:r>
      <w:r w:rsidRPr="00DE3F80">
        <w:t>Dysmenorrhea  Women  should have to do  complete abdominal and pelvic examination. During the examination, the health care provider will assess  the size and shape of the vagina, cervix, and uterus, and attempt to feel the ovaries. An internal pelvic examination may not  necessary in adolescent girls.</w:t>
      </w:r>
      <w:r w:rsidRPr="00DE3F80">
        <w:rPr>
          <w:vertAlign w:val="superscript"/>
        </w:rPr>
        <w:t>8</w:t>
      </w:r>
    </w:p>
    <w:p w:rsidR="009C79BE" w:rsidRPr="00DE3F80" w:rsidRDefault="009C79BE" w:rsidP="00AE74AD">
      <w:pPr>
        <w:pStyle w:val="NormalWeb"/>
        <w:shd w:val="clear" w:color="auto" w:fill="FFFFFF"/>
        <w:spacing w:before="166" w:beforeAutospacing="0" w:after="166" w:afterAutospacing="0" w:line="360" w:lineRule="auto"/>
        <w:jc w:val="both"/>
        <w:rPr>
          <w:color w:val="000000"/>
        </w:rPr>
      </w:pPr>
      <w:r w:rsidRPr="00DE3F80">
        <w:t xml:space="preserve">              Factors influencing about  Dysmenorrhea includes </w:t>
      </w:r>
      <w:r w:rsidRPr="00DE3F80">
        <w:rPr>
          <w:color w:val="000000"/>
        </w:rPr>
        <w:t>Associated risk factors for dysmenorrhea include the following:</w:t>
      </w:r>
    </w:p>
    <w:p w:rsidR="009C79BE" w:rsidRPr="00DE3F80"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DE3F80">
        <w:rPr>
          <w:rFonts w:ascii="Times New Roman" w:hAnsi="Times New Roman"/>
          <w:color w:val="000000"/>
          <w:sz w:val="24"/>
          <w:szCs w:val="24"/>
        </w:rPr>
        <w:t>Age (commonly at the age up to 30 years)</w:t>
      </w:r>
    </w:p>
    <w:p w:rsidR="009C79BE" w:rsidRPr="00DE3F80"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DE3F80">
        <w:rPr>
          <w:rFonts w:ascii="Times New Roman" w:hAnsi="Times New Roman"/>
          <w:color w:val="000000"/>
          <w:sz w:val="24"/>
          <w:szCs w:val="24"/>
        </w:rPr>
        <w:t>Smoking</w:t>
      </w:r>
    </w:p>
    <w:p w:rsidR="009C79BE" w:rsidRPr="00DE3F80"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DE3F80">
        <w:rPr>
          <w:rFonts w:ascii="Times New Roman" w:hAnsi="Times New Roman"/>
          <w:color w:val="000000"/>
          <w:sz w:val="24"/>
          <w:szCs w:val="24"/>
        </w:rPr>
        <w:t>Attempts to lose weight</w:t>
      </w:r>
    </w:p>
    <w:p w:rsidR="009C79BE" w:rsidRPr="00DE3F80"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DE3F80">
        <w:rPr>
          <w:rFonts w:ascii="Times New Roman" w:hAnsi="Times New Roman"/>
          <w:color w:val="000000"/>
          <w:sz w:val="24"/>
          <w:szCs w:val="24"/>
        </w:rPr>
        <w:t>Higher or lower than normal body mass index</w:t>
      </w:r>
    </w:p>
    <w:p w:rsidR="009C79BE" w:rsidRPr="00DE3F80"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DE3F80">
        <w:rPr>
          <w:rFonts w:ascii="Times New Roman" w:hAnsi="Times New Roman"/>
          <w:color w:val="000000"/>
          <w:sz w:val="24"/>
          <w:szCs w:val="24"/>
        </w:rPr>
        <w:t>Depression/anxiety</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Longer menstrual cycles</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lastRenderedPageBreak/>
        <w:t>Younger age at menarche</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Null parity</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History of sexual assault</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Previous cesarean section with incomplete uterine scar healing (uterine niche)</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Longer and heavier menstrual flow</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Family history of dysmenorrhea</w:t>
      </w:r>
    </w:p>
    <w:p w:rsidR="009C79BE" w:rsidRPr="00737B5E" w:rsidRDefault="009C79BE" w:rsidP="00737B5E">
      <w:pPr>
        <w:pStyle w:val="ListParagraph"/>
        <w:numPr>
          <w:ilvl w:val="0"/>
          <w:numId w:val="34"/>
        </w:numPr>
        <w:shd w:val="clear" w:color="auto" w:fill="FFFFFF"/>
        <w:spacing w:before="166" w:after="166" w:line="360" w:lineRule="auto"/>
        <w:jc w:val="both"/>
        <w:rPr>
          <w:rFonts w:ascii="Times New Roman" w:hAnsi="Times New Roman"/>
          <w:color w:val="000000"/>
          <w:sz w:val="24"/>
          <w:szCs w:val="24"/>
        </w:rPr>
      </w:pPr>
      <w:r w:rsidRPr="00737B5E">
        <w:rPr>
          <w:rFonts w:ascii="Times New Roman" w:hAnsi="Times New Roman"/>
          <w:color w:val="000000"/>
          <w:sz w:val="24"/>
          <w:szCs w:val="24"/>
        </w:rPr>
        <w:t>Disruption of social networks</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pStyle w:val="NormalWeb"/>
        <w:shd w:val="clear" w:color="auto" w:fill="FFFFFF"/>
        <w:spacing w:before="216" w:beforeAutospacing="0" w:after="200" w:afterAutospacing="0" w:line="360" w:lineRule="auto"/>
        <w:jc w:val="both"/>
      </w:pPr>
      <w:r w:rsidRPr="00DE3F80">
        <w:rPr>
          <w:noProof/>
          <w:shd w:val="clear" w:color="auto" w:fill="FBD4B4" w:themeFill="accent6" w:themeFillTint="66"/>
          <w:lang w:val="en-IN" w:eastAsia="en-IN"/>
        </w:rPr>
        <w:drawing>
          <wp:inline distT="0" distB="0" distL="0" distR="0" wp14:anchorId="2862C329" wp14:editId="6FE5D761">
            <wp:extent cx="5631180" cy="44577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C79BE" w:rsidRPr="00515256" w:rsidRDefault="00515256" w:rsidP="00AE74AD">
      <w:pPr>
        <w:pStyle w:val="NormalWeb"/>
        <w:shd w:val="clear" w:color="auto" w:fill="FFFFFF"/>
        <w:spacing w:before="216" w:beforeAutospacing="0" w:after="200" w:afterAutospacing="0" w:line="360" w:lineRule="auto"/>
        <w:jc w:val="both"/>
        <w:rPr>
          <w:b/>
        </w:rPr>
      </w:pPr>
      <w:r w:rsidRPr="00515256">
        <w:rPr>
          <w:b/>
        </w:rPr>
        <w:t xml:space="preserve">FIGURE-1 SHOWED THAT RISK FACTORS OF  THE DYSMENORRHEA </w:t>
      </w:r>
    </w:p>
    <w:p w:rsidR="009C79BE" w:rsidRPr="00DE3F80" w:rsidRDefault="00384F2B" w:rsidP="00AE74AD">
      <w:pPr>
        <w:shd w:val="clear" w:color="auto" w:fill="FFFFFF"/>
        <w:spacing w:line="360"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9C79BE" w:rsidRPr="00DE3F80">
        <w:rPr>
          <w:rFonts w:ascii="Times New Roman" w:hAnsi="Times New Roman" w:cs="Times New Roman"/>
          <w:sz w:val="24"/>
          <w:szCs w:val="24"/>
          <w:shd w:val="clear" w:color="auto" w:fill="FFFFFF"/>
        </w:rPr>
        <w:t>For this dysmenorrhea so</w:t>
      </w:r>
      <w:r w:rsidR="009C79BE" w:rsidRPr="00DE3F80">
        <w:rPr>
          <w:rFonts w:ascii="Times New Roman" w:eastAsia="Times New Roman" w:hAnsi="Times New Roman" w:cs="Times New Roman"/>
          <w:spacing w:val="4"/>
          <w:sz w:val="24"/>
          <w:szCs w:val="24"/>
        </w:rPr>
        <w:t xml:space="preserve"> many alternative therapies are available.</w:t>
      </w:r>
      <w:r w:rsidR="009C79BE" w:rsidRPr="00DE3F80">
        <w:rPr>
          <w:rFonts w:ascii="Times New Roman" w:hAnsi="Times New Roman" w:cs="Times New Roman"/>
          <w:sz w:val="24"/>
          <w:szCs w:val="24"/>
          <w:shd w:val="clear" w:color="auto" w:fill="FFFFFF"/>
        </w:rPr>
        <w:t xml:space="preserve">  </w:t>
      </w:r>
      <w:r w:rsidR="009C79BE" w:rsidRPr="00DE3F80">
        <w:rPr>
          <w:rFonts w:ascii="Times New Roman" w:eastAsia="Times New Roman" w:hAnsi="Times New Roman" w:cs="Times New Roman"/>
          <w:spacing w:val="4"/>
          <w:sz w:val="24"/>
          <w:szCs w:val="24"/>
        </w:rPr>
        <w:t xml:space="preserve">Alternative therapies have gained important role in this context. There are so many home remedies there to get relief from primary dysmenorrhea. In that some of them are following like  Dietary </w:t>
      </w:r>
      <w:r w:rsidR="009C79BE" w:rsidRPr="00DE3F80">
        <w:rPr>
          <w:rFonts w:ascii="Times New Roman" w:eastAsia="Times New Roman" w:hAnsi="Times New Roman" w:cs="Times New Roman"/>
          <w:spacing w:val="4"/>
          <w:sz w:val="24"/>
          <w:szCs w:val="24"/>
        </w:rPr>
        <w:lastRenderedPageBreak/>
        <w:t xml:space="preserve">modifications, heat application, yoga, exercises, therapies and herbs. Numerous researches are being performed which is more focuses on complementary and alternative interventions for dysmenorrhea. This includes the use of muscle relaxation therapy, magnetic therapy, reflexology, hand acupuncture, aroma therapy, and acupressure </w:t>
      </w:r>
      <w:r w:rsidR="009C79BE" w:rsidRPr="00DE3F80">
        <w:rPr>
          <w:rFonts w:ascii="Times New Roman" w:eastAsia="Times New Roman" w:hAnsi="Times New Roman" w:cs="Times New Roman"/>
          <w:spacing w:val="4"/>
          <w:sz w:val="24"/>
          <w:szCs w:val="24"/>
          <w:vertAlign w:val="superscript"/>
        </w:rPr>
        <w:t>9</w:t>
      </w:r>
      <w:r w:rsidR="009C79BE" w:rsidRPr="00DE3F80">
        <w:rPr>
          <w:rFonts w:ascii="Times New Roman" w:eastAsia="Times New Roman" w:hAnsi="Times New Roman" w:cs="Times New Roman"/>
          <w:spacing w:val="4"/>
          <w:sz w:val="24"/>
          <w:szCs w:val="24"/>
        </w:rPr>
        <w:t xml:space="preserve">. </w:t>
      </w:r>
    </w:p>
    <w:p w:rsidR="009C79BE" w:rsidRPr="00DE3F80" w:rsidRDefault="009C79BE" w:rsidP="00AE74AD">
      <w:pPr>
        <w:spacing w:after="0" w:line="360" w:lineRule="auto"/>
        <w:jc w:val="both"/>
        <w:rPr>
          <w:rFonts w:ascii="Times New Roman" w:eastAsia="Times New Roman" w:hAnsi="Times New Roman" w:cs="Times New Roman"/>
          <w:sz w:val="24"/>
          <w:szCs w:val="24"/>
          <w:vertAlign w:val="subscript"/>
        </w:rPr>
      </w:pPr>
    </w:p>
    <w:p w:rsidR="009C79BE" w:rsidRPr="00DE3F80" w:rsidRDefault="009C79BE" w:rsidP="00AE74AD">
      <w:pPr>
        <w:shd w:val="clear" w:color="auto" w:fill="FFFFFF"/>
        <w:spacing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z w:val="24"/>
          <w:szCs w:val="24"/>
        </w:rPr>
        <w:t xml:space="preserve">Ginger is the most ayurvedic medicine in the world. . Ginger contains “Gingerol,” it contains  highly potent anti- inflammatory compounds. Ginger is evidence-based natural health remedy. Ayurvedics are consider ginger is the queen of herbs available. as it is a complete medicine molded.  It </w:t>
      </w:r>
      <w:r w:rsidR="00921A9D" w:rsidRPr="00DE3F80">
        <w:rPr>
          <w:rFonts w:ascii="Times New Roman" w:eastAsia="Times New Roman" w:hAnsi="Times New Roman" w:cs="Times New Roman"/>
          <w:sz w:val="24"/>
          <w:szCs w:val="24"/>
        </w:rPr>
        <w:t>self-responsible</w:t>
      </w:r>
      <w:r w:rsidRPr="00DE3F80">
        <w:rPr>
          <w:rFonts w:ascii="Times New Roman" w:eastAsia="Times New Roman" w:hAnsi="Times New Roman" w:cs="Times New Roman"/>
          <w:sz w:val="24"/>
          <w:szCs w:val="24"/>
        </w:rPr>
        <w:t xml:space="preserve"> for alleviating anti- inflammatory compound responsible for alleviating join and muscle pain. Ginger helps to  women effectively reduce the pain associated with dysmenorrheal health remedy .</w:t>
      </w:r>
      <w:r w:rsidRPr="00DE3F80">
        <w:rPr>
          <w:rFonts w:ascii="Times New Roman" w:eastAsia="Times New Roman" w:hAnsi="Times New Roman" w:cs="Times New Roman"/>
          <w:sz w:val="24"/>
          <w:szCs w:val="24"/>
          <w:vertAlign w:val="superscript"/>
        </w:rPr>
        <w:t>10</w:t>
      </w:r>
    </w:p>
    <w:p w:rsidR="009C79BE" w:rsidRPr="00DE3F80" w:rsidRDefault="009C79BE" w:rsidP="00AE74AD">
      <w:pPr>
        <w:spacing w:line="360" w:lineRule="auto"/>
        <w:ind w:firstLine="720"/>
        <w:jc w:val="both"/>
        <w:rPr>
          <w:rFonts w:ascii="Times New Roman" w:hAnsi="Times New Roman" w:cs="Times New Roman"/>
          <w:sz w:val="24"/>
          <w:szCs w:val="24"/>
          <w:shd w:val="clear" w:color="auto" w:fill="FFFFFF"/>
          <w:vertAlign w:val="superscript"/>
        </w:rPr>
      </w:pPr>
      <w:r w:rsidRPr="00DE3F80">
        <w:rPr>
          <w:rFonts w:ascii="Times New Roman" w:hAnsi="Times New Roman" w:cs="Times New Roman"/>
          <w:sz w:val="24"/>
          <w:szCs w:val="24"/>
          <w:shd w:val="clear" w:color="auto" w:fill="FFFFFF"/>
        </w:rPr>
        <w:t>In India traditional variety of folk medicine are  used to treat the dysmenorrhea.  Now a days, day to day minor disorders  are include such as like  Dysmenorrhea ,indigestion , nausea . among various folk medicines. Ginger is known to have out of most  benefits. Ginger has been used for the treatment of dysmenorrhea. In this ginger is having like spasmodic , anti inflammatory and circulatory stimulant nature.</w:t>
      </w:r>
      <w:r w:rsidRPr="00DE3F80">
        <w:rPr>
          <w:rFonts w:ascii="Times New Roman" w:hAnsi="Times New Roman" w:cs="Times New Roman"/>
          <w:sz w:val="24"/>
          <w:szCs w:val="24"/>
          <w:shd w:val="clear" w:color="auto" w:fill="FFFFFF"/>
          <w:vertAlign w:val="superscript"/>
        </w:rPr>
        <w:t>11</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NEED FOR THE STUDY</w:t>
      </w:r>
    </w:p>
    <w:p w:rsidR="009C79BE" w:rsidRPr="00DE3F80" w:rsidRDefault="009C79BE" w:rsidP="00AE74AD">
      <w:pPr>
        <w:spacing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z w:val="24"/>
          <w:szCs w:val="24"/>
        </w:rPr>
        <w:t>Adolescence girls has been recognized as a special period which signifies the transmission from girlhood to adult hood. This transitional period is marked with the onset of menarche, In important milestone. menstruation is a normal physiological process that begins during adolescence and may associated with various symptoms occurring before or during the menstrual flow.</w:t>
      </w:r>
      <w:r w:rsidRPr="00DE3F80">
        <w:rPr>
          <w:rFonts w:ascii="Times New Roman" w:eastAsia="Times New Roman" w:hAnsi="Times New Roman" w:cs="Times New Roman"/>
          <w:sz w:val="24"/>
          <w:szCs w:val="24"/>
          <w:vertAlign w:val="superscript"/>
        </w:rPr>
        <w:t>1</w:t>
      </w:r>
    </w:p>
    <w:p w:rsidR="009C79BE" w:rsidRPr="00DE3F80" w:rsidRDefault="009C79BE" w:rsidP="00AE74AD">
      <w:pPr>
        <w:pStyle w:val="NormalWeb"/>
        <w:shd w:val="clear" w:color="auto" w:fill="FFFFFF"/>
        <w:spacing w:before="0" w:beforeAutospacing="0" w:after="240" w:afterAutospacing="0" w:line="360" w:lineRule="auto"/>
        <w:ind w:firstLine="720"/>
        <w:jc w:val="both"/>
        <w:rPr>
          <w:color w:val="09142A"/>
        </w:rPr>
      </w:pPr>
      <w:r w:rsidRPr="00DE3F80">
        <w:rPr>
          <w:color w:val="09142A"/>
        </w:rPr>
        <w:t>Dysmenorrhea, defined as painful cramps that occur with menstruation, is the most common “Gynecological” problem in women of all ages.  One of the most common cause for pelvic pain. Estimates of the prevalence of dysmenorrhea vary widely (16.8% to 81%), and rates as high as 90% have been recorded. Symptoms typically begin in adolescence and may lead to school and work absenteeism, as well as limitations on social, academic, and sports activities.</w:t>
      </w:r>
      <w:r w:rsidRPr="00DE3F80">
        <w:rPr>
          <w:color w:val="09142A"/>
          <w:vertAlign w:val="superscript"/>
        </w:rPr>
        <w:t>2</w:t>
      </w:r>
    </w:p>
    <w:p w:rsidR="009C79BE" w:rsidRPr="00DE3F80" w:rsidRDefault="009C79BE" w:rsidP="00AE74AD">
      <w:pPr>
        <w:spacing w:line="360" w:lineRule="auto"/>
        <w:ind w:firstLine="720"/>
        <w:jc w:val="both"/>
        <w:rPr>
          <w:rFonts w:ascii="Times New Roman" w:hAnsi="Times New Roman" w:cs="Times New Roman"/>
          <w:color w:val="212121"/>
          <w:sz w:val="24"/>
          <w:szCs w:val="24"/>
          <w:shd w:val="clear" w:color="auto" w:fill="FFFFFF"/>
        </w:rPr>
      </w:pPr>
      <w:r w:rsidRPr="00DE3F80">
        <w:rPr>
          <w:rFonts w:ascii="Times New Roman" w:hAnsi="Times New Roman" w:cs="Times New Roman"/>
          <w:color w:val="212121"/>
          <w:sz w:val="24"/>
          <w:szCs w:val="24"/>
          <w:shd w:val="clear" w:color="auto" w:fill="FFFFFF"/>
        </w:rPr>
        <w:lastRenderedPageBreak/>
        <w:t>Dysmenorrhea or pain in the lower abdomen experienced during menstruation is the most common reason to seek gynecologic care, occurring in 50–90% of the female population. In a systematic review and meta-analysis of studies including over 20,000 young women from 38 different countries, the prevalence of dysmenorrhea was 71.1%. Amongst adolescents, the most common cause of dysmenorrhea is primary dysmenorrhea, which is defined as menstrual pain in the absence of pelvic pathology. Primary dysmenorrhea typically presents 6–12 months following menarche and is thought to be mediated by uterine contractions as well as prostaglandin release. In India, a telephone survey of 2721 female individuals aged 18 years and older conducted by Burnett et al identified that 60% of the 1546 respondents who reported experiencing menstrual periods met the criteria for primary dysmenorrhea.</w:t>
      </w:r>
      <w:r w:rsidRPr="00DE3F80">
        <w:rPr>
          <w:rFonts w:ascii="Times New Roman" w:hAnsi="Times New Roman" w:cs="Times New Roman"/>
          <w:color w:val="212121"/>
          <w:sz w:val="24"/>
          <w:szCs w:val="24"/>
          <w:shd w:val="clear" w:color="auto" w:fill="FFFFFF"/>
          <w:vertAlign w:val="superscript"/>
        </w:rPr>
        <w:t>12</w:t>
      </w:r>
    </w:p>
    <w:p w:rsidR="00384F2B" w:rsidRDefault="009C79BE" w:rsidP="00AE74AD">
      <w:pPr>
        <w:pStyle w:val="NormalWeb"/>
        <w:shd w:val="clear" w:color="auto" w:fill="FFFFFF"/>
        <w:spacing w:before="0" w:beforeAutospacing="0" w:after="240" w:afterAutospacing="0" w:line="360" w:lineRule="auto"/>
        <w:ind w:firstLine="720"/>
        <w:jc w:val="both"/>
        <w:rPr>
          <w:color w:val="09142A"/>
        </w:rPr>
      </w:pPr>
      <w:r w:rsidRPr="00DE3F80">
        <w:rPr>
          <w:color w:val="09142A"/>
        </w:rPr>
        <w:t>Dysmenorrhea is considered primary in the absence of underlying pathology. Onset is typically six to 12 months after menarche, with peak prevalence occurring in the late teens or early twenties. Secondary dysmenorrhea results from specific pelvic pathology. Endometriosis is the most common cause for secondary dysmenorrhea. The incidence is highest among girls  25 to 29 years of age and lowest among women older than 44 years. Black women have a 40% lower incidence of endometriosis compared with white women.</w:t>
      </w:r>
      <w:r w:rsidRPr="00DE3F80">
        <w:rPr>
          <w:color w:val="09142A"/>
          <w:vertAlign w:val="superscript"/>
        </w:rPr>
        <w:t>13</w:t>
      </w:r>
    </w:p>
    <w:p w:rsidR="00384F2B" w:rsidRDefault="00384F2B" w:rsidP="00AE74AD">
      <w:pPr>
        <w:pStyle w:val="NormalWeb"/>
        <w:shd w:val="clear" w:color="auto" w:fill="FFFFFF"/>
        <w:tabs>
          <w:tab w:val="left" w:pos="0"/>
        </w:tabs>
        <w:spacing w:before="0" w:beforeAutospacing="0" w:after="240" w:afterAutospacing="0" w:line="360" w:lineRule="auto"/>
        <w:ind w:left="-90" w:firstLine="90"/>
        <w:jc w:val="both"/>
        <w:rPr>
          <w:color w:val="09142A"/>
        </w:rPr>
      </w:pPr>
      <w:r>
        <w:rPr>
          <w:color w:val="09142A"/>
          <w:shd w:val="clear" w:color="auto" w:fill="FFFFFF"/>
        </w:rPr>
        <w:tab/>
      </w:r>
      <w:r w:rsidR="009C79BE" w:rsidRPr="00DE3F80">
        <w:rPr>
          <w:color w:val="09142A"/>
          <w:shd w:val="clear" w:color="auto" w:fill="FFFFFF"/>
        </w:rPr>
        <w:t>Characteristic symptoms of primary dysmenorrhea include lower abdominal or pelvic pain with or without radiation to the back or legs, with initial onset six to 12 months after menarche. Pain typically lasts eight to 72 hours and usually occurs at the onset of menstrual flow. Other associated symptoms may include low back pain, headache, diarrhea, fatigue, nausea, or vomiting.</w:t>
      </w:r>
      <w:hyperlink r:id="rId16" w:anchor="afp20140301p341-b1" w:history="1">
        <w:r w:rsidR="009C79BE" w:rsidRPr="00DE3F80">
          <w:rPr>
            <w:rStyle w:val="Hyperlink"/>
            <w:color w:val="0A5C77"/>
            <w:shd w:val="clear" w:color="auto" w:fill="FFFFFF"/>
            <w:vertAlign w:val="superscript"/>
          </w:rPr>
          <w:t>1</w:t>
        </w:r>
      </w:hyperlink>
      <w:r w:rsidR="009C79BE" w:rsidRPr="00DE3F80">
        <w:rPr>
          <w:color w:val="09142A"/>
          <w:shd w:val="clear" w:color="auto" w:fill="FFFFFF"/>
        </w:rPr>
        <w:t> A family history may be helpful in differentiating primary from secondary dysmenorrhea; patients with a family history of endometriosis in first-degree relatives are more likely to have secondary dysmenorrhea.</w:t>
      </w:r>
      <w:r w:rsidR="009C79BE" w:rsidRPr="00DE3F80">
        <w:rPr>
          <w:color w:val="09142A"/>
          <w:shd w:val="clear" w:color="auto" w:fill="FFFFFF"/>
          <w:vertAlign w:val="superscript"/>
        </w:rPr>
        <w:t>13</w:t>
      </w:r>
    </w:p>
    <w:p w:rsidR="009C79BE" w:rsidRPr="00DE3F80" w:rsidRDefault="00384F2B" w:rsidP="00AE74AD">
      <w:pPr>
        <w:pStyle w:val="NormalWeb"/>
        <w:shd w:val="clear" w:color="auto" w:fill="FFFFFF"/>
        <w:tabs>
          <w:tab w:val="left" w:pos="0"/>
        </w:tabs>
        <w:spacing w:before="0" w:beforeAutospacing="0" w:after="240" w:afterAutospacing="0" w:line="360" w:lineRule="auto"/>
        <w:ind w:left="-90" w:firstLine="90"/>
        <w:jc w:val="both"/>
        <w:rPr>
          <w:color w:val="09142A"/>
        </w:rPr>
      </w:pPr>
      <w:r>
        <w:rPr>
          <w:color w:val="09142A"/>
        </w:rPr>
        <w:tab/>
      </w:r>
      <w:r w:rsidR="009C79BE" w:rsidRPr="00DE3F80">
        <w:rPr>
          <w:color w:val="09142A"/>
        </w:rPr>
        <w:t xml:space="preserve">Dysmenorrhea is considered primary in the absence of underlying pathology. Onset is typically six to 12 months after menarche, with peak prevalence occurring in the late teens or early twenties. Secondary dysmenorrhea results from specific pelvic pathology. Endometriosis is the most common cause of secondary dysmenorrhea. The incidence is highest among girls  25 to 29 years of age and lowest among women older than 44 years. Black women have a 40% lower incidence of endometriosis compared with white women. </w:t>
      </w:r>
      <w:r w:rsidR="009C79BE" w:rsidRPr="00DE3F80">
        <w:rPr>
          <w:color w:val="09142A"/>
          <w:vertAlign w:val="superscript"/>
        </w:rPr>
        <w:t>14</w:t>
      </w:r>
    </w:p>
    <w:p w:rsidR="009C79BE" w:rsidRPr="00DE3F80" w:rsidRDefault="009C79BE" w:rsidP="00AE74AD">
      <w:pPr>
        <w:shd w:val="clear" w:color="auto" w:fill="FFFFFF"/>
        <w:spacing w:after="0" w:line="360" w:lineRule="auto"/>
        <w:jc w:val="both"/>
        <w:rPr>
          <w:rFonts w:ascii="Times New Roman" w:eastAsia="Times New Roman" w:hAnsi="Times New Roman" w:cs="Times New Roman"/>
          <w:color w:val="202124"/>
          <w:sz w:val="24"/>
          <w:szCs w:val="24"/>
          <w:vertAlign w:val="subscript"/>
          <w:lang w:val="en"/>
        </w:rPr>
      </w:pPr>
      <w:r w:rsidRPr="00DE3F80">
        <w:rPr>
          <w:rFonts w:ascii="Times New Roman" w:eastAsia="Times New Roman" w:hAnsi="Times New Roman" w:cs="Times New Roman"/>
          <w:color w:val="09142A"/>
          <w:sz w:val="24"/>
          <w:szCs w:val="24"/>
          <w:shd w:val="clear" w:color="auto" w:fill="FFFFFF"/>
          <w:vertAlign w:val="superscript"/>
        </w:rPr>
        <w:lastRenderedPageBreak/>
        <w:t xml:space="preserve"> </w:t>
      </w:r>
      <w:r w:rsidRPr="00DE3F80">
        <w:rPr>
          <w:rFonts w:ascii="Times New Roman" w:eastAsia="Times New Roman" w:hAnsi="Times New Roman" w:cs="Times New Roman"/>
          <w:color w:val="202124"/>
          <w:sz w:val="24"/>
          <w:szCs w:val="24"/>
          <w:lang w:val="en"/>
        </w:rPr>
        <w:t xml:space="preserve">           The prevalence of dysmenorrhea world wide varies greatly in different regions, age groups. The overall prevalence is </w:t>
      </w:r>
      <w:r w:rsidRPr="00DE3F80">
        <w:rPr>
          <w:rFonts w:ascii="Times New Roman" w:eastAsia="Times New Roman" w:hAnsi="Times New Roman" w:cs="Times New Roman"/>
          <w:color w:val="040C28"/>
          <w:sz w:val="24"/>
          <w:szCs w:val="24"/>
          <w:lang w:val="en"/>
        </w:rPr>
        <w:t>15% to 94%</w:t>
      </w:r>
      <w:r w:rsidRPr="00DE3F80">
        <w:rPr>
          <w:rFonts w:ascii="Times New Roman" w:eastAsia="Times New Roman" w:hAnsi="Times New Roman" w:cs="Times New Roman"/>
          <w:color w:val="202124"/>
          <w:sz w:val="24"/>
          <w:szCs w:val="24"/>
          <w:lang w:val="en"/>
        </w:rPr>
        <w:t>. The prevalence in married women is generally lower than that in unmarried women.</w:t>
      </w:r>
      <w:r w:rsidRPr="00DE3F80">
        <w:rPr>
          <w:rFonts w:ascii="Times New Roman" w:eastAsia="Times New Roman" w:hAnsi="Times New Roman" w:cs="Times New Roman"/>
          <w:color w:val="202124"/>
          <w:sz w:val="24"/>
          <w:szCs w:val="24"/>
          <w:vertAlign w:val="superscript"/>
          <w:lang w:val="en"/>
        </w:rPr>
        <w:t>15</w:t>
      </w:r>
    </w:p>
    <w:p w:rsidR="009C79BE" w:rsidRPr="00DE3F80" w:rsidRDefault="009C79BE" w:rsidP="00AE74AD">
      <w:pPr>
        <w:shd w:val="clear" w:color="auto" w:fill="FFFFFF"/>
        <w:spacing w:line="360" w:lineRule="auto"/>
        <w:jc w:val="both"/>
        <w:rPr>
          <w:rFonts w:ascii="Times New Roman" w:hAnsi="Times New Roman" w:cs="Times New Roman"/>
          <w:color w:val="202124"/>
          <w:sz w:val="24"/>
          <w:szCs w:val="24"/>
          <w:shd w:val="clear" w:color="auto" w:fill="FFFFFF"/>
          <w:vertAlign w:val="superscript"/>
        </w:rPr>
      </w:pPr>
      <w:r w:rsidRPr="00DE3F80">
        <w:rPr>
          <w:rFonts w:ascii="Times New Roman" w:eastAsia="Times New Roman" w:hAnsi="Times New Roman" w:cs="Times New Roman"/>
          <w:color w:val="202124"/>
          <w:sz w:val="24"/>
          <w:szCs w:val="24"/>
          <w:lang w:val="en-IN"/>
        </w:rPr>
        <w:t xml:space="preserve">             </w:t>
      </w:r>
      <w:r w:rsidRPr="00DE3F80">
        <w:rPr>
          <w:rFonts w:ascii="Times New Roman" w:eastAsia="Times New Roman" w:hAnsi="Times New Roman" w:cs="Times New Roman"/>
          <w:color w:val="000000"/>
          <w:sz w:val="24"/>
          <w:szCs w:val="24"/>
        </w:rPr>
        <w:t>George  and  Bhaduri discovered  that  dysmenorrhea  is  a  prevalent  issue  in India,  with  a  prevalence  rate  of  87.7%.</w:t>
      </w:r>
      <w:r w:rsidRPr="00DE3F80">
        <w:rPr>
          <w:rFonts w:ascii="Times New Roman" w:hAnsi="Times New Roman" w:cs="Times New Roman"/>
          <w:color w:val="202124"/>
          <w:sz w:val="24"/>
          <w:szCs w:val="24"/>
          <w:shd w:val="clear" w:color="auto" w:fill="FFFFFF"/>
        </w:rPr>
        <w:t>Prevalence of dysmenorrhea was </w:t>
      </w:r>
      <w:r w:rsidRPr="00DE3F80">
        <w:rPr>
          <w:rFonts w:ascii="Times New Roman" w:hAnsi="Times New Roman" w:cs="Times New Roman"/>
          <w:color w:val="040C28"/>
          <w:sz w:val="24"/>
          <w:szCs w:val="24"/>
        </w:rPr>
        <w:t>70.2%</w:t>
      </w:r>
      <w:r w:rsidRPr="00DE3F80">
        <w:rPr>
          <w:rFonts w:ascii="Times New Roman" w:hAnsi="Times New Roman" w:cs="Times New Roman"/>
          <w:color w:val="202124"/>
          <w:sz w:val="24"/>
          <w:szCs w:val="24"/>
          <w:shd w:val="clear" w:color="auto" w:fill="FFFFFF"/>
        </w:rPr>
        <w:t>. Majority of the subjects experienced pain for one or 1-2 days during menstruation. 23.2% of the dysmenorrheic girls experienced pain for 2-3 days.</w:t>
      </w:r>
      <w:r w:rsidRPr="00DE3F80">
        <w:rPr>
          <w:rFonts w:ascii="Times New Roman" w:hAnsi="Times New Roman" w:cs="Times New Roman"/>
          <w:color w:val="202124"/>
          <w:sz w:val="24"/>
          <w:szCs w:val="24"/>
          <w:shd w:val="clear" w:color="auto" w:fill="FFFFFF"/>
          <w:vertAlign w:val="superscript"/>
        </w:rPr>
        <w:t>16</w:t>
      </w:r>
    </w:p>
    <w:p w:rsidR="009C79BE" w:rsidRPr="00DE3F80" w:rsidRDefault="009C79BE" w:rsidP="00AE74AD">
      <w:pPr>
        <w:shd w:val="clear" w:color="auto" w:fill="FFFFFF"/>
        <w:spacing w:line="360" w:lineRule="auto"/>
        <w:ind w:firstLine="720"/>
        <w:jc w:val="both"/>
        <w:rPr>
          <w:rFonts w:ascii="Times New Roman" w:eastAsia="Times New Roman" w:hAnsi="Times New Roman" w:cs="Times New Roman"/>
          <w:sz w:val="24"/>
          <w:szCs w:val="24"/>
        </w:rPr>
      </w:pPr>
      <w:r w:rsidRPr="00DE3F80">
        <w:rPr>
          <w:rFonts w:ascii="Times New Roman" w:hAnsi="Times New Roman" w:cs="Times New Roman"/>
          <w:sz w:val="24"/>
          <w:szCs w:val="24"/>
        </w:rPr>
        <w:t>Dysmenorrhea may affect more than 50% of menstruating women, and its reported prevalence has been highly variable (eg, 45-95% ). A survey of 113 patients in a family practice setting showed a prevalence of 29</w:t>
      </w:r>
      <w:r w:rsidRPr="00DE3F80">
        <w:rPr>
          <w:rFonts w:ascii="Times New Roman" w:hAnsi="Times New Roman" w:cs="Times New Roman"/>
          <w:sz w:val="24"/>
          <w:szCs w:val="24"/>
          <w:shd w:val="clear" w:color="auto" w:fill="FFFFFF"/>
        </w:rPr>
        <w:t>-44%, but figures as high as 90% in women aged 18-45 years have been reported.</w:t>
      </w:r>
      <w:r w:rsidRPr="00DE3F80">
        <w:rPr>
          <w:rFonts w:ascii="Times New Roman" w:hAnsi="Times New Roman" w:cs="Times New Roman"/>
          <w:sz w:val="24"/>
          <w:szCs w:val="24"/>
          <w:shd w:val="clear" w:color="auto" w:fill="FFFFFF"/>
          <w:vertAlign w:val="superscript"/>
        </w:rPr>
        <w:t>14</w:t>
      </w:r>
    </w:p>
    <w:p w:rsidR="009C79BE" w:rsidRPr="00DE3F80" w:rsidRDefault="009C79BE" w:rsidP="00AE74AD">
      <w:pPr>
        <w:spacing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z w:val="24"/>
          <w:szCs w:val="24"/>
        </w:rPr>
        <w:t xml:space="preserve"> Adolescent girls are a valuable resource, especially in India where female children are often ignored. Menarche is a stage in the intricate process of maturing. Menstruation can begin at any age between 9 and 18 years old, with the average age in the United States being approximately 12 years and 8 months. In India, however, this age is slightly lower and has been recorded to be around 12 years.</w:t>
      </w:r>
      <w:r w:rsidRPr="00DE3F80">
        <w:rPr>
          <w:rFonts w:ascii="Times New Roman" w:hAnsi="Times New Roman" w:cs="Times New Roman"/>
          <w:sz w:val="24"/>
          <w:szCs w:val="24"/>
        </w:rPr>
        <w:t xml:space="preserve"> </w:t>
      </w:r>
      <w:r w:rsidRPr="00DE3F80">
        <w:rPr>
          <w:rFonts w:ascii="Times New Roman" w:eastAsia="Times New Roman" w:hAnsi="Times New Roman" w:cs="Times New Roman"/>
          <w:sz w:val="24"/>
          <w:szCs w:val="24"/>
        </w:rPr>
        <w:t>The age at menarche reveals numerous socioeconomic, environmental, dietary, and geographic variations within societies.</w:t>
      </w:r>
      <w:r w:rsidRPr="00DE3F80">
        <w:rPr>
          <w:rFonts w:ascii="Times New Roman" w:eastAsia="Times New Roman" w:hAnsi="Times New Roman" w:cs="Times New Roman"/>
          <w:sz w:val="24"/>
          <w:szCs w:val="24"/>
          <w:vertAlign w:val="superscript"/>
        </w:rPr>
        <w:t>14</w:t>
      </w:r>
    </w:p>
    <w:p w:rsidR="009C79BE" w:rsidRPr="00DE3F80" w:rsidRDefault="009C79BE" w:rsidP="00AE74AD">
      <w:pPr>
        <w:spacing w:after="0" w:line="360" w:lineRule="auto"/>
        <w:ind w:firstLine="720"/>
        <w:jc w:val="both"/>
        <w:rPr>
          <w:rFonts w:ascii="Times New Roman" w:eastAsia="Times New Roman" w:hAnsi="Times New Roman" w:cs="Times New Roman"/>
          <w:sz w:val="24"/>
          <w:szCs w:val="24"/>
        </w:rPr>
      </w:pPr>
      <w:r w:rsidRPr="00DE3F80">
        <w:rPr>
          <w:rFonts w:ascii="Times New Roman" w:hAnsi="Times New Roman" w:cs="Times New Roman"/>
          <w:sz w:val="24"/>
          <w:szCs w:val="24"/>
          <w:shd w:val="clear" w:color="auto" w:fill="FFFFFF"/>
        </w:rPr>
        <w:t>Dysmenorrhea is the most common gynecological  problem in the worldwide among women of childbearing age.</w:t>
      </w:r>
      <w:r w:rsidRPr="00DE3F80">
        <w:rPr>
          <w:rFonts w:ascii="Times New Roman" w:hAnsi="Times New Roman" w:cs="Times New Roman"/>
          <w:sz w:val="24"/>
          <w:szCs w:val="24"/>
          <w:shd w:val="clear" w:color="auto" w:fill="FFFFFF"/>
          <w:vertAlign w:val="superscript"/>
        </w:rPr>
        <w:t>1</w:t>
      </w:r>
      <w:r w:rsidRPr="00DE3F80">
        <w:rPr>
          <w:rFonts w:ascii="Times New Roman" w:hAnsi="Times New Roman" w:cs="Times New Roman"/>
          <w:sz w:val="24"/>
          <w:szCs w:val="24"/>
          <w:shd w:val="clear" w:color="auto" w:fill="FFFFFF"/>
        </w:rPr>
        <w:t xml:space="preserve"> Dysmenorrhea  is responsible for substantial financial losses, it may extends beyond the individual level for  the future generations. Due to the cost of medications, medical care, impaired daily activities and decreased productivity. Among women affected by dysmenorrhea. About 15%–20% of them were unable to perform their normal day-to-day activities during each menstrual period due to dysmenorrhea.</w:t>
      </w:r>
      <w:r w:rsidRPr="00DE3F80">
        <w:rPr>
          <w:rFonts w:ascii="Times New Roman" w:hAnsi="Times New Roman" w:cs="Times New Roman"/>
          <w:sz w:val="24"/>
          <w:szCs w:val="24"/>
          <w:shd w:val="clear" w:color="auto" w:fill="FFFFFF"/>
          <w:vertAlign w:val="superscript"/>
        </w:rPr>
        <w:t>16</w:t>
      </w:r>
    </w:p>
    <w:p w:rsidR="009C79BE" w:rsidRPr="00DE3F80" w:rsidRDefault="009C79BE" w:rsidP="00AE74AD">
      <w:pPr>
        <w:shd w:val="clear" w:color="auto" w:fill="FFFFFF"/>
        <w:spacing w:line="360" w:lineRule="auto"/>
        <w:ind w:firstLine="720"/>
        <w:jc w:val="both"/>
        <w:rPr>
          <w:rFonts w:ascii="Times New Roman" w:hAnsi="Times New Roman" w:cs="Times New Roman"/>
          <w:color w:val="000000" w:themeColor="text1"/>
          <w:sz w:val="24"/>
          <w:szCs w:val="24"/>
          <w:shd w:val="clear" w:color="auto" w:fill="FFFFFF"/>
        </w:rPr>
      </w:pPr>
      <w:r w:rsidRPr="00DE3F80">
        <w:rPr>
          <w:rFonts w:ascii="Times New Roman" w:hAnsi="Times New Roman" w:cs="Times New Roman"/>
          <w:color w:val="000000" w:themeColor="text1"/>
          <w:sz w:val="24"/>
          <w:szCs w:val="24"/>
          <w:shd w:val="clear" w:color="auto" w:fill="FFFFFF"/>
        </w:rPr>
        <w:t xml:space="preserve">As per the results of a large scale survey conducted across India in 2020, </w:t>
      </w:r>
      <w:r w:rsidRPr="00DE3F80">
        <w:rPr>
          <w:rFonts w:ascii="Times New Roman" w:hAnsi="Times New Roman" w:cs="Times New Roman"/>
          <w:color w:val="000000" w:themeColor="text1"/>
          <w:sz w:val="24"/>
          <w:szCs w:val="24"/>
        </w:rPr>
        <w:t>about 23 percent of women respondents between the ages of 20 and 29 years suffered from menstrual problems.</w:t>
      </w:r>
      <w:r w:rsidRPr="00DE3F80">
        <w:rPr>
          <w:rFonts w:ascii="Times New Roman" w:hAnsi="Times New Roman" w:cs="Times New Roman"/>
          <w:color w:val="000000" w:themeColor="text1"/>
          <w:sz w:val="24"/>
          <w:szCs w:val="24"/>
          <w:shd w:val="clear" w:color="auto" w:fill="FFFFFF"/>
        </w:rPr>
        <w:t xml:space="preserve"> The number of woman suffering from menstrual problems had decreased with progressing age in 2020 across the country.</w:t>
      </w:r>
      <w:r w:rsidRPr="00DE3F80">
        <w:rPr>
          <w:rFonts w:ascii="Times New Roman" w:hAnsi="Times New Roman" w:cs="Times New Roman"/>
          <w:color w:val="000000" w:themeColor="text1"/>
          <w:sz w:val="24"/>
          <w:szCs w:val="24"/>
          <w:shd w:val="clear" w:color="auto" w:fill="FFFFFF"/>
          <w:vertAlign w:val="superscript"/>
        </w:rPr>
        <w:t>15</w:t>
      </w:r>
    </w:p>
    <w:p w:rsidR="009C79BE" w:rsidRPr="00DE3F80" w:rsidRDefault="009C79BE" w:rsidP="00AE74AD">
      <w:pPr>
        <w:pStyle w:val="NormalWeb"/>
        <w:shd w:val="clear" w:color="auto" w:fill="FFFFFF"/>
        <w:spacing w:before="0" w:beforeAutospacing="0" w:after="240" w:afterAutospacing="0" w:line="360" w:lineRule="auto"/>
        <w:ind w:firstLine="720"/>
        <w:jc w:val="both"/>
        <w:rPr>
          <w:color w:val="000000" w:themeColor="text1"/>
          <w:shd w:val="clear" w:color="auto" w:fill="FFFFFF"/>
        </w:rPr>
      </w:pPr>
      <w:r w:rsidRPr="00DE3F80">
        <w:rPr>
          <w:color w:val="000000" w:themeColor="text1"/>
          <w:shd w:val="clear" w:color="auto" w:fill="FFFFFF"/>
        </w:rPr>
        <w:t xml:space="preserve">Prevalence of dysmenorrhea was 70.2%. Majority of the subjects experienced pain for one or 1-2 days during menstruation. 23.2% of the dysmenorrheic girls experienced pain for 2-3 </w:t>
      </w:r>
      <w:r w:rsidRPr="00DE3F80">
        <w:rPr>
          <w:color w:val="000000" w:themeColor="text1"/>
          <w:shd w:val="clear" w:color="auto" w:fill="FFFFFF"/>
        </w:rPr>
        <w:lastRenderedPageBreak/>
        <w:t>days. The most common symptom in both dysmenorrheic and non dysmenorrheic girls during the menstrual periods was tiredness and second most prevalent symptom was back pain.</w:t>
      </w:r>
      <w:r w:rsidRPr="00DE3F80">
        <w:rPr>
          <w:color w:val="000000" w:themeColor="text1"/>
          <w:shd w:val="clear" w:color="auto" w:fill="FFFFFF"/>
          <w:vertAlign w:val="superscript"/>
        </w:rPr>
        <w:t>17</w:t>
      </w:r>
    </w:p>
    <w:p w:rsidR="009C79BE" w:rsidRPr="00DE3F80" w:rsidRDefault="009C79BE" w:rsidP="00AE74AD">
      <w:pPr>
        <w:pStyle w:val="NormalWeb"/>
        <w:shd w:val="clear" w:color="auto" w:fill="FFFFFF"/>
        <w:spacing w:before="400" w:beforeAutospacing="0" w:after="400" w:afterAutospacing="0" w:line="360" w:lineRule="auto"/>
        <w:jc w:val="both"/>
        <w:rPr>
          <w:color w:val="212121"/>
          <w:vertAlign w:val="superscript"/>
        </w:rPr>
      </w:pPr>
      <w:r w:rsidRPr="00DE3F80">
        <w:rPr>
          <w:color w:val="000000" w:themeColor="text1"/>
        </w:rPr>
        <w:t xml:space="preserve">             First-line treatments for primary dysmenorrhea include non-steroidal anti-inflammatory medications (NSAIDs) and hormonal contraceptive pills . NSAIDs show especially high efficacy for primary dysmenorrhea because they are prostaglandin synthetase inhibitors , and menstrual pain occurs in part due to the release of prostaglandins. Testing for gynecological and hormonal conditions is recommended among girls whose pain does not respond to NSAIDs and hormonal </w:t>
      </w:r>
      <w:r w:rsidRPr="00DE3F80">
        <w:rPr>
          <w:color w:val="212121"/>
        </w:rPr>
        <w:t>contraceptives. However, these first-line treatments are not universally available or acceptable across settings.</w:t>
      </w:r>
      <w:r w:rsidRPr="00DE3F80">
        <w:rPr>
          <w:color w:val="212121"/>
          <w:vertAlign w:val="superscript"/>
        </w:rPr>
        <w:t>18</w:t>
      </w:r>
    </w:p>
    <w:p w:rsidR="009C79BE" w:rsidRPr="00DE3F80" w:rsidRDefault="009C79BE" w:rsidP="00AE74AD">
      <w:pPr>
        <w:pStyle w:val="NormalWeb"/>
        <w:shd w:val="clear" w:color="auto" w:fill="FFFFFF"/>
        <w:spacing w:before="400" w:beforeAutospacing="0" w:after="400" w:afterAutospacing="0" w:line="360" w:lineRule="auto"/>
        <w:jc w:val="both"/>
        <w:rPr>
          <w:color w:val="212121"/>
        </w:rPr>
      </w:pPr>
      <w:r w:rsidRPr="00DE3F80">
        <w:rPr>
          <w:color w:val="212121"/>
        </w:rPr>
        <w:t xml:space="preserve">             In research from SSA, the proportion of women and girls seeking medical care for menstrual disorders ranges from 9%-16%, and many women and girls report “putting up with” pain. Dysmenorrhea management strategies reported by girls in SSA have included resting, medication, herbal treatments, dietary changes, heat applied to the abdomen, exercise, and increased water intake. Across five studies, the use of medications such as analgesics ranged from 43% to 64%, with 55% of girls in Tanzania with dysmenorrhea taking medications for menstrual pain. In many cases, the non-NSAID analgesic paracetamol (i.e., acetaminophen), was the most common drug used, which is not a first-line treatment Few girls in SSA report using hormonal contraceptives to manage menstrual pain. There is evidence that sociocultural factors may serve as barriers to accessing medications: in Uganda, adolescent girls reported limited access to pain medications and beliefs that medications can be harmful to the body.</w:t>
      </w:r>
      <w:r w:rsidRPr="00DE3F80">
        <w:rPr>
          <w:color w:val="212121"/>
          <w:vertAlign w:val="superscript"/>
        </w:rPr>
        <w:t>19</w:t>
      </w:r>
    </w:p>
    <w:p w:rsidR="009C79BE" w:rsidRPr="00DE3F80" w:rsidRDefault="009C79BE" w:rsidP="00AE74AD">
      <w:pPr>
        <w:shd w:val="clear" w:color="auto" w:fill="FFFFFF"/>
        <w:spacing w:line="360" w:lineRule="auto"/>
        <w:jc w:val="both"/>
        <w:rPr>
          <w:rFonts w:ascii="Times New Roman" w:hAnsi="Times New Roman" w:cs="Times New Roman"/>
          <w:sz w:val="24"/>
          <w:szCs w:val="24"/>
          <w:shd w:val="clear" w:color="auto" w:fill="FFFFFF"/>
        </w:rPr>
      </w:pPr>
      <w:r w:rsidRPr="00DE3F80">
        <w:rPr>
          <w:rFonts w:ascii="Times New Roman" w:hAnsi="Times New Roman" w:cs="Times New Roman"/>
          <w:sz w:val="24"/>
          <w:szCs w:val="24"/>
          <w:shd w:val="clear" w:color="auto" w:fill="FFFFFF"/>
        </w:rPr>
        <w:t xml:space="preserve">              According to studies , in the USA, around 140 million working hours are lost annually due  and works absenteeism and poor quality of life dysmenorrhea. Even those women who desire to work during their cramps have been shown to have lower work output. Another studies shown that , in Japan, an estimated US$4.2 billion economic losses occur as a result of dysmenorrhea. Besides, it remains an important cause of recurrent short-term school and works absenteeism and poor quality of life  dysmenorrhea.</w:t>
      </w:r>
      <w:r w:rsidRPr="00DE3F80">
        <w:rPr>
          <w:rFonts w:ascii="Times New Roman" w:hAnsi="Times New Roman" w:cs="Times New Roman"/>
          <w:sz w:val="24"/>
          <w:szCs w:val="24"/>
          <w:shd w:val="clear" w:color="auto" w:fill="FFFFFF"/>
          <w:vertAlign w:val="superscript"/>
        </w:rPr>
        <w:t>4</w:t>
      </w:r>
      <w:r w:rsidRPr="00DE3F80">
        <w:rPr>
          <w:rFonts w:ascii="Times New Roman" w:hAnsi="Times New Roman" w:cs="Times New Roman"/>
          <w:sz w:val="24"/>
          <w:szCs w:val="24"/>
          <w:shd w:val="clear" w:color="auto" w:fill="FFFFFF"/>
        </w:rPr>
        <w:t xml:space="preserve"> </w:t>
      </w:r>
    </w:p>
    <w:p w:rsidR="009C79BE" w:rsidRPr="00DE3F80" w:rsidRDefault="009C79BE" w:rsidP="00AE74AD">
      <w:pPr>
        <w:shd w:val="clear" w:color="auto" w:fill="FFFFFF"/>
        <w:spacing w:line="360" w:lineRule="auto"/>
        <w:ind w:firstLine="720"/>
        <w:jc w:val="both"/>
        <w:rPr>
          <w:rFonts w:ascii="Times New Roman" w:eastAsia="Times New Roman" w:hAnsi="Times New Roman" w:cs="Times New Roman"/>
          <w:sz w:val="24"/>
          <w:szCs w:val="24"/>
        </w:rPr>
      </w:pPr>
      <w:r w:rsidRPr="00DE3F80">
        <w:rPr>
          <w:rFonts w:ascii="Times New Roman" w:eastAsia="Times New Roman" w:hAnsi="Times New Roman" w:cs="Times New Roman"/>
          <w:spacing w:val="4"/>
          <w:sz w:val="24"/>
          <w:szCs w:val="24"/>
        </w:rPr>
        <w:lastRenderedPageBreak/>
        <w:t>Alternative therapies have gained importance in this</w:t>
      </w:r>
      <w:r w:rsidRPr="00DE3F80">
        <w:rPr>
          <w:rFonts w:ascii="Times New Roman" w:hAnsi="Times New Roman" w:cs="Times New Roman"/>
          <w:sz w:val="24"/>
          <w:szCs w:val="24"/>
          <w:shd w:val="clear" w:color="auto" w:fill="FFFFFF"/>
        </w:rPr>
        <w:t xml:space="preserve">.  </w:t>
      </w:r>
      <w:r w:rsidRPr="00DE3F80">
        <w:rPr>
          <w:rFonts w:ascii="Times New Roman" w:eastAsia="Times New Roman" w:hAnsi="Times New Roman" w:cs="Times New Roman"/>
          <w:spacing w:val="4"/>
          <w:sz w:val="24"/>
          <w:szCs w:val="24"/>
        </w:rPr>
        <w:t>Alternative therapies have gained importance in this context. There are many home remedies known to get relief from primary dysmenorrheal pain.</w:t>
      </w:r>
      <w:r w:rsidRPr="00DE3F80">
        <w:rPr>
          <w:rFonts w:ascii="Times New Roman" w:eastAsia="Times New Roman" w:hAnsi="Times New Roman" w:cs="Times New Roman"/>
          <w:spacing w:val="4"/>
          <w:sz w:val="24"/>
          <w:szCs w:val="24"/>
          <w:vertAlign w:val="superscript"/>
        </w:rPr>
        <w:t>10</w:t>
      </w:r>
    </w:p>
    <w:p w:rsidR="009C79BE" w:rsidRPr="00DE3F80" w:rsidRDefault="009C79BE" w:rsidP="00AE74AD">
      <w:pPr>
        <w:shd w:val="clear" w:color="auto" w:fill="FFFFFF"/>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A study was conducted by shetal G, The objectives of this study  Assess the level of dysmenorrhea among nursing students, Determine the effectiveness of ginger tea on dysmenorrhea among nursing students, Find the association between level of dysmenorrhea before the administration of ginger tea and demographic variables. The  research a study design was quasi-experimental design. The sample size is 50 students with moderate and severe menstrual pain as per numerical pain rating scale. Ginger tea was prepared by the researcher and administered 120 ml to the subjects; on the first 2 days of menstruation in the morning and night after breakfast and dinner, respectively. Level of different aspects of pain was assessed before the administration as well as 2 hours after administration of ginger tea using Pain Quality Assessment Scale. Pre- and post-test were taken before as well as 2 hours after administering the drink. Analysis  done with  Mann– Whitney U test done. The analysis showed that there was a significant difference in level of pain between the experimental and control groups (P &lt; 0.05). the results of Wilcox on signed-rank test showed that there was a significant difference in pain measurements before and after the administration of ginger tea (P &lt; 0.05). Chi-square test and likelihood ratio were used to find the association between baseline dysmenorrhea with demographic and clinical variables. It was found that there is no significant association (P &gt; 0.05). conclusion was The findings indicate that ginger tea was effective in reducing menstrual pain.Pain is a natural mechanism of the body. It is unavoidable in most of the conditions. But the severity of pain can be reduced with appropriate interventions. The world is moving more toward natural therapies to cope up with pain. Dysmenorrhea is one such type of pain, which is inevitable, but with appropriate interventions can be reduced to an extent .</w:t>
      </w:r>
      <w:r w:rsidRPr="00DE3F80">
        <w:rPr>
          <w:rFonts w:ascii="Times New Roman" w:hAnsi="Times New Roman" w:cs="Times New Roman"/>
          <w:sz w:val="24"/>
          <w:szCs w:val="24"/>
          <w:vertAlign w:val="superscript"/>
        </w:rPr>
        <w:t>13</w:t>
      </w:r>
    </w:p>
    <w:p w:rsidR="00801855" w:rsidRDefault="00801855" w:rsidP="00AE74AD">
      <w:pPr>
        <w:tabs>
          <w:tab w:val="left" w:pos="7488"/>
        </w:tabs>
        <w:spacing w:line="360" w:lineRule="auto"/>
        <w:jc w:val="center"/>
        <w:rPr>
          <w:rFonts w:ascii="Times New Roman" w:hAnsi="Times New Roman" w:cs="Times New Roman"/>
          <w:sz w:val="40"/>
          <w:szCs w:val="40"/>
        </w:rPr>
      </w:pPr>
    </w:p>
    <w:p w:rsidR="00801855" w:rsidRDefault="00801855" w:rsidP="00AE74AD">
      <w:pPr>
        <w:tabs>
          <w:tab w:val="left" w:pos="7488"/>
        </w:tabs>
        <w:spacing w:line="360" w:lineRule="auto"/>
        <w:jc w:val="center"/>
        <w:rPr>
          <w:rFonts w:ascii="Times New Roman" w:hAnsi="Times New Roman" w:cs="Times New Roman"/>
          <w:sz w:val="40"/>
          <w:szCs w:val="40"/>
        </w:rPr>
      </w:pPr>
    </w:p>
    <w:p w:rsidR="00801855" w:rsidRDefault="00801855" w:rsidP="00AE74AD">
      <w:pPr>
        <w:tabs>
          <w:tab w:val="left" w:pos="7488"/>
        </w:tabs>
        <w:spacing w:line="360" w:lineRule="auto"/>
        <w:jc w:val="center"/>
        <w:rPr>
          <w:rFonts w:ascii="Times New Roman" w:hAnsi="Times New Roman" w:cs="Times New Roman"/>
          <w:sz w:val="40"/>
          <w:szCs w:val="40"/>
        </w:rPr>
      </w:pPr>
    </w:p>
    <w:p w:rsidR="00B66E10" w:rsidRPr="00DE3F80" w:rsidRDefault="00B66E10" w:rsidP="00AE74AD">
      <w:pPr>
        <w:tabs>
          <w:tab w:val="left" w:pos="7488"/>
        </w:tabs>
        <w:spacing w:line="360" w:lineRule="auto"/>
        <w:jc w:val="center"/>
        <w:rPr>
          <w:rFonts w:ascii="Times New Roman" w:hAnsi="Times New Roman" w:cs="Times New Roman"/>
          <w:sz w:val="40"/>
          <w:szCs w:val="40"/>
        </w:rPr>
      </w:pPr>
      <w:r w:rsidRPr="00DE3F80">
        <w:rPr>
          <w:rFonts w:ascii="Times New Roman" w:hAnsi="Times New Roman" w:cs="Times New Roman"/>
          <w:sz w:val="40"/>
          <w:szCs w:val="40"/>
        </w:rPr>
        <w:lastRenderedPageBreak/>
        <w:t>OBJECTIVES</w:t>
      </w:r>
    </w:p>
    <w:p w:rsidR="00B66E10" w:rsidRPr="00DE3F80" w:rsidRDefault="00B66E10" w:rsidP="00AE74AD">
      <w:pPr>
        <w:tabs>
          <w:tab w:val="left" w:pos="7488"/>
        </w:tabs>
        <w:spacing w:line="360" w:lineRule="auto"/>
        <w:jc w:val="center"/>
        <w:rPr>
          <w:rFonts w:ascii="Times New Roman" w:hAnsi="Times New Roman" w:cs="Times New Roman"/>
          <w:sz w:val="24"/>
          <w:szCs w:val="24"/>
        </w:rPr>
      </w:pPr>
    </w:p>
    <w:p w:rsidR="00B66E10" w:rsidRPr="00DE3F80" w:rsidRDefault="00B66E10" w:rsidP="00AE74AD">
      <w:pPr>
        <w:tabs>
          <w:tab w:val="left" w:pos="7488"/>
        </w:tabs>
        <w:spacing w:line="360" w:lineRule="auto"/>
        <w:jc w:val="center"/>
        <w:rPr>
          <w:rFonts w:ascii="Times New Roman" w:hAnsi="Times New Roman" w:cs="Times New Roman"/>
          <w:sz w:val="24"/>
          <w:szCs w:val="24"/>
        </w:rPr>
      </w:pPr>
    </w:p>
    <w:p w:rsidR="00B66E10" w:rsidRPr="00DE3F80" w:rsidRDefault="00B66E10" w:rsidP="00AE74AD">
      <w:pPr>
        <w:rPr>
          <w:rFonts w:ascii="Times New Roman" w:hAnsi="Times New Roman" w:cs="Times New Roman"/>
          <w:sz w:val="24"/>
          <w:szCs w:val="24"/>
        </w:rPr>
      </w:pPr>
      <w:r w:rsidRPr="00DE3F80">
        <w:rPr>
          <w:rFonts w:ascii="Times New Roman" w:hAnsi="Times New Roman" w:cs="Times New Roman"/>
          <w:noProof/>
          <w:lang w:val="en-IN" w:eastAsia="en-IN"/>
        </w:rPr>
        <w:drawing>
          <wp:inline distT="0" distB="0" distL="0" distR="0" wp14:anchorId="5F849C1F" wp14:editId="7D664313">
            <wp:extent cx="5608320" cy="5608320"/>
            <wp:effectExtent l="0" t="0" r="0" b="0"/>
            <wp:docPr id="51" name="Picture 51" descr="Period Pain Vectors &amp; Illustration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iod Pain Vectors &amp; Illustrations for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354" cy="5614354"/>
                    </a:xfrm>
                    <a:prstGeom prst="rect">
                      <a:avLst/>
                    </a:prstGeom>
                    <a:noFill/>
                    <a:ln>
                      <a:noFill/>
                    </a:ln>
                  </pic:spPr>
                </pic:pic>
              </a:graphicData>
            </a:graphic>
          </wp:inline>
        </w:drawing>
      </w:r>
    </w:p>
    <w:p w:rsidR="00B66E10" w:rsidRPr="00DE3F80" w:rsidRDefault="00B66E10" w:rsidP="00AE74AD">
      <w:pPr>
        <w:rPr>
          <w:rFonts w:ascii="Times New Roman" w:hAnsi="Times New Roman" w:cs="Times New Roman"/>
          <w:sz w:val="24"/>
          <w:szCs w:val="24"/>
        </w:rPr>
      </w:pPr>
    </w:p>
    <w:p w:rsidR="00B66E10" w:rsidRPr="00DE3F80" w:rsidRDefault="00B66E10" w:rsidP="00AE74AD">
      <w:pPr>
        <w:rPr>
          <w:rFonts w:ascii="Times New Roman" w:hAnsi="Times New Roman" w:cs="Times New Roman"/>
          <w:sz w:val="24"/>
          <w:szCs w:val="24"/>
        </w:rPr>
      </w:pPr>
    </w:p>
    <w:p w:rsidR="00B66E10" w:rsidRPr="00DE3F80" w:rsidRDefault="00B66E10" w:rsidP="00AE74AD">
      <w:pPr>
        <w:tabs>
          <w:tab w:val="left" w:pos="7488"/>
        </w:tabs>
        <w:spacing w:line="360" w:lineRule="auto"/>
        <w:jc w:val="center"/>
        <w:rPr>
          <w:rFonts w:ascii="Times New Roman" w:hAnsi="Times New Roman" w:cs="Times New Roman"/>
          <w:sz w:val="24"/>
          <w:szCs w:val="24"/>
        </w:rPr>
      </w:pPr>
    </w:p>
    <w:p w:rsidR="009C79BE" w:rsidRPr="00384F2B" w:rsidRDefault="009C79BE" w:rsidP="00AE74AD">
      <w:pPr>
        <w:tabs>
          <w:tab w:val="left" w:pos="7488"/>
        </w:tabs>
        <w:spacing w:line="360" w:lineRule="auto"/>
        <w:jc w:val="center"/>
        <w:rPr>
          <w:rFonts w:ascii="Times New Roman" w:hAnsi="Times New Roman" w:cs="Times New Roman"/>
          <w:sz w:val="28"/>
          <w:szCs w:val="28"/>
        </w:rPr>
      </w:pPr>
      <w:r w:rsidRPr="00384F2B">
        <w:rPr>
          <w:rFonts w:ascii="Times New Roman" w:hAnsi="Times New Roman" w:cs="Times New Roman"/>
          <w:sz w:val="28"/>
          <w:szCs w:val="28"/>
        </w:rPr>
        <w:lastRenderedPageBreak/>
        <w:t>OBJECTIVES</w:t>
      </w:r>
    </w:p>
    <w:p w:rsidR="009C79BE" w:rsidRPr="00DE3F80" w:rsidRDefault="009F2B70" w:rsidP="00AE74AD">
      <w:pPr>
        <w:tabs>
          <w:tab w:val="left" w:pos="74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79BE" w:rsidRPr="00DE3F80">
        <w:rPr>
          <w:rFonts w:ascii="Times New Roman" w:hAnsi="Times New Roman" w:cs="Times New Roman"/>
          <w:sz w:val="24"/>
          <w:szCs w:val="24"/>
        </w:rPr>
        <w:t>This chapters deals with the statement of the problems, objectives of the study, operational  definition ; Assumption hypothesis and conceptual frame work, which  provides a frame of reference. The statement of the problem selected for the study is follows:</w:t>
      </w:r>
    </w:p>
    <w:p w:rsidR="009C79BE" w:rsidRPr="00DE3F80" w:rsidRDefault="009C79BE"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STATEMENT OF THE PROBLEM</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009F2B70">
        <w:rPr>
          <w:rFonts w:ascii="Times New Roman" w:hAnsi="Times New Roman" w:cs="Times New Roman"/>
          <w:sz w:val="24"/>
          <w:szCs w:val="24"/>
        </w:rPr>
        <w:t xml:space="preserve">        </w:t>
      </w:r>
      <w:r w:rsidRPr="00DE3F80">
        <w:rPr>
          <w:rFonts w:ascii="Times New Roman" w:hAnsi="Times New Roman" w:cs="Times New Roman"/>
          <w:sz w:val="24"/>
          <w:szCs w:val="24"/>
        </w:rPr>
        <w:t>A comparative study to evaluate the effectiveness of Ginger tea verses Hot water for dysmenorrhea among nursing students, at Kolar.</w:t>
      </w:r>
    </w:p>
    <w:p w:rsidR="009C79BE" w:rsidRPr="00DE3F80" w:rsidRDefault="009C79BE"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OBJECTIVES OF THE STUDY</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1.To assess the level of Dysmenorrhea among nursing students using modified Mc Caffery numerical pain scale.</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To compare the Ginger tea consumption and Hot water consumption for dysmenorrhea after administration of intervention.</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3.To find the association between the level of dysmenorrhea after intervention with the selected demographic variables.</w:t>
      </w:r>
    </w:p>
    <w:p w:rsidR="009C79BE" w:rsidRPr="00DE3F80" w:rsidRDefault="009C79BE"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1.Assess:</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In this study it refers to the way of find out the level of pain among nursing students.</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2.Effectiveness:</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In this study it refers to the positive outcome and reduction of post test pain score in experimental Group after  consuming Ginger tea or hot water .</w:t>
      </w:r>
      <w:r w:rsidRPr="00DE3F80">
        <w:rPr>
          <w:rFonts w:ascii="Times New Roman" w:hAnsi="Times New Roman" w:cs="Times New Roman"/>
          <w:sz w:val="24"/>
          <w:szCs w:val="24"/>
          <w:shd w:val="clear" w:color="auto" w:fill="FFFFFF"/>
        </w:rPr>
        <w:t>.</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 3.Ginger tea</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In this study it refers to preparation of tea by boiling 2 gm piece fresh ginger  thinly sliced in 150 ml water  along with mint leaves and boiled for ten minutes.</w:t>
      </w:r>
    </w:p>
    <w:p w:rsidR="009C79BE" w:rsidRPr="00DE3F80" w:rsidRDefault="009C79BE" w:rsidP="00AE74AD">
      <w:pPr>
        <w:tabs>
          <w:tab w:val="left" w:pos="3542"/>
        </w:tabs>
        <w:spacing w:line="360" w:lineRule="auto"/>
        <w:rPr>
          <w:rFonts w:ascii="Times New Roman" w:hAnsi="Times New Roman" w:cs="Times New Roman"/>
          <w:b/>
          <w:sz w:val="24"/>
          <w:szCs w:val="24"/>
        </w:rPr>
      </w:pPr>
    </w:p>
    <w:p w:rsidR="009A1589" w:rsidRPr="00DE3F80" w:rsidRDefault="009A1589" w:rsidP="00AE74AD">
      <w:pPr>
        <w:tabs>
          <w:tab w:val="left" w:pos="3542"/>
        </w:tabs>
        <w:spacing w:line="360" w:lineRule="auto"/>
        <w:rPr>
          <w:rFonts w:ascii="Times New Roman" w:hAnsi="Times New Roman" w:cs="Times New Roman"/>
          <w:b/>
          <w:sz w:val="24"/>
          <w:szCs w:val="24"/>
        </w:rPr>
      </w:pP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lastRenderedPageBreak/>
        <w:t>4.Hot water</w:t>
      </w:r>
    </w:p>
    <w:p w:rsidR="009C79BE" w:rsidRPr="00DE3F80" w:rsidRDefault="009C79BE" w:rsidP="00AE74AD">
      <w:pPr>
        <w:tabs>
          <w:tab w:val="left" w:pos="3542"/>
        </w:tabs>
        <w:spacing w:line="360" w:lineRule="auto"/>
        <w:rPr>
          <w:rFonts w:ascii="Times New Roman" w:hAnsi="Times New Roman" w:cs="Times New Roman"/>
          <w:b/>
          <w:sz w:val="24"/>
          <w:szCs w:val="24"/>
        </w:rPr>
      </w:pPr>
      <w:r w:rsidRPr="00DE3F80">
        <w:rPr>
          <w:rFonts w:ascii="Times New Roman" w:hAnsi="Times New Roman" w:cs="Times New Roman"/>
          <w:sz w:val="24"/>
          <w:szCs w:val="24"/>
        </w:rPr>
        <w:t xml:space="preserve">             In this study it refers to preparation of boiling the water in 40</w:t>
      </w:r>
      <w:r w:rsidRPr="00DE3F80">
        <w:rPr>
          <w:rFonts w:ascii="Times New Roman" w:hAnsi="Times New Roman" w:cs="Times New Roman"/>
          <w:sz w:val="24"/>
          <w:szCs w:val="24"/>
          <w:vertAlign w:val="superscript"/>
        </w:rPr>
        <w:t>0 C</w:t>
      </w:r>
      <w:r w:rsidRPr="00DE3F80">
        <w:rPr>
          <w:rFonts w:ascii="Times New Roman" w:hAnsi="Times New Roman" w:cs="Times New Roman"/>
          <w:sz w:val="24"/>
          <w:szCs w:val="24"/>
        </w:rPr>
        <w:t xml:space="preserve"> assessed with bath thermometer.</w:t>
      </w:r>
    </w:p>
    <w:p w:rsidR="009C79BE" w:rsidRPr="00DE3F80" w:rsidRDefault="009C79BE" w:rsidP="00AE74AD">
      <w:pPr>
        <w:tabs>
          <w:tab w:val="left" w:pos="3542"/>
        </w:tabs>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5.Dysmenorrhea </w:t>
      </w:r>
    </w:p>
    <w:p w:rsidR="009C79BE" w:rsidRPr="00DE3F80" w:rsidRDefault="009F2B70" w:rsidP="00AE74AD">
      <w:p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r>
      <w:r w:rsidR="009C79BE" w:rsidRPr="00DE3F80">
        <w:rPr>
          <w:rFonts w:ascii="Times New Roman" w:hAnsi="Times New Roman" w:cs="Times New Roman"/>
          <w:sz w:val="24"/>
          <w:szCs w:val="24"/>
        </w:rPr>
        <w:t xml:space="preserve">In this study it refers to cramping pain from moderate to severe abdominal  pain during  first 3 days of  menstruation . </w:t>
      </w:r>
    </w:p>
    <w:p w:rsidR="009C79BE" w:rsidRPr="00DE3F80" w:rsidRDefault="009C79BE" w:rsidP="00AE74AD">
      <w:pPr>
        <w:tabs>
          <w:tab w:val="left" w:pos="3542"/>
        </w:tabs>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6.Nursing  students  </w:t>
      </w:r>
    </w:p>
    <w:p w:rsidR="009C79BE" w:rsidRPr="00DE3F80" w:rsidRDefault="009C79BE" w:rsidP="00AE74AD">
      <w:pPr>
        <w:tabs>
          <w:tab w:val="left" w:pos="3542"/>
        </w:tabs>
        <w:spacing w:line="360" w:lineRule="auto"/>
        <w:rPr>
          <w:rFonts w:ascii="Times New Roman" w:hAnsi="Times New Roman" w:cs="Times New Roman"/>
          <w:b/>
          <w:sz w:val="24"/>
          <w:szCs w:val="24"/>
        </w:rPr>
      </w:pPr>
      <w:r w:rsidRPr="00DE3F80">
        <w:rPr>
          <w:rFonts w:ascii="Times New Roman" w:hAnsi="Times New Roman" w:cs="Times New Roman"/>
          <w:sz w:val="24"/>
          <w:szCs w:val="24"/>
        </w:rPr>
        <w:t xml:space="preserve"> </w:t>
      </w:r>
      <w:r w:rsidR="009F2B70">
        <w:rPr>
          <w:rFonts w:ascii="Times New Roman" w:hAnsi="Times New Roman" w:cs="Times New Roman"/>
          <w:sz w:val="24"/>
          <w:szCs w:val="24"/>
        </w:rPr>
        <w:t xml:space="preserve">            </w:t>
      </w:r>
      <w:r w:rsidRPr="00DE3F80">
        <w:rPr>
          <w:rFonts w:ascii="Times New Roman" w:hAnsi="Times New Roman" w:cs="Times New Roman"/>
          <w:sz w:val="24"/>
          <w:szCs w:val="24"/>
        </w:rPr>
        <w:t xml:space="preserve">In this study it refers to the I  B.Sc Nursing Students at Sri Devaraj Urs College of Nursing  at Kolar. </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Assumption</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1 Dysmenorrhea is a painful menstruation.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2 Dysmenorrhea occurs During or shortly before menstruation.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3 Ginger act as </w:t>
      </w:r>
      <w:r w:rsidR="00921A9D" w:rsidRPr="00DE3F80">
        <w:rPr>
          <w:rFonts w:ascii="Times New Roman" w:hAnsi="Times New Roman" w:cs="Times New Roman"/>
          <w:sz w:val="24"/>
          <w:szCs w:val="24"/>
        </w:rPr>
        <w:t>anti-inflammatory</w:t>
      </w:r>
      <w:r w:rsidRPr="00DE3F80">
        <w:rPr>
          <w:rFonts w:ascii="Times New Roman" w:hAnsi="Times New Roman" w:cs="Times New Roman"/>
          <w:sz w:val="24"/>
          <w:szCs w:val="24"/>
        </w:rPr>
        <w:t xml:space="preserve"> and contains gingorols and shagaols which inhibit the                          prostaglandin synthesis.</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 Hot water is a muscle relaxant and it improving the blood circulation.</w:t>
      </w:r>
    </w:p>
    <w:p w:rsidR="009C79BE" w:rsidRPr="00DE3F80" w:rsidRDefault="009C79BE" w:rsidP="00AE74AD">
      <w:pPr>
        <w:tabs>
          <w:tab w:val="left" w:pos="7488"/>
        </w:tabs>
        <w:spacing w:line="360" w:lineRule="auto"/>
        <w:rPr>
          <w:rFonts w:ascii="Times New Roman" w:hAnsi="Times New Roman" w:cs="Times New Roman"/>
          <w:b/>
          <w:sz w:val="24"/>
          <w:szCs w:val="24"/>
        </w:rPr>
      </w:pPr>
      <w:r w:rsidRPr="00DE3F80">
        <w:rPr>
          <w:rFonts w:ascii="Times New Roman" w:hAnsi="Times New Roman" w:cs="Times New Roman"/>
          <w:b/>
          <w:sz w:val="24"/>
          <w:szCs w:val="24"/>
        </w:rPr>
        <w:t>HYPOTHESES</w:t>
      </w:r>
    </w:p>
    <w:p w:rsidR="009C79BE" w:rsidRPr="00DE3F80" w:rsidRDefault="009C79BE" w:rsidP="00AE74AD">
      <w:pPr>
        <w:tabs>
          <w:tab w:val="left" w:pos="7488"/>
        </w:tabs>
        <w:spacing w:line="360" w:lineRule="auto"/>
        <w:rPr>
          <w:rFonts w:ascii="Times New Roman" w:hAnsi="Times New Roman" w:cs="Times New Roman"/>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r w:rsidRPr="00DE3F80">
        <w:rPr>
          <w:rFonts w:ascii="Times New Roman" w:hAnsi="Times New Roman" w:cs="Times New Roman"/>
          <w:sz w:val="24"/>
          <w:szCs w:val="24"/>
        </w:rPr>
        <w:t>There will be significant difference in dysmenorrheal pain among experimental group-I and II of nursing students before and after Ginger tea and Hot water.</w:t>
      </w:r>
    </w:p>
    <w:p w:rsidR="009C79BE" w:rsidRPr="00DE3F80" w:rsidRDefault="009C79BE" w:rsidP="00AE74AD">
      <w:pPr>
        <w:tabs>
          <w:tab w:val="left" w:pos="7488"/>
        </w:tabs>
        <w:spacing w:line="360" w:lineRule="auto"/>
        <w:rPr>
          <w:rFonts w:ascii="Times New Roman" w:hAnsi="Times New Roman" w:cs="Times New Roman"/>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2</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There is a significant difference between ginger tea and hot water on dysmenorrhea among nursing students in Experimental group-I and experimental group-II.</w:t>
      </w:r>
    </w:p>
    <w:p w:rsidR="009C79BE" w:rsidRPr="00DE3F80" w:rsidRDefault="009C79BE" w:rsidP="00AE74AD">
      <w:pPr>
        <w:tabs>
          <w:tab w:val="left" w:pos="7488"/>
        </w:tabs>
        <w:spacing w:line="360" w:lineRule="auto"/>
        <w:rPr>
          <w:rFonts w:ascii="Times New Roman" w:hAnsi="Times New Roman" w:cs="Times New Roman"/>
          <w:b/>
          <w:sz w:val="24"/>
          <w:szCs w:val="24"/>
        </w:rPr>
      </w:pPr>
      <w:r w:rsidRPr="00DE3F80">
        <w:rPr>
          <w:rFonts w:ascii="Times New Roman" w:hAnsi="Times New Roman" w:cs="Times New Roman"/>
          <w:b/>
          <w:sz w:val="24"/>
          <w:szCs w:val="24"/>
        </w:rPr>
        <w:t>RH</w:t>
      </w:r>
      <w:r w:rsidRPr="00DE3F80">
        <w:rPr>
          <w:rFonts w:ascii="Times New Roman" w:hAnsi="Times New Roman" w:cs="Times New Roman"/>
          <w:b/>
          <w:sz w:val="24"/>
          <w:szCs w:val="24"/>
          <w:vertAlign w:val="subscript"/>
        </w:rPr>
        <w:t>3</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There is a significant association between post test scores of dysmenorrheal pain among experimental group-I and II of nursing students with their demographic variables.</w:t>
      </w:r>
      <w:r w:rsidRPr="00DE3F80">
        <w:rPr>
          <w:rFonts w:ascii="Times New Roman" w:hAnsi="Times New Roman" w:cs="Times New Roman"/>
          <w:b/>
          <w:sz w:val="24"/>
          <w:szCs w:val="24"/>
        </w:rPr>
        <w:t xml:space="preserve">  </w:t>
      </w:r>
    </w:p>
    <w:p w:rsidR="009C79BE" w:rsidRPr="00DE3F80" w:rsidRDefault="009C79BE" w:rsidP="00AE74AD">
      <w:pPr>
        <w:tabs>
          <w:tab w:val="left" w:pos="7488"/>
        </w:tabs>
        <w:spacing w:line="360" w:lineRule="auto"/>
        <w:rPr>
          <w:rFonts w:ascii="Times New Roman" w:hAnsi="Times New Roman" w:cs="Times New Roman"/>
          <w:b/>
          <w:sz w:val="24"/>
          <w:szCs w:val="24"/>
        </w:rPr>
      </w:pP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b/>
          <w:sz w:val="24"/>
          <w:szCs w:val="24"/>
        </w:rPr>
        <w:lastRenderedPageBreak/>
        <w:t>De- limitations</w:t>
      </w:r>
      <w:r w:rsidRPr="00DE3F80">
        <w:rPr>
          <w:rFonts w:ascii="Times New Roman" w:hAnsi="Times New Roman" w:cs="Times New Roman"/>
          <w:sz w:val="24"/>
          <w:szCs w:val="24"/>
        </w:rPr>
        <w:t>;</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Nursing students with Moderate and severe dysmenorrhea.</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The study is restricted to nursing students in Sri Devaraj urs College of Nursing Hostel, Kolar.</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Comparing the effectiveness ginger tea verses hot water on dysmenorrheal pain.</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 xml:space="preserve"> Study period is limited 12 weeks only.</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CONCEPTUAL FRAMEWORK:</w:t>
      </w:r>
    </w:p>
    <w:p w:rsidR="009C79BE" w:rsidRPr="00DE3F80" w:rsidRDefault="00921A9D"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Conceptual FRAME</w:t>
      </w:r>
      <w:r w:rsidR="009C79BE" w:rsidRPr="00DE3F80">
        <w:rPr>
          <w:rFonts w:ascii="Times New Roman" w:hAnsi="Times New Roman" w:cs="Times New Roman"/>
          <w:sz w:val="24"/>
          <w:szCs w:val="24"/>
        </w:rPr>
        <w:t xml:space="preserve"> WORK IS A </w:t>
      </w:r>
      <w:r w:rsidRPr="00DE3F80">
        <w:rPr>
          <w:rFonts w:ascii="Times New Roman" w:hAnsi="Times New Roman" w:cs="Times New Roman"/>
          <w:sz w:val="24"/>
          <w:szCs w:val="24"/>
        </w:rPr>
        <w:t>THEORETICAL approach</w:t>
      </w:r>
      <w:r w:rsidR="009C79BE" w:rsidRPr="00DE3F80">
        <w:rPr>
          <w:rFonts w:ascii="Times New Roman" w:hAnsi="Times New Roman" w:cs="Times New Roman"/>
          <w:sz w:val="24"/>
          <w:szCs w:val="24"/>
        </w:rPr>
        <w:t xml:space="preserve"> to the study of problems that are scientifically based and emphasized the selection and clarification of its concepts. A conceptual frame work states functional relationship between events and is not limited to statistical relationships.</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CONCEPTUAL FRAME WORK BASED ON IMOGENE KINGS GOAL ATTAINMENT THEORY FOR THE PRESENT STUDY  </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Theoretical framework provides clear description of variables suggesting ways or method to conduct the study and guiding the interpretation, evaluation and integration of study findings.</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A theoretical framework can be defined as set of concepts and assumption that integrates them into meaningful configuration.</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 xml:space="preserve"> This study is based on Imogene kings goal attainment theory,(1997) which would be relevant   to reduce the level of dysmenorrheal pain by providing Ginger tea and hot water  among nursing students.</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Imogene  kings system is an “open” system. In this system , humans  are in constant interaction with their environment. According to Imogene King each  individual on this system has good  directed choice of perceived alternatives in made and acted by individuals or groups to attain a goal. It  is a process of human  interaction in which two people who are usually strangers come together in a health care organization to help and to helped to maintain a state of health that permit, functioning the roles.</w:t>
      </w:r>
    </w:p>
    <w:p w:rsidR="00737B5E" w:rsidRDefault="00737B5E" w:rsidP="00AE74AD">
      <w:pPr>
        <w:spacing w:line="360" w:lineRule="auto"/>
        <w:rPr>
          <w:rFonts w:ascii="Times New Roman" w:hAnsi="Times New Roman" w:cs="Times New Roman"/>
          <w:sz w:val="24"/>
          <w:szCs w:val="24"/>
        </w:rPr>
      </w:pP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lastRenderedPageBreak/>
        <w:t>The main concepts of  Imogene  Kings open system are:</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Perception</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A process of organizing, interpreting and transforming information from sense data and memory that gives meaning to ones experience represents ones image of reality and influences ones behavior.</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Judgment:</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Each member of the dyad perceives the other and makes judgment for goal attainment.</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    </w:t>
      </w:r>
      <w:r w:rsidR="00921A9D" w:rsidRPr="00DE3F80">
        <w:rPr>
          <w:rFonts w:ascii="Times New Roman" w:hAnsi="Times New Roman" w:cs="Times New Roman"/>
          <w:b/>
          <w:sz w:val="24"/>
          <w:szCs w:val="24"/>
        </w:rPr>
        <w:t>3. Action</w:t>
      </w:r>
      <w:r w:rsidRPr="00DE3F80">
        <w:rPr>
          <w:rFonts w:ascii="Times New Roman" w:hAnsi="Times New Roman" w:cs="Times New Roman"/>
          <w:b/>
          <w:sz w:val="24"/>
          <w:szCs w:val="24"/>
        </w:rPr>
        <w:t xml:space="preserve">     </w:t>
      </w: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         Each member dyad </w:t>
      </w:r>
      <w:r w:rsidR="00921A9D" w:rsidRPr="00DE3F80">
        <w:rPr>
          <w:rFonts w:ascii="Times New Roman" w:hAnsi="Times New Roman" w:cs="Times New Roman"/>
          <w:sz w:val="24"/>
          <w:szCs w:val="24"/>
        </w:rPr>
        <w:t>makes judgment</w:t>
      </w:r>
      <w:r w:rsidRPr="00DE3F80">
        <w:rPr>
          <w:rFonts w:ascii="Times New Roman" w:hAnsi="Times New Roman" w:cs="Times New Roman"/>
          <w:sz w:val="24"/>
          <w:szCs w:val="24"/>
        </w:rPr>
        <w:t xml:space="preserve"> and there by action follows attain goal.</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4.Mutual goal setting</w:t>
      </w:r>
    </w:p>
    <w:p w:rsidR="009C79BE" w:rsidRPr="00DE3F80" w:rsidRDefault="009C79BE" w:rsidP="00AE74AD">
      <w:pPr>
        <w:spacing w:line="360" w:lineRule="auto"/>
        <w:ind w:firstLine="720"/>
        <w:rPr>
          <w:rFonts w:ascii="Times New Roman" w:hAnsi="Times New Roman" w:cs="Times New Roman"/>
          <w:b/>
          <w:sz w:val="24"/>
          <w:szCs w:val="24"/>
        </w:rPr>
      </w:pPr>
      <w:r w:rsidRPr="00DE3F80">
        <w:rPr>
          <w:rFonts w:ascii="Times New Roman" w:hAnsi="Times New Roman" w:cs="Times New Roman"/>
          <w:sz w:val="24"/>
          <w:szCs w:val="24"/>
        </w:rPr>
        <w:t>It is an  activity that includes the client and family when appropriates in prioritizing the goal care and in developing a plan of action to achieve the goal</w:t>
      </w:r>
      <w:r w:rsidRPr="00DE3F80">
        <w:rPr>
          <w:rFonts w:ascii="Times New Roman" w:hAnsi="Times New Roman" w:cs="Times New Roman"/>
          <w:b/>
          <w:sz w:val="24"/>
          <w:szCs w:val="24"/>
        </w:rPr>
        <w:t>.</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 xml:space="preserve">Interaction </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 xml:space="preserve">The acts of two are more persons in mutual presence a sequence of verbal and </w:t>
      </w:r>
      <w:r w:rsidR="00921A9D" w:rsidRPr="00DE3F80">
        <w:rPr>
          <w:rFonts w:ascii="Times New Roman" w:hAnsi="Times New Roman"/>
          <w:b/>
          <w:sz w:val="24"/>
          <w:szCs w:val="24"/>
        </w:rPr>
        <w:t>nonverbal</w:t>
      </w:r>
      <w:r w:rsidRPr="00DE3F80">
        <w:rPr>
          <w:rFonts w:ascii="Times New Roman" w:hAnsi="Times New Roman"/>
          <w:b/>
          <w:sz w:val="24"/>
          <w:szCs w:val="24"/>
        </w:rPr>
        <w:t xml:space="preserve"> behaviors that are goal directed.</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 xml:space="preserve">Transaction; </w:t>
      </w:r>
    </w:p>
    <w:p w:rsidR="009C79BE" w:rsidRPr="00DE3F80" w:rsidRDefault="009C79BE" w:rsidP="00AE74AD">
      <w:pPr>
        <w:pStyle w:val="ListParagraph"/>
        <w:spacing w:line="360" w:lineRule="auto"/>
        <w:ind w:left="0" w:firstLine="720"/>
        <w:rPr>
          <w:rFonts w:ascii="Times New Roman" w:hAnsi="Times New Roman"/>
          <w:sz w:val="24"/>
          <w:szCs w:val="24"/>
        </w:rPr>
      </w:pPr>
      <w:r w:rsidRPr="00DE3F80">
        <w:rPr>
          <w:rFonts w:ascii="Times New Roman" w:hAnsi="Times New Roman"/>
          <w:sz w:val="24"/>
          <w:szCs w:val="24"/>
        </w:rPr>
        <w:t xml:space="preserve">A process of interaction in which human beings communicate with the environment to achieve goal directed human behavior. In this model human are in constant interaction with their environment. Adjustment to the life and health are influenced by individual by individual interaction with the environment. each human being perceive the world as a total person in making transaction with the individual and things in the environment.  </w:t>
      </w:r>
    </w:p>
    <w:p w:rsidR="009C79BE" w:rsidRPr="00DE3F80" w:rsidRDefault="009C79BE" w:rsidP="00AE74AD">
      <w:pPr>
        <w:pStyle w:val="ListParagraph"/>
        <w:spacing w:line="360" w:lineRule="auto"/>
        <w:ind w:left="0"/>
        <w:rPr>
          <w:rFonts w:ascii="Times New Roman" w:hAnsi="Times New Roman"/>
          <w:b/>
          <w:sz w:val="24"/>
          <w:szCs w:val="24"/>
        </w:rPr>
      </w:pPr>
      <w:r w:rsidRPr="00DE3F80">
        <w:rPr>
          <w:rFonts w:ascii="Times New Roman" w:hAnsi="Times New Roman"/>
          <w:b/>
          <w:sz w:val="24"/>
          <w:szCs w:val="24"/>
        </w:rPr>
        <w:t>APPLICATION OF CONCEPTUAL FRAMEWORK BASED ON IMOGENE KINGS GOAL ATTAINMENT THEORY FOR THE PRESENT STUDY</w:t>
      </w:r>
    </w:p>
    <w:p w:rsidR="009C79BE" w:rsidRPr="00DE3F80" w:rsidRDefault="009C79BE" w:rsidP="00AE74AD">
      <w:pPr>
        <w:pStyle w:val="ListParagraph"/>
        <w:spacing w:line="360" w:lineRule="auto"/>
        <w:ind w:left="0"/>
        <w:rPr>
          <w:rFonts w:ascii="Times New Roman" w:hAnsi="Times New Roman"/>
          <w:sz w:val="24"/>
          <w:szCs w:val="24"/>
        </w:rPr>
      </w:pPr>
      <w:r w:rsidRPr="00DE3F80">
        <w:rPr>
          <w:rFonts w:ascii="Times New Roman" w:hAnsi="Times New Roman"/>
          <w:sz w:val="24"/>
          <w:szCs w:val="24"/>
        </w:rPr>
        <w:t>The main study  concepts in Imogene Kings open system are:</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Perception</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 xml:space="preserve">In this study the researcher the subjects  were come together for an interaction, a different set of perception to exchange. The researcher  perceived  that nursing students </w:t>
      </w:r>
      <w:r w:rsidRPr="00DE3F80">
        <w:rPr>
          <w:rFonts w:ascii="Times New Roman" w:hAnsi="Times New Roman" w:cs="Times New Roman"/>
          <w:sz w:val="24"/>
          <w:szCs w:val="24"/>
        </w:rPr>
        <w:lastRenderedPageBreak/>
        <w:t>dysmenorrheal pain reducing the pain, decreased activity performance and poor social interaction.</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Judgment</w:t>
      </w: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The researcher wants to reduce the level of dysmenorrheal pain.</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Action</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In this study, during the action phase, investigator prepares premenstrual syndrome rating scale and to identify the level of dysmenorrheal pain among nursing students in experimental group-I and experimental group-II.</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Mutual goal setting</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 xml:space="preserve"> It is an activity that includes the nursing students and their when the appropriates in prioritizing the goal care and in developing a plan of action to achieve the goal. The investigator administered ginger tea (Experimental group-I) and Hot water (Experimental group-II) to the nursing students on first day of menstrual cycle twice a day until 3 days.</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INTERACTION </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In  this study the researcher and samples interact with each other.</w:t>
      </w: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After administered ginger tea (Experimental group-I) and Hot water (Experimental group-II), there were changes in in the level of Dysmenorrheal pain.</w:t>
      </w: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Ginger tea is having the chemical of gingirol and shagirol its act like anti inflammatory nature, its going to reduce the pain.</w:t>
      </w:r>
    </w:p>
    <w:p w:rsidR="009C79BE" w:rsidRPr="00DE3F80" w:rsidRDefault="009C79BE"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Hot water is going to decrease the   blood circulation  and decrease the dysmenorrheal pain.</w:t>
      </w:r>
    </w:p>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Transaction   </w:t>
      </w:r>
    </w:p>
    <w:p w:rsidR="009C79BE" w:rsidRPr="00DE3F80" w:rsidRDefault="009C79BE" w:rsidP="00AE74AD">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 xml:space="preserve"> The transaction between the subjects researcher, post test was conducted by using Mc Caffery pain scale  to assess and compare the dysmenorrheal pain among experimental group-I and experimental group-II among nursing students.  The goals  is achieved there is reduce the Dysmenorrhea pain among nursing students  in both groups.</w:t>
      </w:r>
    </w:p>
    <w:p w:rsidR="009C79BE" w:rsidRPr="00DE3F80" w:rsidRDefault="009C79BE" w:rsidP="00AE74AD">
      <w:pPr>
        <w:spacing w:line="360" w:lineRule="auto"/>
        <w:rPr>
          <w:rFonts w:ascii="Times New Roman" w:hAnsi="Times New Roman" w:cs="Times New Roman"/>
          <w:sz w:val="24"/>
          <w:szCs w:val="24"/>
        </w:rPr>
      </w:pPr>
    </w:p>
    <w:p w:rsidR="0026713D" w:rsidRPr="00DE3F80" w:rsidRDefault="0026713D" w:rsidP="00AE74AD">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STATEMENT PROBLEMS</w:t>
      </w:r>
    </w:p>
    <w:p w:rsidR="0026713D" w:rsidRPr="00DE3F80" w:rsidRDefault="00737B5E" w:rsidP="00AE74AD">
      <w:pPr>
        <w:tabs>
          <w:tab w:val="left" w:pos="3542"/>
        </w:tabs>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sidR="0026713D" w:rsidRPr="00DE3F80">
        <w:rPr>
          <w:rFonts w:ascii="Times New Roman" w:hAnsi="Times New Roman" w:cs="Times New Roman"/>
          <w:sz w:val="24"/>
          <w:szCs w:val="24"/>
        </w:rPr>
        <w:t xml:space="preserve">A </w:t>
      </w:r>
      <w:r w:rsidR="00921A9D" w:rsidRPr="00DE3F80">
        <w:rPr>
          <w:rFonts w:ascii="Times New Roman" w:hAnsi="Times New Roman" w:cs="Times New Roman"/>
          <w:sz w:val="24"/>
          <w:szCs w:val="24"/>
        </w:rPr>
        <w:t>Comparative Study</w:t>
      </w:r>
      <w:r w:rsidR="0026713D" w:rsidRPr="00DE3F80">
        <w:rPr>
          <w:rFonts w:ascii="Times New Roman" w:hAnsi="Times New Roman" w:cs="Times New Roman"/>
          <w:sz w:val="24"/>
          <w:szCs w:val="24"/>
        </w:rPr>
        <w:t xml:space="preserve"> to  Evaluate the Effectiveness of    </w:t>
      </w:r>
      <w:r w:rsidR="0026713D" w:rsidRPr="00DE3F80">
        <w:rPr>
          <w:rFonts w:ascii="Times New Roman" w:hAnsi="Times New Roman" w:cs="Times New Roman"/>
          <w:color w:val="000000" w:themeColor="text1"/>
          <w:sz w:val="24"/>
          <w:szCs w:val="24"/>
        </w:rPr>
        <w:t xml:space="preserve">Ginger  tea </w:t>
      </w:r>
      <w:r w:rsidR="0026713D" w:rsidRPr="00DE3F80">
        <w:rPr>
          <w:rFonts w:ascii="Times New Roman" w:hAnsi="Times New Roman" w:cs="Times New Roman"/>
          <w:sz w:val="24"/>
          <w:szCs w:val="24"/>
        </w:rPr>
        <w:t xml:space="preserve">  Versus Hot Water  for  Dysmenorrhea among Nursing Students at , </w:t>
      </w:r>
      <w:r w:rsidR="0026713D" w:rsidRPr="00DE3F80">
        <w:rPr>
          <w:rFonts w:ascii="Times New Roman" w:hAnsi="Times New Roman" w:cs="Times New Roman"/>
          <w:color w:val="000000" w:themeColor="text1"/>
          <w:sz w:val="24"/>
          <w:szCs w:val="24"/>
        </w:rPr>
        <w:t>Kolar.”</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OBJECTIVES OF THE STUDY </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To assess the level of  Dysmenorrhea among Nursing  students by  using modified  Mc.Caffery Numerical pain  scale.</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  To  compare the effectiveness of  ginger tea consumption and  hot water consuming in reducing the dysmenorrheal pain   among Nursing Students. </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 To find  the association between level of dysmenorrheal  after intervention with the selected  demographic variables.  </w:t>
      </w:r>
    </w:p>
    <w:p w:rsidR="0026713D" w:rsidRPr="00DE3F80" w:rsidRDefault="0026713D" w:rsidP="00AE74AD">
      <w:pPr>
        <w:tabs>
          <w:tab w:val="left" w:pos="5520"/>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NULL HYPOTHESIS</w:t>
      </w:r>
      <w:r w:rsidRPr="00DE3F80">
        <w:rPr>
          <w:rFonts w:ascii="Times New Roman" w:hAnsi="Times New Roman" w:cs="Times New Roman"/>
          <w:b/>
          <w:sz w:val="24"/>
          <w:szCs w:val="24"/>
        </w:rPr>
        <w:tab/>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H</w:t>
      </w:r>
      <w:r w:rsidRPr="00DE3F80">
        <w:rPr>
          <w:rFonts w:ascii="Times New Roman" w:hAnsi="Times New Roman" w:cs="Times New Roman"/>
          <w:b/>
          <w:sz w:val="24"/>
          <w:szCs w:val="24"/>
          <w:vertAlign w:val="subscript"/>
        </w:rPr>
        <w:t>01</w:t>
      </w:r>
      <w:r w:rsidRPr="00DE3F80">
        <w:rPr>
          <w:rFonts w:ascii="Times New Roman" w:hAnsi="Times New Roman" w:cs="Times New Roman"/>
          <w:b/>
          <w:sz w:val="24"/>
          <w:szCs w:val="24"/>
        </w:rPr>
        <w:t>:</w:t>
      </w:r>
      <w:r w:rsidRPr="00DE3F80">
        <w:rPr>
          <w:rFonts w:ascii="Times New Roman" w:hAnsi="Times New Roman" w:cs="Times New Roman"/>
          <w:sz w:val="24"/>
          <w:szCs w:val="24"/>
        </w:rPr>
        <w:t>There  will be   significant  reduction in post mean  score of dysmenorrheal among experimental group .</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H</w:t>
      </w:r>
      <w:r w:rsidRPr="00DE3F80">
        <w:rPr>
          <w:rFonts w:ascii="Times New Roman" w:hAnsi="Times New Roman" w:cs="Times New Roman"/>
          <w:b/>
          <w:sz w:val="24"/>
          <w:szCs w:val="24"/>
          <w:vertAlign w:val="subscript"/>
        </w:rPr>
        <w:t>02</w:t>
      </w:r>
      <w:r w:rsidRPr="00DE3F80">
        <w:rPr>
          <w:rFonts w:ascii="Times New Roman" w:hAnsi="Times New Roman" w:cs="Times New Roman"/>
          <w:sz w:val="24"/>
          <w:szCs w:val="24"/>
          <w:vertAlign w:val="subscript"/>
        </w:rPr>
        <w:t xml:space="preserve"> </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There will be significant  association between the severity of dysmenorrhea</w:t>
      </w:r>
      <w:r w:rsidRPr="00DE3F80">
        <w:rPr>
          <w:rFonts w:ascii="Times New Roman" w:hAnsi="Times New Roman" w:cs="Times New Roman"/>
          <w:color w:val="FF0000"/>
          <w:sz w:val="24"/>
          <w:szCs w:val="24"/>
        </w:rPr>
        <w:t xml:space="preserve">  </w:t>
      </w:r>
      <w:r w:rsidRPr="00DE3F80">
        <w:rPr>
          <w:rFonts w:ascii="Times New Roman" w:hAnsi="Times New Roman" w:cs="Times New Roman"/>
          <w:sz w:val="24"/>
          <w:szCs w:val="24"/>
        </w:rPr>
        <w:t xml:space="preserve">among  college students with  selected socio demographic variables .  </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OPERATIONAL DEFINITION  </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Assessment:</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In this  study, it refers to the Measuring the  level of Dysmenorrheal pain by using Mc Caffery Numerical pain scale. </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Effectiveness:</w:t>
      </w:r>
    </w:p>
    <w:p w:rsidR="00A71DBC"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In this study, it refers to the positive outcome and reduction of post test pain score in experimental groups after  consuming Ginger tea or hot water .</w:t>
      </w:r>
      <w:r w:rsidRPr="00DE3F80">
        <w:rPr>
          <w:rFonts w:ascii="Times New Roman" w:hAnsi="Times New Roman" w:cs="Times New Roman"/>
          <w:sz w:val="24"/>
          <w:szCs w:val="24"/>
          <w:shd w:val="clear" w:color="auto" w:fill="FFFFFF"/>
        </w:rPr>
        <w:t>.</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 Ginger tea</w:t>
      </w:r>
    </w:p>
    <w:p w:rsidR="0026713D" w:rsidRPr="00DE3F80" w:rsidRDefault="0026713D"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                   In this study, It refers to preparation of Ginger tea, In 150 ml of water ,2gms of fresh ginger sliced boiled for 10 minutes and adding 2 spoons of sugar</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Hot water</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           In this study, It refers to preparation of boiling the water in 40</w:t>
      </w:r>
      <w:r w:rsidRPr="00DE3F80">
        <w:rPr>
          <w:rFonts w:ascii="Times New Roman" w:hAnsi="Times New Roman" w:cs="Times New Roman"/>
          <w:sz w:val="24"/>
          <w:szCs w:val="24"/>
          <w:vertAlign w:val="superscript"/>
        </w:rPr>
        <w:t xml:space="preserve">0 </w:t>
      </w:r>
      <w:r w:rsidRPr="00DE3F80">
        <w:rPr>
          <w:rFonts w:ascii="Times New Roman" w:hAnsi="Times New Roman" w:cs="Times New Roman"/>
          <w:sz w:val="24"/>
          <w:szCs w:val="24"/>
        </w:rPr>
        <w:t>C.</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Dysmenorrhea </w:t>
      </w:r>
    </w:p>
    <w:p w:rsidR="0026713D" w:rsidRPr="00DE3F80" w:rsidRDefault="00737B5E" w:rsidP="00AE74AD">
      <w:pPr>
        <w:tabs>
          <w:tab w:val="left" w:pos="35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713D" w:rsidRPr="00DE3F80">
        <w:rPr>
          <w:rFonts w:ascii="Times New Roman" w:hAnsi="Times New Roman" w:cs="Times New Roman"/>
          <w:sz w:val="24"/>
          <w:szCs w:val="24"/>
        </w:rPr>
        <w:t>In this study, It refers to cramping pain before or shortly onset of menstruation.</w:t>
      </w:r>
    </w:p>
    <w:p w:rsidR="0026713D" w:rsidRPr="00DE3F80" w:rsidRDefault="0026713D" w:rsidP="00AE74AD">
      <w:pPr>
        <w:tabs>
          <w:tab w:val="left" w:pos="3542"/>
        </w:tabs>
        <w:spacing w:line="360" w:lineRule="auto"/>
        <w:jc w:val="both"/>
        <w:rPr>
          <w:rFonts w:ascii="Times New Roman" w:hAnsi="Times New Roman" w:cs="Times New Roman"/>
          <w:color w:val="FF0000"/>
          <w:sz w:val="24"/>
          <w:szCs w:val="24"/>
        </w:rPr>
      </w:pPr>
      <w:r w:rsidRPr="00DE3F80">
        <w:rPr>
          <w:rFonts w:ascii="Times New Roman" w:hAnsi="Times New Roman" w:cs="Times New Roman"/>
          <w:sz w:val="24"/>
          <w:szCs w:val="24"/>
        </w:rPr>
        <w:t>in this study  from moderate to severe abdominal  pain during  first 3</w:t>
      </w:r>
      <w:r w:rsidRPr="00DE3F80">
        <w:rPr>
          <w:rFonts w:ascii="Times New Roman" w:hAnsi="Times New Roman" w:cs="Times New Roman"/>
          <w:color w:val="FF0000"/>
          <w:sz w:val="24"/>
          <w:szCs w:val="24"/>
        </w:rPr>
        <w:t xml:space="preserve"> </w:t>
      </w:r>
      <w:r w:rsidRPr="00DE3F80">
        <w:rPr>
          <w:rFonts w:ascii="Times New Roman" w:hAnsi="Times New Roman" w:cs="Times New Roman"/>
          <w:color w:val="000000" w:themeColor="text1"/>
          <w:sz w:val="24"/>
          <w:szCs w:val="24"/>
        </w:rPr>
        <w:t>days of  menstruation</w:t>
      </w:r>
      <w:r w:rsidRPr="00DE3F80">
        <w:rPr>
          <w:rFonts w:ascii="Times New Roman" w:hAnsi="Times New Roman" w:cs="Times New Roman"/>
          <w:color w:val="FF0000"/>
          <w:sz w:val="24"/>
          <w:szCs w:val="24"/>
        </w:rPr>
        <w:t xml:space="preserve"> . </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Nursing  students  </w:t>
      </w:r>
    </w:p>
    <w:p w:rsidR="0026713D" w:rsidRPr="00DE3F80" w:rsidRDefault="0026713D"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   </w:t>
      </w:r>
      <w:r w:rsidR="00737B5E">
        <w:rPr>
          <w:rFonts w:ascii="Times New Roman" w:hAnsi="Times New Roman" w:cs="Times New Roman"/>
          <w:sz w:val="24"/>
          <w:szCs w:val="24"/>
        </w:rPr>
        <w:t xml:space="preserve">        </w:t>
      </w:r>
      <w:r w:rsidRPr="00DE3F80">
        <w:rPr>
          <w:rFonts w:ascii="Times New Roman" w:hAnsi="Times New Roman" w:cs="Times New Roman"/>
          <w:sz w:val="24"/>
          <w:szCs w:val="24"/>
        </w:rPr>
        <w:t xml:space="preserve"> In this study, It refers Iyear Bsc[N] Students those who are residing in the Sri Devaraj Urs Nursing Hostel.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Assumption</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1 Dysmenorrhea is a painful menstruation.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2 Dysmenorrhea occurs during or shortly before3 days </w:t>
      </w:r>
      <w:r w:rsidR="00921A9D" w:rsidRPr="00DE3F80">
        <w:rPr>
          <w:rFonts w:ascii="Times New Roman" w:hAnsi="Times New Roman" w:cs="Times New Roman"/>
          <w:sz w:val="24"/>
          <w:szCs w:val="24"/>
        </w:rPr>
        <w:t>of menstruation</w:t>
      </w:r>
      <w:r w:rsidRPr="00DE3F80">
        <w:rPr>
          <w:rFonts w:ascii="Times New Roman" w:hAnsi="Times New Roman" w:cs="Times New Roman"/>
          <w:sz w:val="24"/>
          <w:szCs w:val="24"/>
        </w:rPr>
        <w:t xml:space="preserve">. </w:t>
      </w:r>
    </w:p>
    <w:p w:rsidR="0026713D" w:rsidRPr="00DE3F80" w:rsidRDefault="00737B5E" w:rsidP="00AE74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sidR="0026713D" w:rsidRPr="00DE3F80">
        <w:rPr>
          <w:rFonts w:ascii="Times New Roman" w:hAnsi="Times New Roman" w:cs="Times New Roman"/>
          <w:sz w:val="24"/>
          <w:szCs w:val="24"/>
        </w:rPr>
        <w:t>Fresh Ginger contains Natural chemicals gingorols and shagaols &amp; also it as anti-inflammatory properties that inhibit the prostaglandin synthesis.</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  Consumption of Hot water  it as muscle relaxant properties and helps in improving the blood circulation.</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De- limitations</w:t>
      </w:r>
      <w:r w:rsidRPr="00DE3F80">
        <w:rPr>
          <w:rFonts w:ascii="Times New Roman" w:hAnsi="Times New Roman" w:cs="Times New Roman"/>
          <w:sz w:val="24"/>
          <w:szCs w:val="24"/>
        </w:rPr>
        <w:t>;</w:t>
      </w:r>
    </w:p>
    <w:p w:rsidR="0026713D" w:rsidRPr="00DE3F80" w:rsidRDefault="0026713D"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Study period is limited 12 weeks only.</w:t>
      </w:r>
    </w:p>
    <w:p w:rsidR="0026713D" w:rsidRPr="00DE3F80" w:rsidRDefault="0026713D"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 xml:space="preserve">The </w:t>
      </w:r>
      <w:r w:rsidR="000D424D" w:rsidRPr="00DE3F80">
        <w:rPr>
          <w:rFonts w:ascii="Times New Roman" w:hAnsi="Times New Roman"/>
          <w:sz w:val="24"/>
          <w:szCs w:val="24"/>
        </w:rPr>
        <w:t>study is restricted to I year BS</w:t>
      </w:r>
      <w:r w:rsidRPr="00DE3F80">
        <w:rPr>
          <w:rFonts w:ascii="Times New Roman" w:hAnsi="Times New Roman"/>
          <w:sz w:val="24"/>
          <w:szCs w:val="24"/>
        </w:rPr>
        <w:t xml:space="preserve">c Nursing students residing in Hostel.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Material and Methods</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S</w:t>
      </w:r>
      <w:r w:rsidRPr="00DE3F80">
        <w:rPr>
          <w:rFonts w:ascii="Times New Roman" w:hAnsi="Times New Roman" w:cs="Times New Roman"/>
          <w:b/>
          <w:sz w:val="24"/>
          <w:szCs w:val="24"/>
        </w:rPr>
        <w:t>ource of the data:</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           Nursing college students who are having moderate and  severe dysmenorrhea in Sri  Devaraj Urs College of Nursing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Research approach</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Quantitative research approach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Research Design</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Research design is  experimental  study.</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Variables under Study</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Dependent variables:</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Pr="00DE3F80">
        <w:rPr>
          <w:rFonts w:ascii="Times New Roman" w:hAnsi="Times New Roman" w:cs="Times New Roman"/>
          <w:bCs/>
          <w:sz w:val="24"/>
          <w:szCs w:val="24"/>
        </w:rPr>
        <w:t xml:space="preserve"> The dependent variable in this study is </w:t>
      </w:r>
      <w:r w:rsidRPr="00DE3F80">
        <w:rPr>
          <w:rFonts w:ascii="Times New Roman" w:hAnsi="Times New Roman" w:cs="Times New Roman"/>
          <w:sz w:val="24"/>
          <w:szCs w:val="24"/>
        </w:rPr>
        <w:t>Dysmenorrhea.</w:t>
      </w:r>
    </w:p>
    <w:p w:rsidR="0026713D" w:rsidRPr="00DE3F80" w:rsidRDefault="0026713D" w:rsidP="00AE74AD">
      <w:pPr>
        <w:tabs>
          <w:tab w:val="left" w:pos="5925"/>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Independent variables</w:t>
      </w:r>
      <w:r w:rsidRPr="00DE3F80">
        <w:rPr>
          <w:rFonts w:ascii="Times New Roman" w:hAnsi="Times New Roman" w:cs="Times New Roman"/>
          <w:sz w:val="24"/>
          <w:szCs w:val="24"/>
        </w:rPr>
        <w:t>:</w:t>
      </w:r>
      <w:r w:rsidRPr="00DE3F80">
        <w:rPr>
          <w:rFonts w:ascii="Times New Roman" w:hAnsi="Times New Roman" w:cs="Times New Roman"/>
          <w:sz w:val="24"/>
          <w:szCs w:val="24"/>
        </w:rPr>
        <w:tab/>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Cs/>
          <w:sz w:val="24"/>
          <w:szCs w:val="24"/>
        </w:rPr>
        <w:t xml:space="preserve"> The independent variable in this study is  </w:t>
      </w:r>
      <w:r w:rsidRPr="00DE3F80">
        <w:rPr>
          <w:rFonts w:ascii="Times New Roman" w:hAnsi="Times New Roman" w:cs="Times New Roman"/>
          <w:sz w:val="24"/>
          <w:szCs w:val="24"/>
        </w:rPr>
        <w:t>Ginger tea and hot water.</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Setting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The   study will be conducted among nursing students at kolar.</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Population</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Moderate and severe Dysmenorrhea Nursing students .</w:t>
      </w:r>
    </w:p>
    <w:p w:rsidR="00A71DBC"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Sample and sample Size</w:t>
      </w:r>
      <w:r w:rsidRPr="00DE3F80">
        <w:rPr>
          <w:rFonts w:ascii="Times New Roman" w:hAnsi="Times New Roman" w:cs="Times New Roman"/>
          <w:sz w:val="24"/>
          <w:szCs w:val="24"/>
        </w:rPr>
        <w:t xml:space="preserve">: </w:t>
      </w:r>
      <w:r w:rsidR="00A71DBC">
        <w:rPr>
          <w:rFonts w:ascii="Times New Roman" w:hAnsi="Times New Roman" w:cs="Times New Roman"/>
          <w:sz w:val="24"/>
          <w:szCs w:val="24"/>
        </w:rPr>
        <w:t xml:space="preserve"> </w:t>
      </w:r>
    </w:p>
    <w:p w:rsidR="0026713D" w:rsidRPr="00DE3F80" w:rsidRDefault="00A71DBC" w:rsidP="00AE74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sample size was </w:t>
      </w:r>
      <w:r w:rsidR="0026713D" w:rsidRPr="00DE3F80">
        <w:rPr>
          <w:rFonts w:ascii="Times New Roman" w:hAnsi="Times New Roman" w:cs="Times New Roman"/>
          <w:sz w:val="24"/>
          <w:szCs w:val="24"/>
        </w:rPr>
        <w:t xml:space="preserve"> 64  </w:t>
      </w:r>
      <w:r>
        <w:rPr>
          <w:rFonts w:ascii="Times New Roman" w:hAnsi="Times New Roman" w:cs="Times New Roman"/>
          <w:sz w:val="24"/>
          <w:szCs w:val="24"/>
        </w:rPr>
        <w:t>(32 Experimental group-I, Experimental group-II) who are the inmates of SDUCON.</w:t>
      </w:r>
    </w:p>
    <w:p w:rsidR="0026713D" w:rsidRPr="00DE3F80" w:rsidRDefault="0026713D" w:rsidP="00AE74AD">
      <w:pPr>
        <w:spacing w:line="360" w:lineRule="auto"/>
        <w:jc w:val="both"/>
        <w:rPr>
          <w:rFonts w:ascii="Times New Roman" w:hAnsi="Times New Roman" w:cs="Times New Roman"/>
          <w:sz w:val="24"/>
          <w:szCs w:val="24"/>
          <w:u w:val="single"/>
        </w:rPr>
      </w:pPr>
      <w:r w:rsidRPr="00DE3F80">
        <w:rPr>
          <w:rFonts w:ascii="Times New Roman" w:hAnsi="Times New Roman" w:cs="Times New Roman"/>
          <w:sz w:val="24"/>
          <w:szCs w:val="24"/>
        </w:rPr>
        <w:t xml:space="preserve"> </w:t>
      </w:r>
      <w:r w:rsidR="00A71DBC">
        <w:rPr>
          <w:rFonts w:ascii="Times New Roman" w:hAnsi="Times New Roman" w:cs="Times New Roman"/>
          <w:sz w:val="24"/>
          <w:szCs w:val="24"/>
        </w:rPr>
        <w:t xml:space="preserve">   FORMULA FOR SAMPLE ESTIMATION  </w:t>
      </w:r>
      <w:r w:rsidRPr="00DE3F80">
        <w:rPr>
          <w:rFonts w:ascii="Times New Roman" w:hAnsi="Times New Roman" w:cs="Times New Roman"/>
          <w:sz w:val="24"/>
          <w:szCs w:val="24"/>
        </w:rPr>
        <w:t xml:space="preserve"> n  =  </w:t>
      </w:r>
      <w:r w:rsidRPr="00DE3F80">
        <w:rPr>
          <w:rFonts w:ascii="Times New Roman" w:hAnsi="Times New Roman" w:cs="Times New Roman"/>
          <w:sz w:val="24"/>
          <w:szCs w:val="24"/>
          <w:u w:val="single"/>
        </w:rPr>
        <w:t>Z</w:t>
      </w:r>
      <w:r w:rsidRPr="00DE3F80">
        <w:rPr>
          <w:rFonts w:ascii="Times New Roman" w:hAnsi="Times New Roman" w:cs="Times New Roman"/>
          <w:sz w:val="24"/>
          <w:szCs w:val="24"/>
          <w:u w:val="single"/>
          <w:vertAlign w:val="superscript"/>
        </w:rPr>
        <w:t>2</w:t>
      </w:r>
      <w:r w:rsidRPr="00DE3F80">
        <w:rPr>
          <w:rFonts w:ascii="Times New Roman" w:hAnsi="Times New Roman" w:cs="Times New Roman"/>
          <w:sz w:val="24"/>
          <w:szCs w:val="24"/>
          <w:u w:val="single"/>
        </w:rPr>
        <w:t xml:space="preserve">pq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d</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2 score  at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Z:95% confidence  level= 1.96</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P:prevalence of dysmenorrhea=79%</w:t>
      </w:r>
    </w:p>
    <w:p w:rsidR="0026713D" w:rsidRPr="00DE3F80" w:rsidRDefault="000D424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q;100-p=21  </w:t>
      </w:r>
      <w:r w:rsidR="0026713D" w:rsidRPr="00DE3F80">
        <w:rPr>
          <w:rFonts w:ascii="Times New Roman" w:hAnsi="Times New Roman" w:cs="Times New Roman"/>
          <w:sz w:val="24"/>
          <w:szCs w:val="24"/>
        </w:rPr>
        <w:t>d=absolute error=10%</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The sample size contains of  64 among  nursing students,  32 in control group, 32 in experimental group  nursing students, Kolar</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Sample technique: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Simple random techniques</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Sampling Criteria:</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Inclusion Criteria</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1 </w:t>
      </w:r>
      <w:r w:rsidR="00D812CB">
        <w:rPr>
          <w:rFonts w:ascii="Times New Roman" w:hAnsi="Times New Roman" w:cs="Times New Roman"/>
          <w:sz w:val="24"/>
          <w:szCs w:val="24"/>
        </w:rPr>
        <w:t xml:space="preserve"> Adolescent </w:t>
      </w:r>
      <w:r w:rsidRPr="00DE3F80">
        <w:rPr>
          <w:rFonts w:ascii="Times New Roman" w:hAnsi="Times New Roman" w:cs="Times New Roman"/>
          <w:sz w:val="24"/>
          <w:szCs w:val="24"/>
        </w:rPr>
        <w:t xml:space="preserve">Girls Who are having  regular menstrual cycle.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2. </w:t>
      </w:r>
      <w:r w:rsidR="00D812CB">
        <w:rPr>
          <w:rFonts w:ascii="Times New Roman" w:hAnsi="Times New Roman" w:cs="Times New Roman"/>
          <w:sz w:val="24"/>
          <w:szCs w:val="24"/>
        </w:rPr>
        <w:t xml:space="preserve">Adolescent </w:t>
      </w:r>
      <w:r w:rsidRPr="00DE3F80">
        <w:rPr>
          <w:rFonts w:ascii="Times New Roman" w:hAnsi="Times New Roman" w:cs="Times New Roman"/>
          <w:sz w:val="24"/>
          <w:szCs w:val="24"/>
        </w:rPr>
        <w:t xml:space="preserve">Girls who are between  the age group of 18-24 years .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3. </w:t>
      </w:r>
      <w:r w:rsidR="00D812CB">
        <w:rPr>
          <w:rFonts w:ascii="Times New Roman" w:hAnsi="Times New Roman" w:cs="Times New Roman"/>
          <w:sz w:val="24"/>
          <w:szCs w:val="24"/>
        </w:rPr>
        <w:t xml:space="preserve">Adolescent </w:t>
      </w:r>
      <w:r w:rsidRPr="00DE3F80">
        <w:rPr>
          <w:rFonts w:ascii="Times New Roman" w:hAnsi="Times New Roman" w:cs="Times New Roman"/>
          <w:sz w:val="24"/>
          <w:szCs w:val="24"/>
        </w:rPr>
        <w:t>Girls who experience’s moderate to severe dysmenorrheal pain.</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Exclusion criteria:</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1</w:t>
      </w:r>
      <w:r w:rsidR="00666DFD" w:rsidRPr="00666DFD">
        <w:rPr>
          <w:rFonts w:ascii="Times New Roman" w:hAnsi="Times New Roman" w:cs="Times New Roman"/>
          <w:sz w:val="24"/>
          <w:szCs w:val="24"/>
        </w:rPr>
        <w:t xml:space="preserve"> </w:t>
      </w:r>
      <w:r w:rsidR="00666DFD">
        <w:rPr>
          <w:rFonts w:ascii="Times New Roman" w:hAnsi="Times New Roman" w:cs="Times New Roman"/>
          <w:sz w:val="24"/>
          <w:szCs w:val="24"/>
        </w:rPr>
        <w:t xml:space="preserve">Adolescent </w:t>
      </w:r>
      <w:r w:rsidRPr="00DE3F80">
        <w:rPr>
          <w:rFonts w:ascii="Times New Roman" w:hAnsi="Times New Roman" w:cs="Times New Roman"/>
          <w:sz w:val="24"/>
          <w:szCs w:val="24"/>
        </w:rPr>
        <w:t>Girl who are taking treatment for dysmenorrhea.</w:t>
      </w:r>
    </w:p>
    <w:p w:rsidR="00737B5E"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2.</w:t>
      </w:r>
      <w:r w:rsidR="00666DFD" w:rsidRPr="00666DFD">
        <w:rPr>
          <w:rFonts w:ascii="Times New Roman" w:hAnsi="Times New Roman" w:cs="Times New Roman"/>
          <w:sz w:val="24"/>
          <w:szCs w:val="24"/>
        </w:rPr>
        <w:t xml:space="preserve"> </w:t>
      </w:r>
      <w:r w:rsidR="00666DFD">
        <w:rPr>
          <w:rFonts w:ascii="Times New Roman" w:hAnsi="Times New Roman" w:cs="Times New Roman"/>
          <w:sz w:val="24"/>
          <w:szCs w:val="24"/>
        </w:rPr>
        <w:t xml:space="preserve">Adolescent </w:t>
      </w:r>
      <w:r w:rsidRPr="00DE3F80">
        <w:rPr>
          <w:rFonts w:ascii="Times New Roman" w:hAnsi="Times New Roman" w:cs="Times New Roman"/>
          <w:sz w:val="24"/>
          <w:szCs w:val="24"/>
        </w:rPr>
        <w:t xml:space="preserve">Girl who are not  willing </w:t>
      </w:r>
      <w:r w:rsidR="00737B5E">
        <w:rPr>
          <w:rFonts w:ascii="Times New Roman" w:hAnsi="Times New Roman" w:cs="Times New Roman"/>
          <w:sz w:val="24"/>
          <w:szCs w:val="24"/>
        </w:rPr>
        <w:t>to participate in the study.</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Data collection tools</w:t>
      </w:r>
      <w:r w:rsidRPr="00DE3F80">
        <w:rPr>
          <w:rFonts w:ascii="Times New Roman" w:hAnsi="Times New Roman" w:cs="Times New Roman"/>
          <w:sz w:val="24"/>
          <w:szCs w:val="24"/>
        </w:rPr>
        <w:t>:</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It consist of two sections.</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 A: Socio Demographic profile.</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Part- I</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Socio demographic variable like age, weight, religion, type of pain, severity of the bleeding.</w:t>
      </w:r>
    </w:p>
    <w:p w:rsidR="00737B5E" w:rsidRDefault="00737B5E" w:rsidP="00AE74AD">
      <w:pPr>
        <w:spacing w:line="360" w:lineRule="auto"/>
        <w:jc w:val="both"/>
        <w:rPr>
          <w:rFonts w:ascii="Times New Roman" w:hAnsi="Times New Roman" w:cs="Times New Roman"/>
          <w:b/>
          <w:sz w:val="24"/>
          <w:szCs w:val="24"/>
        </w:rPr>
      </w:pP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Part –II</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Questionnaires  to assess the level of knowledge on dysmenorrhea.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Part – III</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r w:rsidRPr="00DE3F80">
        <w:rPr>
          <w:rFonts w:ascii="Times New Roman" w:hAnsi="Times New Roman" w:cs="Times New Roman"/>
          <w:color w:val="000000" w:themeColor="text1"/>
          <w:sz w:val="24"/>
          <w:szCs w:val="24"/>
        </w:rPr>
        <w:t xml:space="preserve"> McCaffery numerical pain  scale using Images</w:t>
      </w:r>
      <w:r w:rsidRPr="00DE3F80">
        <w:rPr>
          <w:rFonts w:ascii="Times New Roman" w:hAnsi="Times New Roman" w:cs="Times New Roman"/>
          <w:color w:val="FF0000"/>
          <w:sz w:val="24"/>
          <w:szCs w:val="24"/>
        </w:rPr>
        <w:t>.</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Questionnaires : To assess the severity of  Dysmenorrhea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Method of data collection</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Step 1 </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The ethical clearance will be obtain  from institutional  ethical committee.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 </w:t>
      </w:r>
      <w:r w:rsidRPr="00DE3F80">
        <w:rPr>
          <w:rFonts w:ascii="Times New Roman" w:hAnsi="Times New Roman" w:cs="Times New Roman"/>
          <w:b/>
          <w:sz w:val="24"/>
          <w:szCs w:val="24"/>
        </w:rPr>
        <w:t>Step 2</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Formal permission for data collection were obtained from the authority of concerned college.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Step 3</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Total  64  sample were selected on the basis of inclusion and exclusion criteria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Step 4</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experimental  group dividing into two A and B  group A we are providing   ginger tea and group B hot water.</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Step 5</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Pretest conducted on the 1</w:t>
      </w:r>
      <w:r w:rsidRPr="00DE3F80">
        <w:rPr>
          <w:rFonts w:ascii="Times New Roman" w:hAnsi="Times New Roman" w:cs="Times New Roman"/>
          <w:sz w:val="24"/>
          <w:szCs w:val="24"/>
          <w:vertAlign w:val="superscript"/>
        </w:rPr>
        <w:t>st</w:t>
      </w:r>
      <w:r w:rsidRPr="00DE3F80">
        <w:rPr>
          <w:rFonts w:ascii="Times New Roman" w:hAnsi="Times New Roman" w:cs="Times New Roman"/>
          <w:sz w:val="24"/>
          <w:szCs w:val="24"/>
        </w:rPr>
        <w:t xml:space="preserve"> day of menstruation to assess the severity of dysmenorrhea ,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Step 6</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Ginger tea [100ml] will be administered for experimental group for each time [ morning and afternoon]. Before the menstruation 2 days and ,  On the first 3 days of menstruation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Step 7</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Ginger tea providing for  first 32  members and  Hot water  pr</w:t>
      </w:r>
      <w:r w:rsidR="009A1589" w:rsidRPr="00DE3F80">
        <w:rPr>
          <w:rFonts w:ascii="Times New Roman" w:hAnsi="Times New Roman" w:cs="Times New Roman"/>
          <w:sz w:val="24"/>
          <w:szCs w:val="24"/>
        </w:rPr>
        <w:t xml:space="preserve">oviding for  second 32 members </w:t>
      </w:r>
      <w:r w:rsidRPr="00DE3F80">
        <w:rPr>
          <w:rFonts w:ascii="Times New Roman" w:hAnsi="Times New Roman" w:cs="Times New Roman"/>
          <w:sz w:val="24"/>
          <w:szCs w:val="24"/>
        </w:rPr>
        <w:t xml:space="preserve">.  </w:t>
      </w:r>
    </w:p>
    <w:p w:rsidR="0026713D" w:rsidRPr="00DE3F80" w:rsidRDefault="0026713D" w:rsidP="00AE74AD">
      <w:pPr>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 </w:t>
      </w:r>
      <w:r w:rsidRPr="00DE3F80">
        <w:rPr>
          <w:rFonts w:ascii="Times New Roman" w:hAnsi="Times New Roman" w:cs="Times New Roman"/>
          <w:b/>
          <w:sz w:val="24"/>
          <w:szCs w:val="24"/>
        </w:rPr>
        <w:t>Step 8</w:t>
      </w:r>
    </w:p>
    <w:p w:rsidR="0026713D"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Post test will be conducting for both group on third day using the pain rating scale . </w:t>
      </w:r>
    </w:p>
    <w:p w:rsidR="009A1589" w:rsidRPr="00DE3F80" w:rsidRDefault="009A1589" w:rsidP="00AE74AD">
      <w:pPr>
        <w:rPr>
          <w:rFonts w:ascii="Times New Roman" w:hAnsi="Times New Roman" w:cs="Times New Roman"/>
          <w:sz w:val="24"/>
          <w:szCs w:val="24"/>
        </w:rPr>
        <w:sectPr w:rsidR="009A1589" w:rsidRPr="00DE3F80" w:rsidSect="00AE74AD">
          <w:footerReference w:type="default" r:id="rId18"/>
          <w:pgSz w:w="12240" w:h="15840"/>
          <w:pgMar w:top="1440" w:right="1440" w:bottom="1440" w:left="1440" w:header="720" w:footer="720" w:gutter="0"/>
          <w:pgNumType w:start="1"/>
          <w:cols w:space="720"/>
          <w:docGrid w:linePitch="360"/>
        </w:sectPr>
      </w:pPr>
    </w:p>
    <w:p w:rsidR="0026713D" w:rsidRPr="00DE3F80" w:rsidRDefault="009A1589" w:rsidP="00AE74AD">
      <w:pPr>
        <w:rPr>
          <w:rFonts w:ascii="Times New Roman" w:hAnsi="Times New Roman" w:cs="Times New Roman"/>
          <w:sz w:val="24"/>
          <w:szCs w:val="24"/>
        </w:rPr>
      </w:pPr>
      <w:r w:rsidRPr="00DE3F8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1312" behindDoc="0" locked="0" layoutInCell="1" allowOverlap="1" wp14:anchorId="57282CBB" wp14:editId="3B48F34D">
                <wp:simplePos x="0" y="0"/>
                <wp:positionH relativeFrom="column">
                  <wp:posOffset>-701675</wp:posOffset>
                </wp:positionH>
                <wp:positionV relativeFrom="paragraph">
                  <wp:posOffset>-67310</wp:posOffset>
                </wp:positionV>
                <wp:extent cx="274955" cy="2703830"/>
                <wp:effectExtent l="57150" t="38100" r="67945" b="96520"/>
                <wp:wrapNone/>
                <wp:docPr id="4" name="Rectangle 4"/>
                <wp:cNvGraphicFramePr/>
                <a:graphic xmlns:a="http://schemas.openxmlformats.org/drawingml/2006/main">
                  <a:graphicData uri="http://schemas.microsoft.com/office/word/2010/wordprocessingShape">
                    <wps:wsp>
                      <wps:cNvSpPr/>
                      <wps:spPr>
                        <a:xfrm>
                          <a:off x="0" y="0"/>
                          <a:ext cx="274955" cy="270383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163AC" w:rsidRPr="00026D97" w:rsidRDefault="008163AC" w:rsidP="009C79BE">
                            <w:pPr>
                              <w:jc w:val="center"/>
                              <w:rPr>
                                <w:rFonts w:ascii="Times New Roman" w:hAnsi="Times New Roman" w:cs="Times New Roman"/>
                                <w:b/>
                                <w:bCs/>
                                <w:sz w:val="24"/>
                                <w:szCs w:val="18"/>
                              </w:rPr>
                            </w:pPr>
                            <w:r w:rsidRPr="00026D97">
                              <w:rPr>
                                <w:rFonts w:ascii="Times New Roman" w:hAnsi="Times New Roman" w:cs="Times New Roman"/>
                                <w:b/>
                                <w:bCs/>
                                <w:sz w:val="24"/>
                                <w:szCs w:val="18"/>
                              </w:rPr>
                              <w:t>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2CBB" id="Rectangle 4" o:spid="_x0000_s1026" style="position:absolute;margin-left:-55.25pt;margin-top:-5.3pt;width:21.65pt;height:2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8163AC" w:rsidRPr="00026D97" w:rsidRDefault="008163AC" w:rsidP="009C79BE">
                      <w:pPr>
                        <w:jc w:val="center"/>
                        <w:rPr>
                          <w:rFonts w:ascii="Times New Roman" w:hAnsi="Times New Roman" w:cs="Times New Roman"/>
                          <w:b/>
                          <w:bCs/>
                          <w:sz w:val="24"/>
                          <w:szCs w:val="18"/>
                        </w:rPr>
                      </w:pPr>
                      <w:r w:rsidRPr="00026D97">
                        <w:rPr>
                          <w:rFonts w:ascii="Times New Roman" w:hAnsi="Times New Roman" w:cs="Times New Roman"/>
                          <w:b/>
                          <w:bCs/>
                          <w:sz w:val="24"/>
                          <w:szCs w:val="18"/>
                        </w:rPr>
                        <w:t>RESEARCHER</w:t>
                      </w:r>
                    </w:p>
                  </w:txbxContent>
                </v:textbox>
              </v:rec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0528" behindDoc="0" locked="0" layoutInCell="1" allowOverlap="1" wp14:anchorId="78AAA3FD" wp14:editId="45622B01">
                <wp:simplePos x="0" y="0"/>
                <wp:positionH relativeFrom="column">
                  <wp:posOffset>3145155</wp:posOffset>
                </wp:positionH>
                <wp:positionV relativeFrom="paragraph">
                  <wp:posOffset>317500</wp:posOffset>
                </wp:positionV>
                <wp:extent cx="1371600" cy="2218690"/>
                <wp:effectExtent l="57150" t="38100" r="76200" b="86360"/>
                <wp:wrapNone/>
                <wp:docPr id="15" name="Rectangle 15"/>
                <wp:cNvGraphicFramePr/>
                <a:graphic xmlns:a="http://schemas.openxmlformats.org/drawingml/2006/main">
                  <a:graphicData uri="http://schemas.microsoft.com/office/word/2010/wordprocessingShape">
                    <wps:wsp>
                      <wps:cNvSpPr/>
                      <wps:spPr>
                        <a:xfrm>
                          <a:off x="0" y="0"/>
                          <a:ext cx="1371600" cy="221869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Mutual goal</w:t>
                            </w:r>
                          </w:p>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To reduce the menstrual  pain by administering ginger tea for first 3 days of menstruation two times morning and evening.</w:t>
                            </w:r>
                          </w:p>
                          <w:p w:rsidR="008163AC" w:rsidRPr="00180824" w:rsidRDefault="008163AC" w:rsidP="009C79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A3FD" id="Rectangle 15" o:spid="_x0000_s1027" style="position:absolute;margin-left:247.65pt;margin-top:25pt;width:108pt;height:17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" fillcolor="#bfb1d0 [1623]" strokecolor="#795d9b [3047]">
                <v:fill color2="#ece7f1 [503]" rotate="t" angle="180" colors="0 #c9b5e8;22938f #d9cbee;1 #f0eaf9" focus="100%" type="gradient"/>
                <v:shadow on="t" color="black" opacity="24903f" origin=",.5" offset="0,.55556mm"/>
                <v:textbox>
                  <w:txbxContent>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Mutual goal</w:t>
                      </w:r>
                    </w:p>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To reduce the menstrual  pain by administering ginger tea for first 3 days of menstruation two times morning and evening.</w:t>
                      </w:r>
                    </w:p>
                    <w:p w:rsidR="008163AC" w:rsidRPr="00180824" w:rsidRDefault="008163AC" w:rsidP="009C79BE">
                      <w:pPr>
                        <w:jc w:val="center"/>
                        <w:rPr>
                          <w:rFonts w:ascii="Times New Roman" w:hAnsi="Times New Roman" w:cs="Times New Roman"/>
                          <w:sz w:val="24"/>
                          <w:szCs w:val="24"/>
                        </w:rPr>
                      </w:pPr>
                    </w:p>
                  </w:txbxContent>
                </v:textbox>
              </v:rect>
            </w:pict>
          </mc:Fallback>
        </mc:AlternateContent>
      </w:r>
    </w:p>
    <w:p w:rsidR="0026713D" w:rsidRPr="00DE3F80" w:rsidRDefault="009A1589" w:rsidP="00AE74AD">
      <w:pPr>
        <w:rPr>
          <w:rFonts w:ascii="Times New Roman" w:hAnsi="Times New Roman" w:cs="Times New Roman"/>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9504" behindDoc="0" locked="0" layoutInCell="1" allowOverlap="1" wp14:anchorId="62189636" wp14:editId="64476F14">
                <wp:simplePos x="0" y="0"/>
                <wp:positionH relativeFrom="column">
                  <wp:posOffset>4779010</wp:posOffset>
                </wp:positionH>
                <wp:positionV relativeFrom="paragraph">
                  <wp:posOffset>74295</wp:posOffset>
                </wp:positionV>
                <wp:extent cx="1969135" cy="2133600"/>
                <wp:effectExtent l="57150" t="38100" r="69215" b="95250"/>
                <wp:wrapNone/>
                <wp:docPr id="14" name="Rectangle 14"/>
                <wp:cNvGraphicFramePr/>
                <a:graphic xmlns:a="http://schemas.openxmlformats.org/drawingml/2006/main">
                  <a:graphicData uri="http://schemas.microsoft.com/office/word/2010/wordprocessingShape">
                    <wps:wsp>
                      <wps:cNvSpPr/>
                      <wps:spPr>
                        <a:xfrm>
                          <a:off x="0" y="0"/>
                          <a:ext cx="1969135" cy="21336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Pr="006418C9" w:rsidRDefault="008163AC" w:rsidP="009C79BE">
                            <w:pPr>
                              <w:jc w:val="center"/>
                              <w:rPr>
                                <w:rFonts w:ascii="Times New Roman" w:hAnsi="Times New Roman" w:cs="Times New Roman"/>
                                <w:b/>
                                <w:sz w:val="28"/>
                                <w:szCs w:val="28"/>
                              </w:rPr>
                            </w:pPr>
                            <w:r w:rsidRPr="006418C9">
                              <w:rPr>
                                <w:rFonts w:ascii="Times New Roman" w:hAnsi="Times New Roman" w:cs="Times New Roman"/>
                                <w:b/>
                                <w:sz w:val="28"/>
                                <w:szCs w:val="28"/>
                              </w:rPr>
                              <w:t>Interaction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1.Pre treatment assessment of level of</w:t>
                            </w:r>
                            <w:r>
                              <w:rPr>
                                <w:rFonts w:ascii="Times New Roman" w:hAnsi="Times New Roman" w:cs="Times New Roman"/>
                              </w:rPr>
                              <w:t xml:space="preserve"> Menstrual</w:t>
                            </w:r>
                            <w:r w:rsidRPr="006418C9">
                              <w:rPr>
                                <w:rFonts w:ascii="Times New Roman" w:hAnsi="Times New Roman" w:cs="Times New Roman"/>
                              </w:rPr>
                              <w:t xml:space="preserve"> pain experimental group-1.</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2. Administer Ginger tea who  those who have moderate and severe menstrual pain.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 xml:space="preserve">3. post treatment </w:t>
                            </w:r>
                            <w:r>
                              <w:rPr>
                                <w:rFonts w:ascii="Times New Roman" w:hAnsi="Times New Roman" w:cs="Times New Roman"/>
                              </w:rPr>
                              <w:t>assessment of menstrual pain.</w:t>
                            </w:r>
                            <w:r w:rsidRPr="006418C9">
                              <w:rPr>
                                <w:rFonts w:ascii="Times New Roman" w:hAnsi="Times New Roman" w:cs="Times New Roman"/>
                              </w:rPr>
                              <w:t xml:space="preserve">  </w:t>
                            </w:r>
                          </w:p>
                          <w:p w:rsidR="008163AC" w:rsidRPr="006418C9" w:rsidRDefault="008163AC" w:rsidP="009C79BE">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9636" id="Rectangle 14" o:spid="_x0000_s1028" style="position:absolute;margin-left:376.3pt;margin-top:5.85pt;width:155.05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" fillcolor="#bfb1d0 [1623]" strokecolor="#795d9b [3047]">
                <v:fill color2="#ece7f1 [503]" rotate="t" angle="180" colors="0 #c9b5e8;22938f #d9cbee;1 #f0eaf9" focus="100%" type="gradient"/>
                <v:shadow on="t" color="black" opacity="24903f" origin=",.5" offset="0,.55556mm"/>
                <v:textbox>
                  <w:txbxContent>
                    <w:p w:rsidR="008163AC" w:rsidRPr="006418C9" w:rsidRDefault="008163AC" w:rsidP="009C79BE">
                      <w:pPr>
                        <w:jc w:val="center"/>
                        <w:rPr>
                          <w:rFonts w:ascii="Times New Roman" w:hAnsi="Times New Roman" w:cs="Times New Roman"/>
                          <w:b/>
                          <w:sz w:val="28"/>
                          <w:szCs w:val="28"/>
                        </w:rPr>
                      </w:pPr>
                      <w:r w:rsidRPr="006418C9">
                        <w:rPr>
                          <w:rFonts w:ascii="Times New Roman" w:hAnsi="Times New Roman" w:cs="Times New Roman"/>
                          <w:b/>
                          <w:sz w:val="28"/>
                          <w:szCs w:val="28"/>
                        </w:rPr>
                        <w:t>Interaction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1.Pre treatment assessment of level of</w:t>
                      </w:r>
                      <w:r>
                        <w:rPr>
                          <w:rFonts w:ascii="Times New Roman" w:hAnsi="Times New Roman" w:cs="Times New Roman"/>
                        </w:rPr>
                        <w:t xml:space="preserve"> Menstrual</w:t>
                      </w:r>
                      <w:r w:rsidRPr="006418C9">
                        <w:rPr>
                          <w:rFonts w:ascii="Times New Roman" w:hAnsi="Times New Roman" w:cs="Times New Roman"/>
                        </w:rPr>
                        <w:t xml:space="preserve"> pain experimental group-1.</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2. Administer Ginger tea who  those who have moderate and severe menstrual pain.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 xml:space="preserve">3. post treatment </w:t>
                      </w:r>
                      <w:r>
                        <w:rPr>
                          <w:rFonts w:ascii="Times New Roman" w:hAnsi="Times New Roman" w:cs="Times New Roman"/>
                        </w:rPr>
                        <w:t>assessment of menstrual pain.</w:t>
                      </w:r>
                      <w:r w:rsidRPr="006418C9">
                        <w:rPr>
                          <w:rFonts w:ascii="Times New Roman" w:hAnsi="Times New Roman" w:cs="Times New Roman"/>
                        </w:rPr>
                        <w:t xml:space="preserve">  </w:t>
                      </w:r>
                    </w:p>
                    <w:p w:rsidR="008163AC" w:rsidRPr="006418C9" w:rsidRDefault="008163AC" w:rsidP="009C79BE">
                      <w:pPr>
                        <w:jc w:val="center"/>
                        <w:rPr>
                          <w:rFonts w:ascii="Times New Roman" w:hAnsi="Times New Roman" w:cs="Times New Roman"/>
                        </w:rPr>
                      </w:pPr>
                    </w:p>
                  </w:txbxContent>
                </v:textbox>
              </v:rect>
            </w:pict>
          </mc:Fallback>
        </mc:AlternateContent>
      </w:r>
    </w:p>
    <w:p w:rsidR="009C79BE" w:rsidRPr="00DE3F80" w:rsidRDefault="00026D97" w:rsidP="00AE74AD">
      <w:pPr>
        <w:rPr>
          <w:rFonts w:ascii="Times New Roman" w:hAnsi="Times New Roman" w:cs="Times New Roman"/>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6912" behindDoc="0" locked="0" layoutInCell="1" allowOverlap="1" wp14:anchorId="237D4DD3" wp14:editId="191F5F49">
                <wp:simplePos x="0" y="0"/>
                <wp:positionH relativeFrom="column">
                  <wp:posOffset>1743075</wp:posOffset>
                </wp:positionH>
                <wp:positionV relativeFrom="paragraph">
                  <wp:posOffset>99060</wp:posOffset>
                </wp:positionV>
                <wp:extent cx="74295" cy="5080000"/>
                <wp:effectExtent l="0" t="0" r="20955" b="25400"/>
                <wp:wrapNone/>
                <wp:docPr id="39" name="Straight Connector 39"/>
                <wp:cNvGraphicFramePr/>
                <a:graphic xmlns:a="http://schemas.openxmlformats.org/drawingml/2006/main">
                  <a:graphicData uri="http://schemas.microsoft.com/office/word/2010/wordprocessingShape">
                    <wps:wsp>
                      <wps:cNvCnPr/>
                      <wps:spPr>
                        <a:xfrm>
                          <a:off x="0" y="0"/>
                          <a:ext cx="74295" cy="508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4D32B1" id="Straight Connector 39"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25pt,7.8pt" to="143.1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3600" behindDoc="0" locked="0" layoutInCell="1" allowOverlap="1" wp14:anchorId="63973FDF" wp14:editId="3C7A2B5F">
                <wp:simplePos x="0" y="0"/>
                <wp:positionH relativeFrom="column">
                  <wp:posOffset>7126605</wp:posOffset>
                </wp:positionH>
                <wp:positionV relativeFrom="paragraph">
                  <wp:posOffset>-251460</wp:posOffset>
                </wp:positionV>
                <wp:extent cx="1677670" cy="894715"/>
                <wp:effectExtent l="57150" t="38100" r="74930" b="95885"/>
                <wp:wrapNone/>
                <wp:docPr id="19" name="Rectangle 19"/>
                <wp:cNvGraphicFramePr/>
                <a:graphic xmlns:a="http://schemas.openxmlformats.org/drawingml/2006/main">
                  <a:graphicData uri="http://schemas.microsoft.com/office/word/2010/wordprocessingShape">
                    <wps:wsp>
                      <wps:cNvSpPr/>
                      <wps:spPr>
                        <a:xfrm>
                          <a:off x="0" y="0"/>
                          <a:ext cx="1677670" cy="89471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Experimental group I</w:t>
                            </w:r>
                          </w:p>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Reduction of menstrual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73FDF" id="Rectangle 19" o:spid="_x0000_s1029" style="position:absolute;margin-left:561.15pt;margin-top:-19.8pt;width:132.1pt;height:7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textbox>
                  <w:txbxContent>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Experimental group I</w:t>
                      </w:r>
                    </w:p>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Reduction of menstrual pain</w:t>
                      </w:r>
                    </w:p>
                  </w:txbxContent>
                </v:textbox>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14:anchorId="35DEC1CA" wp14:editId="3DBD39E6">
                <wp:simplePos x="0" y="0"/>
                <wp:positionH relativeFrom="column">
                  <wp:posOffset>26670</wp:posOffset>
                </wp:positionH>
                <wp:positionV relativeFrom="paragraph">
                  <wp:posOffset>-735330</wp:posOffset>
                </wp:positionV>
                <wp:extent cx="1575435" cy="894715"/>
                <wp:effectExtent l="57150" t="38100" r="81915" b="95885"/>
                <wp:wrapNone/>
                <wp:docPr id="7" name="Rectangle 7"/>
                <wp:cNvGraphicFramePr/>
                <a:graphic xmlns:a="http://schemas.openxmlformats.org/drawingml/2006/main">
                  <a:graphicData uri="http://schemas.microsoft.com/office/word/2010/wordprocessingShape">
                    <wps:wsp>
                      <wps:cNvSpPr/>
                      <wps:spPr>
                        <a:xfrm>
                          <a:off x="0" y="0"/>
                          <a:ext cx="1575435" cy="8947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rPr>
                                <w:rFonts w:ascii="Times New Roman" w:hAnsi="Times New Roman" w:cs="Times New Roman"/>
                                <w:sz w:val="28"/>
                                <w:szCs w:val="28"/>
                                <w:u w:val="single"/>
                              </w:rPr>
                            </w:pPr>
                            <w:r w:rsidRPr="009B671D">
                              <w:rPr>
                                <w:rFonts w:ascii="Times New Roman" w:hAnsi="Times New Roman" w:cs="Times New Roman"/>
                                <w:sz w:val="28"/>
                                <w:szCs w:val="28"/>
                                <w:u w:val="single"/>
                              </w:rPr>
                              <w:t>Perception</w:t>
                            </w:r>
                          </w:p>
                          <w:p w:rsidR="008163AC" w:rsidRPr="009B671D" w:rsidRDefault="008163AC" w:rsidP="009C79BE">
                            <w:pPr>
                              <w:rPr>
                                <w:rFonts w:ascii="Times New Roman" w:hAnsi="Times New Roman" w:cs="Times New Roman"/>
                                <w:sz w:val="24"/>
                                <w:szCs w:val="24"/>
                              </w:rPr>
                            </w:pPr>
                            <w:r w:rsidRPr="009B671D">
                              <w:rPr>
                                <w:rFonts w:ascii="Times New Roman" w:hAnsi="Times New Roman" w:cs="Times New Roman"/>
                                <w:sz w:val="24"/>
                                <w:szCs w:val="24"/>
                              </w:rPr>
                              <w:t>Menstrual pain</w:t>
                            </w:r>
                          </w:p>
                          <w:p w:rsidR="008163AC" w:rsidRPr="009B671D" w:rsidRDefault="008163AC" w:rsidP="009C79B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C1CA" id="Rectangle 7" o:spid="_x0000_s1030" style="position:absolute;margin-left:2.1pt;margin-top:-57.9pt;width:124.05pt;height:7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rPr>
                          <w:rFonts w:ascii="Times New Roman" w:hAnsi="Times New Roman" w:cs="Times New Roman"/>
                          <w:sz w:val="28"/>
                          <w:szCs w:val="28"/>
                          <w:u w:val="single"/>
                        </w:rPr>
                      </w:pPr>
                      <w:r w:rsidRPr="009B671D">
                        <w:rPr>
                          <w:rFonts w:ascii="Times New Roman" w:hAnsi="Times New Roman" w:cs="Times New Roman"/>
                          <w:sz w:val="28"/>
                          <w:szCs w:val="28"/>
                          <w:u w:val="single"/>
                        </w:rPr>
                        <w:t>Perception</w:t>
                      </w:r>
                    </w:p>
                    <w:p w:rsidR="008163AC" w:rsidRPr="009B671D" w:rsidRDefault="008163AC" w:rsidP="009C79BE">
                      <w:pPr>
                        <w:rPr>
                          <w:rFonts w:ascii="Times New Roman" w:hAnsi="Times New Roman" w:cs="Times New Roman"/>
                          <w:sz w:val="24"/>
                          <w:szCs w:val="24"/>
                        </w:rPr>
                      </w:pPr>
                      <w:r w:rsidRPr="009B671D">
                        <w:rPr>
                          <w:rFonts w:ascii="Times New Roman" w:hAnsi="Times New Roman" w:cs="Times New Roman"/>
                          <w:sz w:val="24"/>
                          <w:szCs w:val="24"/>
                        </w:rPr>
                        <w:t>Menstrual pain</w:t>
                      </w:r>
                    </w:p>
                    <w:p w:rsidR="008163AC" w:rsidRPr="009B671D" w:rsidRDefault="008163AC" w:rsidP="009C79BE">
                      <w:pPr>
                        <w:rPr>
                          <w:rFonts w:ascii="Times New Roman" w:hAnsi="Times New Roman" w:cs="Times New Roman"/>
                          <w:sz w:val="20"/>
                          <w:szCs w:val="20"/>
                        </w:rPr>
                      </w:pPr>
                    </w:p>
                  </w:txbxContent>
                </v:textbox>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8176" behindDoc="0" locked="0" layoutInCell="1" allowOverlap="1" wp14:anchorId="1F630C64" wp14:editId="35DF1805">
                <wp:simplePos x="0" y="0"/>
                <wp:positionH relativeFrom="column">
                  <wp:posOffset>7583170</wp:posOffset>
                </wp:positionH>
                <wp:positionV relativeFrom="paragraph">
                  <wp:posOffset>643255</wp:posOffset>
                </wp:positionV>
                <wp:extent cx="26670" cy="1668780"/>
                <wp:effectExtent l="0" t="0" r="30480" b="26670"/>
                <wp:wrapNone/>
                <wp:docPr id="52" name="Straight Connector 52"/>
                <wp:cNvGraphicFramePr/>
                <a:graphic xmlns:a="http://schemas.openxmlformats.org/drawingml/2006/main">
                  <a:graphicData uri="http://schemas.microsoft.com/office/word/2010/wordprocessingShape">
                    <wps:wsp>
                      <wps:cNvCnPr/>
                      <wps:spPr>
                        <a:xfrm>
                          <a:off x="0" y="0"/>
                          <a:ext cx="26670" cy="166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EF71D" id="Straight Connector 5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97.1pt,50.65pt" to="599.2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11488" behindDoc="0" locked="0" layoutInCell="1" allowOverlap="1" wp14:anchorId="4AA93A6D" wp14:editId="593353CB">
                <wp:simplePos x="0" y="0"/>
                <wp:positionH relativeFrom="column">
                  <wp:posOffset>3136825</wp:posOffset>
                </wp:positionH>
                <wp:positionV relativeFrom="paragraph">
                  <wp:posOffset>4446494</wp:posOffset>
                </wp:positionV>
                <wp:extent cx="81504" cy="0"/>
                <wp:effectExtent l="0" t="0" r="13970" b="19050"/>
                <wp:wrapNone/>
                <wp:docPr id="71" name="Straight Connector 71"/>
                <wp:cNvGraphicFramePr/>
                <a:graphic xmlns:a="http://schemas.openxmlformats.org/drawingml/2006/main">
                  <a:graphicData uri="http://schemas.microsoft.com/office/word/2010/wordprocessingShape">
                    <wps:wsp>
                      <wps:cNvCnPr/>
                      <wps:spPr>
                        <a:xfrm>
                          <a:off x="0" y="0"/>
                          <a:ext cx="815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09504" id="Straight Connector 7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47pt,350.1pt" to="253.4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7152" behindDoc="0" locked="0" layoutInCell="1" allowOverlap="1" wp14:anchorId="212277AD" wp14:editId="4255F506">
                <wp:simplePos x="0" y="0"/>
                <wp:positionH relativeFrom="column">
                  <wp:posOffset>4652645</wp:posOffset>
                </wp:positionH>
                <wp:positionV relativeFrom="paragraph">
                  <wp:posOffset>4455160</wp:posOffset>
                </wp:positionV>
                <wp:extent cx="268605" cy="0"/>
                <wp:effectExtent l="0" t="0" r="17145" b="19050"/>
                <wp:wrapNone/>
                <wp:docPr id="50" name="Straight Connector 50"/>
                <wp:cNvGraphicFramePr/>
                <a:graphic xmlns:a="http://schemas.openxmlformats.org/drawingml/2006/main">
                  <a:graphicData uri="http://schemas.microsoft.com/office/word/2010/wordprocessingShape">
                    <wps:wsp>
                      <wps:cNvCnPr/>
                      <wps:spPr>
                        <a:xfrm>
                          <a:off x="0" y="0"/>
                          <a:ext cx="2686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36BA7" id="Straight Connector 5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66.35pt,350.8pt" to="387.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10464" behindDoc="0" locked="0" layoutInCell="1" allowOverlap="1" wp14:anchorId="76A5C476" wp14:editId="506EE88A">
                <wp:simplePos x="0" y="0"/>
                <wp:positionH relativeFrom="column">
                  <wp:posOffset>1891665</wp:posOffset>
                </wp:positionH>
                <wp:positionV relativeFrom="paragraph">
                  <wp:posOffset>4116182</wp:posOffset>
                </wp:positionV>
                <wp:extent cx="1219200" cy="572770"/>
                <wp:effectExtent l="0" t="0" r="19050" b="17780"/>
                <wp:wrapNone/>
                <wp:docPr id="70" name="Rectangle 70"/>
                <wp:cNvGraphicFramePr/>
                <a:graphic xmlns:a="http://schemas.openxmlformats.org/drawingml/2006/main">
                  <a:graphicData uri="http://schemas.microsoft.com/office/word/2010/wordprocessingShape">
                    <wps:wsp>
                      <wps:cNvSpPr/>
                      <wps:spPr>
                        <a:xfrm>
                          <a:off x="0" y="0"/>
                          <a:ext cx="1219200" cy="572770"/>
                        </a:xfrm>
                        <a:prstGeom prst="rect">
                          <a:avLst/>
                        </a:prstGeom>
                      </wps:spPr>
                      <wps:style>
                        <a:lnRef idx="2">
                          <a:schemeClr val="accent1"/>
                        </a:lnRef>
                        <a:fillRef idx="1">
                          <a:schemeClr val="lt1"/>
                        </a:fillRef>
                        <a:effectRef idx="0">
                          <a:schemeClr val="accent1"/>
                        </a:effectRef>
                        <a:fontRef idx="minor">
                          <a:schemeClr val="dk1"/>
                        </a:fontRef>
                      </wps:style>
                      <wps:txbx>
                        <w:txbxContent>
                          <w:p w:rsidR="008163AC" w:rsidRPr="00F86D5B" w:rsidRDefault="008163AC" w:rsidP="009C79BE">
                            <w:pPr>
                              <w:jc w:val="center"/>
                              <w:rPr>
                                <w:rFonts w:ascii="Times New Roman" w:hAnsi="Times New Roman" w:cs="Times New Roman"/>
                                <w:sz w:val="28"/>
                              </w:rPr>
                            </w:pPr>
                            <w:r w:rsidRPr="00F86D5B">
                              <w:rPr>
                                <w:rFonts w:ascii="Times New Roman" w:hAnsi="Times New Roman" w:cs="Times New Roman"/>
                                <w:sz w:val="28"/>
                              </w:rPr>
                              <w:t>Experimental 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5C476" id="Rectangle 70" o:spid="_x0000_s1031" style="position:absolute;margin-left:148.95pt;margin-top:324.1pt;width:96pt;height:4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" fillcolor="white [3201]" strokecolor="#4f81bd [3204]" strokeweight="2pt">
                <v:textbox>
                  <w:txbxContent>
                    <w:p w:rsidR="008163AC" w:rsidRPr="00F86D5B" w:rsidRDefault="008163AC" w:rsidP="009C79BE">
                      <w:pPr>
                        <w:jc w:val="center"/>
                        <w:rPr>
                          <w:rFonts w:ascii="Times New Roman" w:hAnsi="Times New Roman" w:cs="Times New Roman"/>
                          <w:sz w:val="28"/>
                        </w:rPr>
                      </w:pPr>
                      <w:r w:rsidRPr="00F86D5B">
                        <w:rPr>
                          <w:rFonts w:ascii="Times New Roman" w:hAnsi="Times New Roman" w:cs="Times New Roman"/>
                          <w:sz w:val="28"/>
                        </w:rPr>
                        <w:t>Experimental Group 1</w:t>
                      </w:r>
                    </w:p>
                  </w:txbxContent>
                </v:textbox>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4080" behindDoc="0" locked="0" layoutInCell="1" allowOverlap="1" wp14:anchorId="49DBD1C5" wp14:editId="110B5207">
                <wp:simplePos x="0" y="0"/>
                <wp:positionH relativeFrom="column">
                  <wp:posOffset>3039035</wp:posOffset>
                </wp:positionH>
                <wp:positionV relativeFrom="paragraph">
                  <wp:posOffset>851572</wp:posOffset>
                </wp:positionV>
                <wp:extent cx="98014" cy="75"/>
                <wp:effectExtent l="0" t="0" r="16510" b="19050"/>
                <wp:wrapNone/>
                <wp:docPr id="47" name="Straight Connector 47"/>
                <wp:cNvGraphicFramePr/>
                <a:graphic xmlns:a="http://schemas.openxmlformats.org/drawingml/2006/main">
                  <a:graphicData uri="http://schemas.microsoft.com/office/word/2010/wordprocessingShape">
                    <wps:wsp>
                      <wps:cNvCnPr/>
                      <wps:spPr>
                        <a:xfrm flipV="1">
                          <a:off x="0" y="0"/>
                          <a:ext cx="98014" cy="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07A41" id="Straight Connector 4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67.05pt" to="247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1552" behindDoc="0" locked="0" layoutInCell="1" allowOverlap="1" wp14:anchorId="7A5699C0" wp14:editId="67555854">
                <wp:simplePos x="0" y="0"/>
                <wp:positionH relativeFrom="column">
                  <wp:posOffset>1819275</wp:posOffset>
                </wp:positionH>
                <wp:positionV relativeFrom="paragraph">
                  <wp:posOffset>573405</wp:posOffset>
                </wp:positionV>
                <wp:extent cx="1219200" cy="572770"/>
                <wp:effectExtent l="0" t="0" r="19050" b="17780"/>
                <wp:wrapNone/>
                <wp:docPr id="16" name="Rectangle 16"/>
                <wp:cNvGraphicFramePr/>
                <a:graphic xmlns:a="http://schemas.openxmlformats.org/drawingml/2006/main">
                  <a:graphicData uri="http://schemas.microsoft.com/office/word/2010/wordprocessingShape">
                    <wps:wsp>
                      <wps:cNvSpPr/>
                      <wps:spPr>
                        <a:xfrm>
                          <a:off x="0" y="0"/>
                          <a:ext cx="1219200" cy="572770"/>
                        </a:xfrm>
                        <a:prstGeom prst="rect">
                          <a:avLst/>
                        </a:prstGeom>
                      </wps:spPr>
                      <wps:style>
                        <a:lnRef idx="2">
                          <a:schemeClr val="accent1"/>
                        </a:lnRef>
                        <a:fillRef idx="1">
                          <a:schemeClr val="lt1"/>
                        </a:fillRef>
                        <a:effectRef idx="0">
                          <a:schemeClr val="accent1"/>
                        </a:effectRef>
                        <a:fontRef idx="minor">
                          <a:schemeClr val="dk1"/>
                        </a:fontRef>
                      </wps:style>
                      <wps:txbx>
                        <w:txbxContent>
                          <w:p w:rsidR="008163AC" w:rsidRPr="00913DE9" w:rsidRDefault="008163AC" w:rsidP="009C79BE">
                            <w:pPr>
                              <w:jc w:val="center"/>
                              <w:rPr>
                                <w:rFonts w:ascii="Times New Roman" w:hAnsi="Times New Roman" w:cs="Times New Roman"/>
                                <w:sz w:val="28"/>
                              </w:rPr>
                            </w:pPr>
                            <w:r w:rsidRPr="00913DE9">
                              <w:rPr>
                                <w:rFonts w:ascii="Times New Roman" w:hAnsi="Times New Roman" w:cs="Times New Roman"/>
                                <w:sz w:val="28"/>
                              </w:rPr>
                              <w:t>Experimental 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699C0" id="Rectangle 16" o:spid="_x0000_s1032" style="position:absolute;margin-left:143.25pt;margin-top:45.15pt;width:96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" fillcolor="white [3201]" strokecolor="#4f81bd [3204]" strokeweight="2pt">
                <v:textbox>
                  <w:txbxContent>
                    <w:p w:rsidR="008163AC" w:rsidRPr="00913DE9" w:rsidRDefault="008163AC" w:rsidP="009C79BE">
                      <w:pPr>
                        <w:jc w:val="center"/>
                        <w:rPr>
                          <w:rFonts w:ascii="Times New Roman" w:hAnsi="Times New Roman" w:cs="Times New Roman"/>
                          <w:sz w:val="28"/>
                        </w:rPr>
                      </w:pPr>
                      <w:r w:rsidRPr="00913DE9">
                        <w:rPr>
                          <w:rFonts w:ascii="Times New Roman" w:hAnsi="Times New Roman" w:cs="Times New Roman"/>
                          <w:sz w:val="28"/>
                        </w:rPr>
                        <w:t>Experimental Group 1</w:t>
                      </w:r>
                    </w:p>
                  </w:txbxContent>
                </v:textbox>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1008" behindDoc="0" locked="0" layoutInCell="1" allowOverlap="1" wp14:anchorId="502A78D7" wp14:editId="086AA048">
                <wp:simplePos x="0" y="0"/>
                <wp:positionH relativeFrom="column">
                  <wp:posOffset>2025650</wp:posOffset>
                </wp:positionH>
                <wp:positionV relativeFrom="paragraph">
                  <wp:posOffset>1191895</wp:posOffset>
                </wp:positionV>
                <wp:extent cx="153670" cy="1541145"/>
                <wp:effectExtent l="19050" t="19050" r="17780" b="20955"/>
                <wp:wrapNone/>
                <wp:docPr id="44" name="Down Arrow 44"/>
                <wp:cNvGraphicFramePr/>
                <a:graphic xmlns:a="http://schemas.openxmlformats.org/drawingml/2006/main">
                  <a:graphicData uri="http://schemas.microsoft.com/office/word/2010/wordprocessingShape">
                    <wps:wsp>
                      <wps:cNvSpPr/>
                      <wps:spPr>
                        <a:xfrm flipH="1" flipV="1">
                          <a:off x="0" y="0"/>
                          <a:ext cx="153670" cy="154114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443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6" type="#_x0000_t67" style="position:absolute;margin-left:159.5pt;margin-top:93.85pt;width:12.1pt;height:121.3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" adj="20523" fillcolor="white [3201]" strokecolor="#4bacc6 [3208]" strokeweight="2p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2032" behindDoc="0" locked="0" layoutInCell="1" allowOverlap="1" wp14:anchorId="7D93AB44" wp14:editId="251E49FD">
                <wp:simplePos x="0" y="0"/>
                <wp:positionH relativeFrom="column">
                  <wp:posOffset>1595718</wp:posOffset>
                </wp:positionH>
                <wp:positionV relativeFrom="paragraph">
                  <wp:posOffset>-519953</wp:posOffset>
                </wp:positionV>
                <wp:extent cx="2913529" cy="0"/>
                <wp:effectExtent l="38100" t="76200" r="0" b="114300"/>
                <wp:wrapNone/>
                <wp:docPr id="45" name="Straight Arrow Connector 45"/>
                <wp:cNvGraphicFramePr/>
                <a:graphic xmlns:a="http://schemas.openxmlformats.org/drawingml/2006/main">
                  <a:graphicData uri="http://schemas.microsoft.com/office/word/2010/wordprocessingShape">
                    <wps:wsp>
                      <wps:cNvCnPr/>
                      <wps:spPr>
                        <a:xfrm flipH="1">
                          <a:off x="0" y="0"/>
                          <a:ext cx="291352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42A49" id="_x0000_t32" coordsize="21600,21600" o:spt="32" o:oned="t" path="m,l21600,21600e" filled="f">
                <v:path arrowok="t" fillok="f" o:connecttype="none"/>
                <o:lock v:ext="edit" shapetype="t"/>
              </v:shapetype>
              <v:shape id="Straight Arrow Connector 45" o:spid="_x0000_s1026" type="#_x0000_t32" style="position:absolute;margin-left:125.65pt;margin-top:-40.95pt;width:229.4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" strokecolor="#4579b8 [3044]">
                <v:stroke endarrow="open"/>
              </v:shape>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7392" behindDoc="0" locked="0" layoutInCell="1" allowOverlap="1" wp14:anchorId="1609332C" wp14:editId="79FCE4AA">
                <wp:simplePos x="0" y="0"/>
                <wp:positionH relativeFrom="column">
                  <wp:posOffset>6122670</wp:posOffset>
                </wp:positionH>
                <wp:positionV relativeFrom="paragraph">
                  <wp:posOffset>-591820</wp:posOffset>
                </wp:positionV>
                <wp:extent cx="2904490" cy="0"/>
                <wp:effectExtent l="38100" t="76200" r="0" b="114300"/>
                <wp:wrapNone/>
                <wp:docPr id="65" name="Straight Arrow Connector 65"/>
                <wp:cNvGraphicFramePr/>
                <a:graphic xmlns:a="http://schemas.openxmlformats.org/drawingml/2006/main">
                  <a:graphicData uri="http://schemas.microsoft.com/office/word/2010/wordprocessingShape">
                    <wps:wsp>
                      <wps:cNvCnPr/>
                      <wps:spPr>
                        <a:xfrm flipH="1">
                          <a:off x="0" y="0"/>
                          <a:ext cx="29044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2C50E" id="Straight Arrow Connector 65" o:spid="_x0000_s1026" type="#_x0000_t32" style="position:absolute;margin-left:482.1pt;margin-top:-46.6pt;width:228.7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" strokecolor="#4579b8 [3044]">
                <v:stroke endarrow="open"/>
              </v:shape>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8416" behindDoc="0" locked="0" layoutInCell="1" allowOverlap="1" wp14:anchorId="75DD4B1C" wp14:editId="45976D07">
                <wp:simplePos x="0" y="0"/>
                <wp:positionH relativeFrom="column">
                  <wp:posOffset>8854440</wp:posOffset>
                </wp:positionH>
                <wp:positionV relativeFrom="paragraph">
                  <wp:posOffset>2661920</wp:posOffset>
                </wp:positionV>
                <wp:extent cx="170815" cy="0"/>
                <wp:effectExtent l="0" t="0" r="19685" b="19050"/>
                <wp:wrapNone/>
                <wp:docPr id="66" name="Straight Connector 66"/>
                <wp:cNvGraphicFramePr/>
                <a:graphic xmlns:a="http://schemas.openxmlformats.org/drawingml/2006/main">
                  <a:graphicData uri="http://schemas.microsoft.com/office/word/2010/wordprocessingShape">
                    <wps:wsp>
                      <wps:cNvCnPr/>
                      <wps:spPr>
                        <a:xfrm>
                          <a:off x="0" y="0"/>
                          <a:ext cx="170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FA3A4" id="Straight Connector 6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97.2pt,209.6pt" to="710.6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6368" behindDoc="0" locked="0" layoutInCell="1" allowOverlap="1" wp14:anchorId="5D3E891F" wp14:editId="431F5376">
                <wp:simplePos x="0" y="0"/>
                <wp:positionH relativeFrom="column">
                  <wp:posOffset>8999855</wp:posOffset>
                </wp:positionH>
                <wp:positionV relativeFrom="paragraph">
                  <wp:posOffset>-591185</wp:posOffset>
                </wp:positionV>
                <wp:extent cx="26670" cy="3253740"/>
                <wp:effectExtent l="0" t="0" r="30480" b="22860"/>
                <wp:wrapNone/>
                <wp:docPr id="63" name="Straight Connector 63"/>
                <wp:cNvGraphicFramePr/>
                <a:graphic xmlns:a="http://schemas.openxmlformats.org/drawingml/2006/main">
                  <a:graphicData uri="http://schemas.microsoft.com/office/word/2010/wordprocessingShape">
                    <wps:wsp>
                      <wps:cNvCnPr/>
                      <wps:spPr>
                        <a:xfrm>
                          <a:off x="0" y="0"/>
                          <a:ext cx="26670" cy="3253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94DB32" id="Straight Connector 63"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65pt,-46.55pt" to="710.7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3296" behindDoc="0" locked="0" layoutInCell="1" allowOverlap="1" wp14:anchorId="23D1B09B" wp14:editId="3E7102E0">
                <wp:simplePos x="0" y="0"/>
                <wp:positionH relativeFrom="column">
                  <wp:posOffset>6746875</wp:posOffset>
                </wp:positionH>
                <wp:positionV relativeFrom="paragraph">
                  <wp:posOffset>842645</wp:posOffset>
                </wp:positionV>
                <wp:extent cx="184785" cy="8890"/>
                <wp:effectExtent l="0" t="0" r="24765" b="29210"/>
                <wp:wrapNone/>
                <wp:docPr id="60" name="Straight Connector 60"/>
                <wp:cNvGraphicFramePr/>
                <a:graphic xmlns:a="http://schemas.openxmlformats.org/drawingml/2006/main">
                  <a:graphicData uri="http://schemas.microsoft.com/office/word/2010/wordprocessingShape">
                    <wps:wsp>
                      <wps:cNvCnPr/>
                      <wps:spPr>
                        <a:xfrm flipH="1">
                          <a:off x="0" y="0"/>
                          <a:ext cx="184785"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B343ED" id="Straight Connector 60"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1.25pt,66.35pt" to="545.8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5104" behindDoc="0" locked="0" layoutInCell="1" allowOverlap="1" wp14:anchorId="108819AE" wp14:editId="504DD491">
                <wp:simplePos x="0" y="0"/>
                <wp:positionH relativeFrom="column">
                  <wp:posOffset>4544695</wp:posOffset>
                </wp:positionH>
                <wp:positionV relativeFrom="paragraph">
                  <wp:posOffset>842645</wp:posOffset>
                </wp:positionV>
                <wp:extent cx="196850" cy="0"/>
                <wp:effectExtent l="0" t="0" r="12700" b="19050"/>
                <wp:wrapNone/>
                <wp:docPr id="48" name="Straight Connector 48"/>
                <wp:cNvGraphicFramePr/>
                <a:graphic xmlns:a="http://schemas.openxmlformats.org/drawingml/2006/main">
                  <a:graphicData uri="http://schemas.microsoft.com/office/word/2010/wordprocessingShape">
                    <wps:wsp>
                      <wps:cNvCnPr/>
                      <wps:spPr>
                        <a:xfrm>
                          <a:off x="0" y="0"/>
                          <a:ext cx="19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6D49B" id="Straight Connector 4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57.85pt,66.35pt" to="373.3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4320" behindDoc="0" locked="0" layoutInCell="1" allowOverlap="1" wp14:anchorId="54E0ACE5" wp14:editId="4A55AE73">
                <wp:simplePos x="0" y="0"/>
                <wp:positionH relativeFrom="column">
                  <wp:posOffset>8166847</wp:posOffset>
                </wp:positionH>
                <wp:positionV relativeFrom="paragraph">
                  <wp:posOffset>654424</wp:posOffset>
                </wp:positionV>
                <wp:extent cx="179219" cy="1228164"/>
                <wp:effectExtent l="57150" t="38100" r="68580" b="86360"/>
                <wp:wrapNone/>
                <wp:docPr id="61" name="Rectangle 61"/>
                <wp:cNvGraphicFramePr/>
                <a:graphic xmlns:a="http://schemas.openxmlformats.org/drawingml/2006/main">
                  <a:graphicData uri="http://schemas.microsoft.com/office/word/2010/wordprocessingShape">
                    <wps:wsp>
                      <wps:cNvSpPr/>
                      <wps:spPr>
                        <a:xfrm>
                          <a:off x="0" y="0"/>
                          <a:ext cx="179219" cy="1228164"/>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7EB5C" id="Rectangle 61" o:spid="_x0000_s1026" style="position:absolute;margin-left:643.05pt;margin-top:51.55pt;width:14.1pt;height:9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" fillcolor="#fbcaa2 [1625]" strokecolor="#f68c36 [3049]">
                <v:fill color2="#fdefe3 [505]" rotate="t" angle="180" colors="0 #ffbe86;22938f #ffd0aa;1 #ffebdb" focus="100%" type="gradient"/>
                <v:shadow on="t" color="black" opacity="24903f" origin=",.5" offset="0,.55556mm"/>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2272" behindDoc="0" locked="0" layoutInCell="1" allowOverlap="1" wp14:anchorId="541242C6" wp14:editId="5B988D54">
                <wp:simplePos x="0" y="0"/>
                <wp:positionH relativeFrom="column">
                  <wp:posOffset>6932295</wp:posOffset>
                </wp:positionH>
                <wp:positionV relativeFrom="paragraph">
                  <wp:posOffset>851535</wp:posOffset>
                </wp:positionV>
                <wp:extent cx="23495" cy="1462405"/>
                <wp:effectExtent l="0" t="0" r="33655" b="23495"/>
                <wp:wrapNone/>
                <wp:docPr id="57" name="Straight Connector 57"/>
                <wp:cNvGraphicFramePr/>
                <a:graphic xmlns:a="http://schemas.openxmlformats.org/drawingml/2006/main">
                  <a:graphicData uri="http://schemas.microsoft.com/office/word/2010/wordprocessingShape">
                    <wps:wsp>
                      <wps:cNvCnPr/>
                      <wps:spPr>
                        <a:xfrm>
                          <a:off x="0" y="0"/>
                          <a:ext cx="23495" cy="14624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6F07E8" id="Straight Connector 5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85pt,67.05pt" to="547.7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6128" behindDoc="0" locked="0" layoutInCell="1" allowOverlap="1" wp14:anchorId="0672C2D6" wp14:editId="7BA92DC2">
                <wp:simplePos x="0" y="0"/>
                <wp:positionH relativeFrom="column">
                  <wp:posOffset>2823808</wp:posOffset>
                </wp:positionH>
                <wp:positionV relativeFrom="paragraph">
                  <wp:posOffset>4446494</wp:posOffset>
                </wp:positionV>
                <wp:extent cx="170404" cy="8965"/>
                <wp:effectExtent l="0" t="0" r="20320" b="29210"/>
                <wp:wrapNone/>
                <wp:docPr id="49" name="Straight Connector 49"/>
                <wp:cNvGraphicFramePr/>
                <a:graphic xmlns:a="http://schemas.openxmlformats.org/drawingml/2006/main">
                  <a:graphicData uri="http://schemas.microsoft.com/office/word/2010/wordprocessingShape">
                    <wps:wsp>
                      <wps:cNvCnPr/>
                      <wps:spPr>
                        <a:xfrm>
                          <a:off x="0" y="0"/>
                          <a:ext cx="170404" cy="8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D4B83" id="Straight Connector 4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2.35pt,350.1pt" to="235.7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" strokecolor="#4579b8 [3044]"/>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7696" behindDoc="0" locked="0" layoutInCell="1" allowOverlap="1" wp14:anchorId="244D5727" wp14:editId="46152765">
                <wp:simplePos x="0" y="0"/>
                <wp:positionH relativeFrom="column">
                  <wp:posOffset>4548505</wp:posOffset>
                </wp:positionH>
                <wp:positionV relativeFrom="paragraph">
                  <wp:posOffset>-737870</wp:posOffset>
                </wp:positionV>
                <wp:extent cx="1575435" cy="310515"/>
                <wp:effectExtent l="57150" t="38100" r="81915" b="89535"/>
                <wp:wrapNone/>
                <wp:docPr id="25" name="Rectangle 25"/>
                <wp:cNvGraphicFramePr/>
                <a:graphic xmlns:a="http://schemas.openxmlformats.org/drawingml/2006/main">
                  <a:graphicData uri="http://schemas.microsoft.com/office/word/2010/wordprocessingShape">
                    <wps:wsp>
                      <wps:cNvSpPr/>
                      <wps:spPr>
                        <a:xfrm>
                          <a:off x="0" y="0"/>
                          <a:ext cx="1575435" cy="3105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Pr="00BC293F" w:rsidRDefault="008163AC" w:rsidP="009C79BE">
                            <w:pPr>
                              <w:jc w:val="center"/>
                              <w:rPr>
                                <w:rFonts w:ascii="Times New Roman" w:hAnsi="Times New Roman" w:cs="Times New Roman"/>
                                <w:sz w:val="28"/>
                              </w:rPr>
                            </w:pPr>
                            <w:r w:rsidRPr="00BC293F">
                              <w:rPr>
                                <w:rFonts w:ascii="Times New Roman" w:hAnsi="Times New Roman" w:cs="Times New Roman"/>
                                <w:sz w:val="28"/>
                              </w:rPr>
                              <w:t>Reassessment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D5727" id="Rectangle 25" o:spid="_x0000_s1033" style="position:absolute;margin-left:358.15pt;margin-top:-58.1pt;width:124.0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" fillcolor="#bfb1d0 [1623]" strokecolor="#795d9b [3047]">
                <v:fill color2="#ece7f1 [503]" rotate="t" angle="180" colors="0 #c9b5e8;22938f #d9cbee;1 #f0eaf9" focus="100%" type="gradient"/>
                <v:shadow on="t" color="black" opacity="24903f" origin=",.5" offset="0,.55556mm"/>
                <v:textbox>
                  <w:txbxContent>
                    <w:p w:rsidR="008163AC" w:rsidRPr="00BC293F" w:rsidRDefault="008163AC" w:rsidP="009C79BE">
                      <w:pPr>
                        <w:jc w:val="center"/>
                        <w:rPr>
                          <w:rFonts w:ascii="Times New Roman" w:hAnsi="Times New Roman" w:cs="Times New Roman"/>
                          <w:sz w:val="28"/>
                        </w:rPr>
                      </w:pPr>
                      <w:r w:rsidRPr="00BC293F">
                        <w:rPr>
                          <w:rFonts w:ascii="Times New Roman" w:hAnsi="Times New Roman" w:cs="Times New Roman"/>
                          <w:sz w:val="28"/>
                        </w:rPr>
                        <w:t>Reassessment</w:t>
                      </w:r>
                    </w:p>
                  </w:txbxContent>
                </v:textbox>
              </v:rec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9984" behindDoc="0" locked="0" layoutInCell="1" allowOverlap="1" wp14:anchorId="34951852" wp14:editId="56D2D855">
                <wp:simplePos x="0" y="0"/>
                <wp:positionH relativeFrom="column">
                  <wp:posOffset>2026024</wp:posOffset>
                </wp:positionH>
                <wp:positionV relativeFrom="paragraph">
                  <wp:posOffset>2734236</wp:posOffset>
                </wp:positionV>
                <wp:extent cx="153670" cy="1382918"/>
                <wp:effectExtent l="19050" t="0" r="17780" b="46355"/>
                <wp:wrapNone/>
                <wp:docPr id="43" name="Down Arrow 43"/>
                <wp:cNvGraphicFramePr/>
                <a:graphic xmlns:a="http://schemas.openxmlformats.org/drawingml/2006/main">
                  <a:graphicData uri="http://schemas.microsoft.com/office/word/2010/wordprocessingShape">
                    <wps:wsp>
                      <wps:cNvSpPr/>
                      <wps:spPr>
                        <a:xfrm>
                          <a:off x="0" y="0"/>
                          <a:ext cx="153670" cy="1382918"/>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5BD2" id="Down Arrow 43" o:spid="_x0000_s1026" type="#_x0000_t67" style="position:absolute;margin-left:159.55pt;margin-top:215.3pt;width:12.1pt;height:10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" adj="20400" fillcolor="white [3201]" strokecolor="#4bacc6 [3208]" strokeweight="2p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8960" behindDoc="0" locked="0" layoutInCell="1" allowOverlap="1" wp14:anchorId="71C206D9" wp14:editId="3B8DA818">
                <wp:simplePos x="0" y="0"/>
                <wp:positionH relativeFrom="column">
                  <wp:posOffset>1602329</wp:posOffset>
                </wp:positionH>
                <wp:positionV relativeFrom="paragraph">
                  <wp:posOffset>98612</wp:posOffset>
                </wp:positionV>
                <wp:extent cx="145789" cy="0"/>
                <wp:effectExtent l="38100" t="76200" r="6985" b="114300"/>
                <wp:wrapNone/>
                <wp:docPr id="42" name="Straight Arrow Connector 42"/>
                <wp:cNvGraphicFramePr/>
                <a:graphic xmlns:a="http://schemas.openxmlformats.org/drawingml/2006/main">
                  <a:graphicData uri="http://schemas.microsoft.com/office/word/2010/wordprocessingShape">
                    <wps:wsp>
                      <wps:cNvCnPr/>
                      <wps:spPr>
                        <a:xfrm flipH="1">
                          <a:off x="0" y="0"/>
                          <a:ext cx="14578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F9385" id="Straight Arrow Connector 42" o:spid="_x0000_s1026" type="#_x0000_t32" style="position:absolute;margin-left:126.15pt;margin-top:7.75pt;width:11.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" strokecolor="#4579b8 [3044]">
                <v:stroke endarrow="open"/>
              </v:shape>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2816" behindDoc="0" locked="0" layoutInCell="1" allowOverlap="1" wp14:anchorId="447684E6" wp14:editId="11D53FC7">
                <wp:simplePos x="0" y="0"/>
                <wp:positionH relativeFrom="column">
                  <wp:posOffset>-439420</wp:posOffset>
                </wp:positionH>
                <wp:positionV relativeFrom="paragraph">
                  <wp:posOffset>-152400</wp:posOffset>
                </wp:positionV>
                <wp:extent cx="403225" cy="895985"/>
                <wp:effectExtent l="0" t="38100" r="53975" b="18415"/>
                <wp:wrapNone/>
                <wp:docPr id="31" name="Straight Arrow Connector 31"/>
                <wp:cNvGraphicFramePr/>
                <a:graphic xmlns:a="http://schemas.openxmlformats.org/drawingml/2006/main">
                  <a:graphicData uri="http://schemas.microsoft.com/office/word/2010/wordprocessingShape">
                    <wps:wsp>
                      <wps:cNvCnPr/>
                      <wps:spPr>
                        <a:xfrm flipV="1">
                          <a:off x="0" y="0"/>
                          <a:ext cx="403225" cy="895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04794" id="Straight Arrow Connector 31" o:spid="_x0000_s1026" type="#_x0000_t32" style="position:absolute;margin-left:-34.6pt;margin-top:-12pt;width:31.75pt;height:70.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" strokecolor="#4579b8 [3044]">
                <v:stroke endarrow="open"/>
              </v:shape>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9744" behindDoc="0" locked="0" layoutInCell="1" allowOverlap="1" wp14:anchorId="3CFC6F10" wp14:editId="3B3D9460">
                <wp:simplePos x="0" y="0"/>
                <wp:positionH relativeFrom="column">
                  <wp:posOffset>-318770</wp:posOffset>
                </wp:positionH>
                <wp:positionV relativeFrom="paragraph">
                  <wp:posOffset>928370</wp:posOffset>
                </wp:positionV>
                <wp:extent cx="145415" cy="214630"/>
                <wp:effectExtent l="19050" t="0" r="26035" b="33020"/>
                <wp:wrapNone/>
                <wp:docPr id="27" name="Down Arrow 27"/>
                <wp:cNvGraphicFramePr/>
                <a:graphic xmlns:a="http://schemas.openxmlformats.org/drawingml/2006/main">
                  <a:graphicData uri="http://schemas.microsoft.com/office/word/2010/wordprocessingShape">
                    <wps:wsp>
                      <wps:cNvSpPr/>
                      <wps:spPr>
                        <a:xfrm>
                          <a:off x="0" y="0"/>
                          <a:ext cx="145415" cy="21463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07E4" id="Down Arrow 27" o:spid="_x0000_s1026" type="#_x0000_t67" style="position:absolute;margin-left:-25.1pt;margin-top:73.1pt;width:11.4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" adj="14283" fillcolor="white [3201]" strokecolor="#4bacc6 [3208]" strokeweight="2pt"/>
            </w:pict>
          </mc:Fallback>
        </mc:AlternateContent>
      </w:r>
      <w:r w:rsidR="009C79BE"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14:anchorId="4471FF5E" wp14:editId="645E807A">
                <wp:simplePos x="0" y="0"/>
                <wp:positionH relativeFrom="column">
                  <wp:posOffset>-327025</wp:posOffset>
                </wp:positionH>
                <wp:positionV relativeFrom="paragraph">
                  <wp:posOffset>1149985</wp:posOffset>
                </wp:positionV>
                <wp:extent cx="153670" cy="1167765"/>
                <wp:effectExtent l="19050" t="0" r="17780" b="32385"/>
                <wp:wrapNone/>
                <wp:docPr id="26" name="Down Arrow 26"/>
                <wp:cNvGraphicFramePr/>
                <a:graphic xmlns:a="http://schemas.openxmlformats.org/drawingml/2006/main">
                  <a:graphicData uri="http://schemas.microsoft.com/office/word/2010/wordprocessingShape">
                    <wps:wsp>
                      <wps:cNvSpPr/>
                      <wps:spPr>
                        <a:xfrm>
                          <a:off x="0" y="0"/>
                          <a:ext cx="153670" cy="116776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3A247D" id="Down Arrow 26" o:spid="_x0000_s1026" type="#_x0000_t67" style="position:absolute;margin-left:-25.75pt;margin-top:90.55pt;width:12.1pt;height:91.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" adj="20179" fillcolor="white [3201]" strokecolor="#4bacc6 [3208]" strokeweight="2pt"/>
            </w:pict>
          </mc:Fallback>
        </mc:AlternateContent>
      </w: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4384" behindDoc="0" locked="0" layoutInCell="1" allowOverlap="1" wp14:anchorId="1873C587" wp14:editId="2C6D9387">
                <wp:simplePos x="0" y="0"/>
                <wp:positionH relativeFrom="column">
                  <wp:posOffset>14605</wp:posOffset>
                </wp:positionH>
                <wp:positionV relativeFrom="paragraph">
                  <wp:posOffset>38100</wp:posOffset>
                </wp:positionV>
                <wp:extent cx="1575435" cy="894715"/>
                <wp:effectExtent l="57150" t="38100" r="81915" b="95885"/>
                <wp:wrapNone/>
                <wp:docPr id="9" name="Rectangle 9"/>
                <wp:cNvGraphicFramePr/>
                <a:graphic xmlns:a="http://schemas.openxmlformats.org/drawingml/2006/main">
                  <a:graphicData uri="http://schemas.microsoft.com/office/word/2010/wordprocessingShape">
                    <wps:wsp>
                      <wps:cNvSpPr/>
                      <wps:spPr>
                        <a:xfrm>
                          <a:off x="0" y="0"/>
                          <a:ext cx="1575435" cy="8947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rPr>
                                <w:rFonts w:ascii="Times New Roman" w:hAnsi="Times New Roman" w:cs="Times New Roman"/>
                                <w:sz w:val="24"/>
                                <w:szCs w:val="24"/>
                                <w:u w:val="single"/>
                              </w:rPr>
                            </w:pPr>
                            <w:r w:rsidRPr="009B671D">
                              <w:rPr>
                                <w:rFonts w:ascii="Times New Roman" w:hAnsi="Times New Roman" w:cs="Times New Roman"/>
                                <w:sz w:val="24"/>
                                <w:szCs w:val="24"/>
                                <w:u w:val="single"/>
                              </w:rPr>
                              <w:t>JUDGEMENT</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R</w:t>
                            </w:r>
                            <w:r w:rsidRPr="009B671D">
                              <w:rPr>
                                <w:rFonts w:ascii="Times New Roman" w:hAnsi="Times New Roman" w:cs="Times New Roman"/>
                                <w:sz w:val="24"/>
                                <w:szCs w:val="24"/>
                              </w:rPr>
                              <w:t>educe the</w:t>
                            </w:r>
                            <w:r>
                              <w:rPr>
                                <w:rFonts w:ascii="Times New Roman" w:hAnsi="Times New Roman" w:cs="Times New Roman"/>
                                <w:sz w:val="24"/>
                                <w:szCs w:val="24"/>
                              </w:rPr>
                              <w:t xml:space="preserve"> </w:t>
                            </w:r>
                            <w:r w:rsidRPr="009B671D">
                              <w:rPr>
                                <w:rFonts w:ascii="Times New Roman" w:hAnsi="Times New Roman" w:cs="Times New Roman"/>
                                <w:sz w:val="24"/>
                                <w:szCs w:val="24"/>
                              </w:rPr>
                              <w:t>level of</w:t>
                            </w:r>
                            <w:r>
                              <w:rPr>
                                <w:rFonts w:ascii="Times New Roman" w:hAnsi="Times New Roman" w:cs="Times New Roman"/>
                                <w:sz w:val="24"/>
                                <w:szCs w:val="24"/>
                              </w:rPr>
                              <w:t xml:space="preserve"> menstrual pain</w:t>
                            </w:r>
                          </w:p>
                          <w:p w:rsidR="008163AC" w:rsidRPr="009B671D" w:rsidRDefault="008163AC" w:rsidP="009C79BE">
                            <w:pPr>
                              <w:rPr>
                                <w:rFonts w:ascii="Times New Roman" w:hAnsi="Times New Roman" w:cs="Times New Roman"/>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3C587" id="Rectangle 9" o:spid="_x0000_s1034" style="position:absolute;left:0;text-align:left;margin-left:1.15pt;margin-top:3pt;width:124.05pt;height: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rPr>
                          <w:rFonts w:ascii="Times New Roman" w:hAnsi="Times New Roman" w:cs="Times New Roman"/>
                          <w:sz w:val="24"/>
                          <w:szCs w:val="24"/>
                          <w:u w:val="single"/>
                        </w:rPr>
                      </w:pPr>
                      <w:r w:rsidRPr="009B671D">
                        <w:rPr>
                          <w:rFonts w:ascii="Times New Roman" w:hAnsi="Times New Roman" w:cs="Times New Roman"/>
                          <w:sz w:val="24"/>
                          <w:szCs w:val="24"/>
                          <w:u w:val="single"/>
                        </w:rPr>
                        <w:t>JUDGEMENT</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R</w:t>
                      </w:r>
                      <w:r w:rsidRPr="009B671D">
                        <w:rPr>
                          <w:rFonts w:ascii="Times New Roman" w:hAnsi="Times New Roman" w:cs="Times New Roman"/>
                          <w:sz w:val="24"/>
                          <w:szCs w:val="24"/>
                        </w:rPr>
                        <w:t>educe the</w:t>
                      </w:r>
                      <w:r>
                        <w:rPr>
                          <w:rFonts w:ascii="Times New Roman" w:hAnsi="Times New Roman" w:cs="Times New Roman"/>
                          <w:sz w:val="24"/>
                          <w:szCs w:val="24"/>
                        </w:rPr>
                        <w:t xml:space="preserve"> </w:t>
                      </w:r>
                      <w:r w:rsidRPr="009B671D">
                        <w:rPr>
                          <w:rFonts w:ascii="Times New Roman" w:hAnsi="Times New Roman" w:cs="Times New Roman"/>
                          <w:sz w:val="24"/>
                          <w:szCs w:val="24"/>
                        </w:rPr>
                        <w:t>level of</w:t>
                      </w:r>
                      <w:r>
                        <w:rPr>
                          <w:rFonts w:ascii="Times New Roman" w:hAnsi="Times New Roman" w:cs="Times New Roman"/>
                          <w:sz w:val="24"/>
                          <w:szCs w:val="24"/>
                        </w:rPr>
                        <w:t xml:space="preserve"> menstrual pain</w:t>
                      </w:r>
                    </w:p>
                    <w:p w:rsidR="008163AC" w:rsidRPr="009B671D" w:rsidRDefault="008163AC" w:rsidP="009C79BE">
                      <w:pPr>
                        <w:rPr>
                          <w:rFonts w:ascii="Times New Roman" w:hAnsi="Times New Roman" w:cs="Times New Roman"/>
                          <w:sz w:val="24"/>
                          <w:szCs w:val="24"/>
                          <w:u w:val="single"/>
                        </w:rPr>
                      </w:pPr>
                    </w:p>
                  </w:txbxContent>
                </v:textbox>
              </v:rect>
            </w:pict>
          </mc:Fallback>
        </mc:AlternateContent>
      </w: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02C16076" wp14:editId="4F9E4E1B">
                <wp:simplePos x="0" y="0"/>
                <wp:positionH relativeFrom="column">
                  <wp:posOffset>29845</wp:posOffset>
                </wp:positionH>
                <wp:positionV relativeFrom="paragraph">
                  <wp:posOffset>382905</wp:posOffset>
                </wp:positionV>
                <wp:extent cx="1575435" cy="894715"/>
                <wp:effectExtent l="57150" t="38100" r="81915" b="95885"/>
                <wp:wrapNone/>
                <wp:docPr id="10" name="Rectangle 10"/>
                <wp:cNvGraphicFramePr/>
                <a:graphic xmlns:a="http://schemas.openxmlformats.org/drawingml/2006/main">
                  <a:graphicData uri="http://schemas.microsoft.com/office/word/2010/wordprocessingShape">
                    <wps:wsp>
                      <wps:cNvSpPr/>
                      <wps:spPr>
                        <a:xfrm>
                          <a:off x="0" y="0"/>
                          <a:ext cx="1575435" cy="8947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jc w:val="center"/>
                              <w:rPr>
                                <w:rFonts w:ascii="Times New Roman" w:hAnsi="Times New Roman" w:cs="Times New Roman"/>
                                <w:sz w:val="28"/>
                                <w:szCs w:val="28"/>
                                <w:u w:val="single"/>
                              </w:rPr>
                            </w:pPr>
                            <w:r w:rsidRPr="009B671D">
                              <w:rPr>
                                <w:rFonts w:ascii="Times New Roman" w:hAnsi="Times New Roman" w:cs="Times New Roman"/>
                                <w:sz w:val="28"/>
                                <w:szCs w:val="28"/>
                                <w:u w:val="single"/>
                              </w:rPr>
                              <w:t>Action</w:t>
                            </w:r>
                          </w:p>
                          <w:p w:rsidR="008163AC" w:rsidRPr="009B671D" w:rsidRDefault="008163AC" w:rsidP="009C79BE">
                            <w:pPr>
                              <w:jc w:val="center"/>
                              <w:rPr>
                                <w:rFonts w:ascii="Times New Roman" w:hAnsi="Times New Roman" w:cs="Times New Roman"/>
                                <w:sz w:val="24"/>
                                <w:szCs w:val="24"/>
                              </w:rPr>
                            </w:pPr>
                            <w:r w:rsidRPr="009B671D">
                              <w:rPr>
                                <w:rFonts w:ascii="Times New Roman" w:hAnsi="Times New Roman" w:cs="Times New Roman"/>
                                <w:sz w:val="24"/>
                                <w:szCs w:val="24"/>
                              </w:rPr>
                              <w:t>Ginger tea</w:t>
                            </w:r>
                            <w:r>
                              <w:rPr>
                                <w:rFonts w:ascii="Times New Roman" w:hAnsi="Times New Roman" w:cs="Times New Roman"/>
                                <w:sz w:val="24"/>
                                <w:szCs w:val="24"/>
                              </w:rPr>
                              <w:t xml:space="preserve"> administration</w:t>
                            </w:r>
                          </w:p>
                          <w:p w:rsidR="008163AC" w:rsidRDefault="008163AC" w:rsidP="009C79BE">
                            <w:pPr>
                              <w:jc w:val="center"/>
                              <w:rPr>
                                <w:rFonts w:ascii="Times New Roman" w:hAnsi="Times New Roman" w:cs="Times New Roman"/>
                                <w:sz w:val="28"/>
                                <w:szCs w:val="28"/>
                                <w:u w:val="single"/>
                              </w:rPr>
                            </w:pPr>
                          </w:p>
                          <w:p w:rsidR="008163AC" w:rsidRPr="009B671D" w:rsidRDefault="008163AC" w:rsidP="009C79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6076" id="Rectangle 10" o:spid="_x0000_s1035" style="position:absolute;left:0;text-align:left;margin-left:2.35pt;margin-top:30.15pt;width:124.0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jc w:val="center"/>
                        <w:rPr>
                          <w:rFonts w:ascii="Times New Roman" w:hAnsi="Times New Roman" w:cs="Times New Roman"/>
                          <w:sz w:val="28"/>
                          <w:szCs w:val="28"/>
                          <w:u w:val="single"/>
                        </w:rPr>
                      </w:pPr>
                      <w:r w:rsidRPr="009B671D">
                        <w:rPr>
                          <w:rFonts w:ascii="Times New Roman" w:hAnsi="Times New Roman" w:cs="Times New Roman"/>
                          <w:sz w:val="28"/>
                          <w:szCs w:val="28"/>
                          <w:u w:val="single"/>
                        </w:rPr>
                        <w:t>Action</w:t>
                      </w:r>
                    </w:p>
                    <w:p w:rsidR="008163AC" w:rsidRPr="009B671D" w:rsidRDefault="008163AC" w:rsidP="009C79BE">
                      <w:pPr>
                        <w:jc w:val="center"/>
                        <w:rPr>
                          <w:rFonts w:ascii="Times New Roman" w:hAnsi="Times New Roman" w:cs="Times New Roman"/>
                          <w:sz w:val="24"/>
                          <w:szCs w:val="24"/>
                        </w:rPr>
                      </w:pPr>
                      <w:r w:rsidRPr="009B671D">
                        <w:rPr>
                          <w:rFonts w:ascii="Times New Roman" w:hAnsi="Times New Roman" w:cs="Times New Roman"/>
                          <w:sz w:val="24"/>
                          <w:szCs w:val="24"/>
                        </w:rPr>
                        <w:t>Ginger tea</w:t>
                      </w:r>
                      <w:r>
                        <w:rPr>
                          <w:rFonts w:ascii="Times New Roman" w:hAnsi="Times New Roman" w:cs="Times New Roman"/>
                          <w:sz w:val="24"/>
                          <w:szCs w:val="24"/>
                        </w:rPr>
                        <w:t xml:space="preserve"> administration</w:t>
                      </w:r>
                    </w:p>
                    <w:p w:rsidR="008163AC" w:rsidRDefault="008163AC" w:rsidP="009C79BE">
                      <w:pPr>
                        <w:jc w:val="center"/>
                        <w:rPr>
                          <w:rFonts w:ascii="Times New Roman" w:hAnsi="Times New Roman" w:cs="Times New Roman"/>
                          <w:sz w:val="28"/>
                          <w:szCs w:val="28"/>
                          <w:u w:val="single"/>
                        </w:rPr>
                      </w:pPr>
                    </w:p>
                    <w:p w:rsidR="008163AC" w:rsidRPr="009B671D" w:rsidRDefault="008163AC" w:rsidP="009C79BE">
                      <w:pPr>
                        <w:jc w:val="center"/>
                        <w:rPr>
                          <w:rFonts w:ascii="Times New Roman" w:hAnsi="Times New Roman" w:cs="Times New Roman"/>
                          <w:sz w:val="24"/>
                          <w:szCs w:val="24"/>
                        </w:rPr>
                      </w:pPr>
                    </w:p>
                  </w:txbxContent>
                </v:textbox>
              </v:rect>
            </w:pict>
          </mc:Fallback>
        </mc:AlternateContent>
      </w:r>
    </w:p>
    <w:p w:rsidR="009C79BE" w:rsidRPr="00DE3F80" w:rsidRDefault="009A1589"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2576" behindDoc="0" locked="0" layoutInCell="1" allowOverlap="1" wp14:anchorId="07274758" wp14:editId="08E8A3CF">
                <wp:simplePos x="0" y="0"/>
                <wp:positionH relativeFrom="column">
                  <wp:posOffset>7924800</wp:posOffset>
                </wp:positionH>
                <wp:positionV relativeFrom="paragraph">
                  <wp:posOffset>381000</wp:posOffset>
                </wp:positionV>
                <wp:extent cx="949325" cy="1389380"/>
                <wp:effectExtent l="57150" t="38100" r="79375" b="96520"/>
                <wp:wrapNone/>
                <wp:docPr id="17" name="Rectangle 17"/>
                <wp:cNvGraphicFramePr/>
                <a:graphic xmlns:a="http://schemas.openxmlformats.org/drawingml/2006/main">
                  <a:graphicData uri="http://schemas.microsoft.com/office/word/2010/wordprocessingShape">
                    <wps:wsp>
                      <wps:cNvSpPr/>
                      <wps:spPr>
                        <a:xfrm>
                          <a:off x="0" y="0"/>
                          <a:ext cx="949325" cy="138938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 xml:space="preserve">Compare the </w:t>
                            </w:r>
                            <w:r>
                              <w:rPr>
                                <w:rFonts w:ascii="Times New Roman" w:hAnsi="Times New Roman" w:cs="Times New Roman"/>
                              </w:rPr>
                              <w:t>effectiveness of experimental G</w:t>
                            </w:r>
                            <w:r w:rsidRPr="00A546B3">
                              <w:rPr>
                                <w:rFonts w:ascii="Times New Roman" w:hAnsi="Times New Roman" w:cs="Times New Roman"/>
                              </w:rPr>
                              <w:t>roup I &amp;</w:t>
                            </w:r>
                            <w:r>
                              <w:rPr>
                                <w:rFonts w:ascii="Times New Roman" w:hAnsi="Times New Roman" w:cs="Times New Roman"/>
                              </w:rPr>
                              <w:t xml:space="preserve"> G</w:t>
                            </w:r>
                            <w:r w:rsidRPr="00A546B3">
                              <w:rPr>
                                <w:rFonts w:ascii="Times New Roman" w:hAnsi="Times New Roman" w:cs="Times New Roman"/>
                              </w:rPr>
                              <w:t>roup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4758" id="Rectangle 17" o:spid="_x0000_s1036" style="position:absolute;left:0;text-align:left;margin-left:624pt;margin-top:30pt;width:74.75pt;height:10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8163AC" w:rsidRPr="00A546B3" w:rsidRDefault="008163AC" w:rsidP="009C79BE">
                      <w:pPr>
                        <w:jc w:val="center"/>
                        <w:rPr>
                          <w:rFonts w:ascii="Times New Roman" w:hAnsi="Times New Roman" w:cs="Times New Roman"/>
                        </w:rPr>
                      </w:pPr>
                      <w:r w:rsidRPr="00A546B3">
                        <w:rPr>
                          <w:rFonts w:ascii="Times New Roman" w:hAnsi="Times New Roman" w:cs="Times New Roman"/>
                        </w:rPr>
                        <w:t xml:space="preserve">Compare the </w:t>
                      </w:r>
                      <w:r>
                        <w:rPr>
                          <w:rFonts w:ascii="Times New Roman" w:hAnsi="Times New Roman" w:cs="Times New Roman"/>
                        </w:rPr>
                        <w:t>effectiveness of experimental G</w:t>
                      </w:r>
                      <w:r w:rsidRPr="00A546B3">
                        <w:rPr>
                          <w:rFonts w:ascii="Times New Roman" w:hAnsi="Times New Roman" w:cs="Times New Roman"/>
                        </w:rPr>
                        <w:t>roup I &amp;</w:t>
                      </w:r>
                      <w:r>
                        <w:rPr>
                          <w:rFonts w:ascii="Times New Roman" w:hAnsi="Times New Roman" w:cs="Times New Roman"/>
                        </w:rPr>
                        <w:t xml:space="preserve"> G</w:t>
                      </w:r>
                      <w:r w:rsidRPr="00A546B3">
                        <w:rPr>
                          <w:rFonts w:ascii="Times New Roman" w:hAnsi="Times New Roman" w:cs="Times New Roman"/>
                        </w:rPr>
                        <w:t>roup II</w:t>
                      </w:r>
                    </w:p>
                  </w:txbxContent>
                </v:textbox>
              </v:rect>
            </w:pict>
          </mc:Fallback>
        </mc:AlternateContent>
      </w: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3840" behindDoc="0" locked="0" layoutInCell="1" allowOverlap="1" wp14:anchorId="65A1C722" wp14:editId="0A614A3B">
                <wp:simplePos x="0" y="0"/>
                <wp:positionH relativeFrom="column">
                  <wp:posOffset>-622300</wp:posOffset>
                </wp:positionH>
                <wp:positionV relativeFrom="paragraph">
                  <wp:posOffset>113030</wp:posOffset>
                </wp:positionV>
                <wp:extent cx="0" cy="377825"/>
                <wp:effectExtent l="0" t="0" r="19050" b="22225"/>
                <wp:wrapNone/>
                <wp:docPr id="32" name="Straight Connector 32"/>
                <wp:cNvGraphicFramePr/>
                <a:graphic xmlns:a="http://schemas.openxmlformats.org/drawingml/2006/main">
                  <a:graphicData uri="http://schemas.microsoft.com/office/word/2010/wordprocessingShape">
                    <wps:wsp>
                      <wps:cNvCnPr/>
                      <wps:spPr>
                        <a:xfrm>
                          <a:off x="0" y="0"/>
                          <a:ext cx="0" cy="37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2A3D4" id="Straight Connector 3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8.9pt" to="-4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" strokecolor="#4579b8 [3044]"/>
            </w:pict>
          </mc:Fallback>
        </mc:AlternateContent>
      </w:r>
      <w:r w:rsidR="009A1589"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4864" behindDoc="0" locked="0" layoutInCell="1" allowOverlap="1" wp14:anchorId="51697BF8" wp14:editId="56C5BE52">
                <wp:simplePos x="0" y="0"/>
                <wp:positionH relativeFrom="column">
                  <wp:posOffset>-512064</wp:posOffset>
                </wp:positionH>
                <wp:positionV relativeFrom="paragraph">
                  <wp:posOffset>113538</wp:posOffset>
                </wp:positionV>
                <wp:extent cx="8890" cy="377952"/>
                <wp:effectExtent l="0" t="0" r="29210" b="22225"/>
                <wp:wrapNone/>
                <wp:docPr id="33" name="Straight Connector 33"/>
                <wp:cNvGraphicFramePr/>
                <a:graphic xmlns:a="http://schemas.openxmlformats.org/drawingml/2006/main">
                  <a:graphicData uri="http://schemas.microsoft.com/office/word/2010/wordprocessingShape">
                    <wps:wsp>
                      <wps:cNvCnPr/>
                      <wps:spPr>
                        <a:xfrm>
                          <a:off x="0" y="0"/>
                          <a:ext cx="8890" cy="37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D013AB" id="Straight Connector 33"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pt,8.95pt" to="-39.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" strokecolor="#4579b8 [3044]"/>
            </w:pict>
          </mc:Fallback>
        </mc:AlternateContent>
      </w: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6432" behindDoc="0" locked="0" layoutInCell="1" allowOverlap="1" wp14:anchorId="7B2338D6" wp14:editId="11485CE9">
                <wp:simplePos x="0" y="0"/>
                <wp:positionH relativeFrom="column">
                  <wp:posOffset>11430</wp:posOffset>
                </wp:positionH>
                <wp:positionV relativeFrom="paragraph">
                  <wp:posOffset>377825</wp:posOffset>
                </wp:positionV>
                <wp:extent cx="1575435" cy="894715"/>
                <wp:effectExtent l="57150" t="38100" r="81915" b="95885"/>
                <wp:wrapNone/>
                <wp:docPr id="11" name="Rectangle 11"/>
                <wp:cNvGraphicFramePr/>
                <a:graphic xmlns:a="http://schemas.openxmlformats.org/drawingml/2006/main">
                  <a:graphicData uri="http://schemas.microsoft.com/office/word/2010/wordprocessingShape">
                    <wps:wsp>
                      <wps:cNvSpPr/>
                      <wps:spPr>
                        <a:xfrm>
                          <a:off x="0" y="0"/>
                          <a:ext cx="1575435" cy="8947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jc w:val="center"/>
                              <w:rPr>
                                <w:rFonts w:ascii="Times New Roman" w:hAnsi="Times New Roman" w:cs="Times New Roman"/>
                                <w:sz w:val="28"/>
                                <w:szCs w:val="28"/>
                                <w:u w:val="single"/>
                              </w:rPr>
                            </w:pPr>
                            <w:r w:rsidRPr="009B671D">
                              <w:rPr>
                                <w:rFonts w:ascii="Times New Roman" w:hAnsi="Times New Roman" w:cs="Times New Roman"/>
                                <w:sz w:val="28"/>
                                <w:szCs w:val="28"/>
                                <w:u w:val="single"/>
                              </w:rPr>
                              <w:t>Action</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Hot water  administration</w:t>
                            </w:r>
                          </w:p>
                          <w:p w:rsidR="008163AC" w:rsidRDefault="008163AC" w:rsidP="009C7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38D6" id="Rectangle 11" o:spid="_x0000_s1037" style="position:absolute;left:0;text-align:left;margin-left:.9pt;margin-top:29.75pt;width:124.05pt;height:7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jc w:val="center"/>
                        <w:rPr>
                          <w:rFonts w:ascii="Times New Roman" w:hAnsi="Times New Roman" w:cs="Times New Roman"/>
                          <w:sz w:val="28"/>
                          <w:szCs w:val="28"/>
                          <w:u w:val="single"/>
                        </w:rPr>
                      </w:pPr>
                      <w:r w:rsidRPr="009B671D">
                        <w:rPr>
                          <w:rFonts w:ascii="Times New Roman" w:hAnsi="Times New Roman" w:cs="Times New Roman"/>
                          <w:sz w:val="28"/>
                          <w:szCs w:val="28"/>
                          <w:u w:val="single"/>
                        </w:rPr>
                        <w:t>Action</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Hot water  administration</w:t>
                      </w:r>
                    </w:p>
                    <w:p w:rsidR="008163AC" w:rsidRDefault="008163AC" w:rsidP="009C79BE">
                      <w:pPr>
                        <w:jc w:val="center"/>
                      </w:pPr>
                    </w:p>
                  </w:txbxContent>
                </v:textbox>
              </v:rect>
            </w:pict>
          </mc:Fallback>
        </mc:AlternateContent>
      </w:r>
      <w:r w:rsidR="009A1589"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2021112A" wp14:editId="2F9C4CC7">
                <wp:simplePos x="0" y="0"/>
                <wp:positionH relativeFrom="column">
                  <wp:posOffset>-707136</wp:posOffset>
                </wp:positionH>
                <wp:positionV relativeFrom="paragraph">
                  <wp:posOffset>101600</wp:posOffset>
                </wp:positionV>
                <wp:extent cx="268224" cy="3322701"/>
                <wp:effectExtent l="57150" t="38100" r="74930" b="87630"/>
                <wp:wrapNone/>
                <wp:docPr id="8" name="Rectangle 8"/>
                <wp:cNvGraphicFramePr/>
                <a:graphic xmlns:a="http://schemas.openxmlformats.org/drawingml/2006/main">
                  <a:graphicData uri="http://schemas.microsoft.com/office/word/2010/wordprocessingShape">
                    <wps:wsp>
                      <wps:cNvSpPr/>
                      <wps:spPr>
                        <a:xfrm>
                          <a:off x="0" y="0"/>
                          <a:ext cx="268224" cy="3322701"/>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163AC" w:rsidRPr="00026D97" w:rsidRDefault="008163AC" w:rsidP="009C79BE">
                            <w:pPr>
                              <w:jc w:val="center"/>
                              <w:rPr>
                                <w:rFonts w:ascii="Times New Roman" w:hAnsi="Times New Roman" w:cs="Times New Roman"/>
                                <w:b/>
                                <w:bCs/>
                                <w:sz w:val="28"/>
                                <w:szCs w:val="28"/>
                              </w:rPr>
                            </w:pPr>
                            <w:r w:rsidRPr="00026D97">
                              <w:rPr>
                                <w:rFonts w:ascii="Times New Roman" w:hAnsi="Times New Roman" w:cs="Times New Roman"/>
                                <w:b/>
                                <w:bCs/>
                                <w:sz w:val="24"/>
                                <w:szCs w:val="24"/>
                              </w:rPr>
                              <w:t>NURSING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1112A" id="Rectangle 8" o:spid="_x0000_s1038" style="position:absolute;left:0;text-align:left;margin-left:-55.7pt;margin-top:8pt;width:21.1pt;height:26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rsidR="008163AC" w:rsidRPr="00026D97" w:rsidRDefault="008163AC" w:rsidP="009C79BE">
                      <w:pPr>
                        <w:jc w:val="center"/>
                        <w:rPr>
                          <w:rFonts w:ascii="Times New Roman" w:hAnsi="Times New Roman" w:cs="Times New Roman"/>
                          <w:b/>
                          <w:bCs/>
                          <w:sz w:val="28"/>
                          <w:szCs w:val="28"/>
                        </w:rPr>
                      </w:pPr>
                      <w:r w:rsidRPr="00026D97">
                        <w:rPr>
                          <w:rFonts w:ascii="Times New Roman" w:hAnsi="Times New Roman" w:cs="Times New Roman"/>
                          <w:b/>
                          <w:bCs/>
                          <w:sz w:val="24"/>
                          <w:szCs w:val="24"/>
                        </w:rPr>
                        <w:t>NURSING STUDENTS</w:t>
                      </w:r>
                    </w:p>
                  </w:txbxContent>
                </v:textbox>
              </v:rect>
            </w:pict>
          </mc:Fallback>
        </mc:AlternateContent>
      </w:r>
      <w:r w:rsidR="009A1589"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4624" behindDoc="0" locked="0" layoutInCell="1" allowOverlap="1" wp14:anchorId="1A3A43F0" wp14:editId="484D1944">
                <wp:simplePos x="0" y="0"/>
                <wp:positionH relativeFrom="column">
                  <wp:posOffset>6120130</wp:posOffset>
                </wp:positionH>
                <wp:positionV relativeFrom="paragraph">
                  <wp:posOffset>27940</wp:posOffset>
                </wp:positionV>
                <wp:extent cx="1702435" cy="816610"/>
                <wp:effectExtent l="57150" t="38100" r="69215" b="97790"/>
                <wp:wrapNone/>
                <wp:docPr id="20" name="Rectangle 20"/>
                <wp:cNvGraphicFramePr/>
                <a:graphic xmlns:a="http://schemas.openxmlformats.org/drawingml/2006/main">
                  <a:graphicData uri="http://schemas.microsoft.com/office/word/2010/wordprocessingShape">
                    <wps:wsp>
                      <wps:cNvSpPr/>
                      <wps:spPr>
                        <a:xfrm>
                          <a:off x="0" y="0"/>
                          <a:ext cx="1702435" cy="816610"/>
                        </a:xfrm>
                        <a:prstGeom prst="rect">
                          <a:avLst/>
                        </a:prstGeom>
                      </wps:spPr>
                      <wps:style>
                        <a:lnRef idx="1">
                          <a:schemeClr val="dk1"/>
                        </a:lnRef>
                        <a:fillRef idx="2">
                          <a:schemeClr val="dk1"/>
                        </a:fillRef>
                        <a:effectRef idx="1">
                          <a:schemeClr val="dk1"/>
                        </a:effectRef>
                        <a:fontRef idx="minor">
                          <a:schemeClr val="dk1"/>
                        </a:fontRef>
                      </wps:style>
                      <wps:txbx>
                        <w:txbxContent>
                          <w:p w:rsidR="008163AC" w:rsidRPr="00BC293F" w:rsidRDefault="008163AC" w:rsidP="009C79BE">
                            <w:pPr>
                              <w:jc w:val="center"/>
                              <w:rPr>
                                <w:rFonts w:ascii="Times New Roman" w:hAnsi="Times New Roman" w:cs="Times New Roman"/>
                                <w:sz w:val="24"/>
                                <w:szCs w:val="24"/>
                              </w:rPr>
                            </w:pPr>
                            <w:r w:rsidRPr="00BC293F">
                              <w:rPr>
                                <w:rFonts w:ascii="Times New Roman" w:hAnsi="Times New Roman" w:cs="Times New Roman"/>
                                <w:sz w:val="24"/>
                                <w:szCs w:val="24"/>
                              </w:rPr>
                              <w:t>Transaction</w:t>
                            </w:r>
                          </w:p>
                          <w:p w:rsidR="008163AC" w:rsidRPr="00BC293F" w:rsidRDefault="008163AC" w:rsidP="009C79BE">
                            <w:pPr>
                              <w:jc w:val="center"/>
                              <w:rPr>
                                <w:rFonts w:ascii="Times New Roman" w:hAnsi="Times New Roman" w:cs="Times New Roman"/>
                                <w:sz w:val="24"/>
                                <w:szCs w:val="24"/>
                              </w:rPr>
                            </w:pPr>
                            <w:r w:rsidRPr="00BC293F">
                              <w:rPr>
                                <w:rFonts w:ascii="Times New Roman" w:hAnsi="Times New Roman" w:cs="Times New Roman"/>
                                <w:sz w:val="24"/>
                                <w:szCs w:val="24"/>
                              </w:rPr>
                              <w:t>Menstrual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A43F0" id="Rectangle 20" o:spid="_x0000_s1039" style="position:absolute;left:0;text-align:left;margin-left:481.9pt;margin-top:2.2pt;width:134.05pt;height:6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8163AC" w:rsidRPr="00BC293F" w:rsidRDefault="008163AC" w:rsidP="009C79BE">
                      <w:pPr>
                        <w:jc w:val="center"/>
                        <w:rPr>
                          <w:rFonts w:ascii="Times New Roman" w:hAnsi="Times New Roman" w:cs="Times New Roman"/>
                          <w:sz w:val="24"/>
                          <w:szCs w:val="24"/>
                        </w:rPr>
                      </w:pPr>
                      <w:r w:rsidRPr="00BC293F">
                        <w:rPr>
                          <w:rFonts w:ascii="Times New Roman" w:hAnsi="Times New Roman" w:cs="Times New Roman"/>
                          <w:sz w:val="24"/>
                          <w:szCs w:val="24"/>
                        </w:rPr>
                        <w:t>Transaction</w:t>
                      </w:r>
                    </w:p>
                    <w:p w:rsidR="008163AC" w:rsidRPr="00BC293F" w:rsidRDefault="008163AC" w:rsidP="009C79BE">
                      <w:pPr>
                        <w:jc w:val="center"/>
                        <w:rPr>
                          <w:rFonts w:ascii="Times New Roman" w:hAnsi="Times New Roman" w:cs="Times New Roman"/>
                          <w:sz w:val="24"/>
                          <w:szCs w:val="24"/>
                        </w:rPr>
                      </w:pPr>
                      <w:r w:rsidRPr="00BC293F">
                        <w:rPr>
                          <w:rFonts w:ascii="Times New Roman" w:hAnsi="Times New Roman" w:cs="Times New Roman"/>
                          <w:sz w:val="24"/>
                          <w:szCs w:val="24"/>
                        </w:rPr>
                        <w:t>Menstrual pain</w:t>
                      </w:r>
                    </w:p>
                  </w:txbxContent>
                </v:textbox>
              </v:rect>
            </w:pict>
          </mc:Fallback>
        </mc:AlternateContent>
      </w: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0768" behindDoc="0" locked="0" layoutInCell="1" allowOverlap="1" wp14:anchorId="50CF1FB1" wp14:editId="34FFA8E9">
                <wp:simplePos x="0" y="0"/>
                <wp:positionH relativeFrom="column">
                  <wp:posOffset>-329565</wp:posOffset>
                </wp:positionH>
                <wp:positionV relativeFrom="paragraph">
                  <wp:posOffset>360680</wp:posOffset>
                </wp:positionV>
                <wp:extent cx="153670" cy="1167765"/>
                <wp:effectExtent l="19050" t="0" r="17780" b="32385"/>
                <wp:wrapNone/>
                <wp:docPr id="29" name="Down Arrow 29"/>
                <wp:cNvGraphicFramePr/>
                <a:graphic xmlns:a="http://schemas.openxmlformats.org/drawingml/2006/main">
                  <a:graphicData uri="http://schemas.microsoft.com/office/word/2010/wordprocessingShape">
                    <wps:wsp>
                      <wps:cNvSpPr/>
                      <wps:spPr>
                        <a:xfrm>
                          <a:off x="0" y="0"/>
                          <a:ext cx="153670" cy="116776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5FA4C9" id="Down Arrow 29" o:spid="_x0000_s1026" type="#_x0000_t67" style="position:absolute;margin-left:-25.95pt;margin-top:28.4pt;width:12.1pt;height:9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" adj="20179" fillcolor="white [3201]" strokecolor="#4bacc6 [3208]" strokeweight="2pt"/>
            </w:pict>
          </mc:Fallback>
        </mc:AlternateContent>
      </w:r>
    </w:p>
    <w:p w:rsidR="009C79BE" w:rsidRPr="00DE3F80" w:rsidRDefault="00026D97"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5344" behindDoc="0" locked="0" layoutInCell="1" allowOverlap="1" wp14:anchorId="4EFFC3CB" wp14:editId="450711B8">
                <wp:simplePos x="0" y="0"/>
                <wp:positionH relativeFrom="column">
                  <wp:posOffset>8229600</wp:posOffset>
                </wp:positionH>
                <wp:positionV relativeFrom="paragraph">
                  <wp:posOffset>211455</wp:posOffset>
                </wp:positionV>
                <wp:extent cx="179070" cy="1327785"/>
                <wp:effectExtent l="57150" t="38100" r="68580" b="100965"/>
                <wp:wrapNone/>
                <wp:docPr id="62" name="Rectangle 62"/>
                <wp:cNvGraphicFramePr/>
                <a:graphic xmlns:a="http://schemas.openxmlformats.org/drawingml/2006/main">
                  <a:graphicData uri="http://schemas.microsoft.com/office/word/2010/wordprocessingShape">
                    <wps:wsp>
                      <wps:cNvSpPr/>
                      <wps:spPr>
                        <a:xfrm>
                          <a:off x="0" y="0"/>
                          <a:ext cx="179070" cy="132778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153E" id="Rectangle 62" o:spid="_x0000_s1026" style="position:absolute;margin-left:9in;margin-top:16.65pt;width:14.1pt;height:10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rec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0224" behindDoc="0" locked="0" layoutInCell="1" allowOverlap="1" wp14:anchorId="3B3FAAEB" wp14:editId="148CC281">
                <wp:simplePos x="0" y="0"/>
                <wp:positionH relativeFrom="column">
                  <wp:posOffset>7010400</wp:posOffset>
                </wp:positionH>
                <wp:positionV relativeFrom="paragraph">
                  <wp:posOffset>69215</wp:posOffset>
                </wp:positionV>
                <wp:extent cx="0" cy="1326515"/>
                <wp:effectExtent l="0" t="0" r="19050" b="26035"/>
                <wp:wrapNone/>
                <wp:docPr id="54" name="Straight Connector 54"/>
                <wp:cNvGraphicFramePr/>
                <a:graphic xmlns:a="http://schemas.openxmlformats.org/drawingml/2006/main">
                  <a:graphicData uri="http://schemas.microsoft.com/office/word/2010/wordprocessingShape">
                    <wps:wsp>
                      <wps:cNvCnPr/>
                      <wps:spPr>
                        <a:xfrm>
                          <a:off x="0" y="0"/>
                          <a:ext cx="0" cy="1326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98A6" id="Straight Connector 5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5.45pt" to="552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" strokecolor="#4579b8 [3044]"/>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9200" behindDoc="0" locked="0" layoutInCell="1" allowOverlap="1" wp14:anchorId="770E8D20" wp14:editId="044902A9">
                <wp:simplePos x="0" y="0"/>
                <wp:positionH relativeFrom="column">
                  <wp:posOffset>7668260</wp:posOffset>
                </wp:positionH>
                <wp:positionV relativeFrom="paragraph">
                  <wp:posOffset>64770</wp:posOffset>
                </wp:positionV>
                <wp:extent cx="0" cy="1474470"/>
                <wp:effectExtent l="0" t="0" r="19050" b="11430"/>
                <wp:wrapNone/>
                <wp:docPr id="53" name="Straight Connector 53"/>
                <wp:cNvGraphicFramePr/>
                <a:graphic xmlns:a="http://schemas.openxmlformats.org/drawingml/2006/main">
                  <a:graphicData uri="http://schemas.microsoft.com/office/word/2010/wordprocessingShape">
                    <wps:wsp>
                      <wps:cNvCnPr/>
                      <wps:spPr>
                        <a:xfrm>
                          <a:off x="0" y="0"/>
                          <a:ext cx="0" cy="1474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D96C8" id="Straight Connector 5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8pt,5.1pt" to="603.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" strokecolor="#4579b8 [3044]"/>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5648" behindDoc="0" locked="0" layoutInCell="1" allowOverlap="1" wp14:anchorId="7FF7AE6F" wp14:editId="5BEBDC7F">
                <wp:simplePos x="0" y="0"/>
                <wp:positionH relativeFrom="column">
                  <wp:posOffset>3267710</wp:posOffset>
                </wp:positionH>
                <wp:positionV relativeFrom="paragraph">
                  <wp:posOffset>175260</wp:posOffset>
                </wp:positionV>
                <wp:extent cx="1388745" cy="2112645"/>
                <wp:effectExtent l="57150" t="38100" r="78105" b="97155"/>
                <wp:wrapNone/>
                <wp:docPr id="22" name="Rectangle 22"/>
                <wp:cNvGraphicFramePr/>
                <a:graphic xmlns:a="http://schemas.openxmlformats.org/drawingml/2006/main">
                  <a:graphicData uri="http://schemas.microsoft.com/office/word/2010/wordprocessingShape">
                    <wps:wsp>
                      <wps:cNvSpPr/>
                      <wps:spPr>
                        <a:xfrm>
                          <a:off x="0" y="0"/>
                          <a:ext cx="1388745" cy="211264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63AC" w:rsidRPr="00BC293F" w:rsidRDefault="008163AC" w:rsidP="009C79BE">
                            <w:pPr>
                              <w:rPr>
                                <w:rFonts w:ascii="Times New Roman" w:hAnsi="Times New Roman" w:cs="Times New Roman"/>
                                <w:b/>
                                <w:sz w:val="24"/>
                                <w:szCs w:val="24"/>
                              </w:rPr>
                            </w:pPr>
                            <w:r w:rsidRPr="00BC293F">
                              <w:rPr>
                                <w:rFonts w:ascii="Times New Roman" w:hAnsi="Times New Roman" w:cs="Times New Roman"/>
                                <w:b/>
                                <w:sz w:val="24"/>
                                <w:szCs w:val="24"/>
                              </w:rPr>
                              <w:t>Mutual goal</w:t>
                            </w:r>
                          </w:p>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 xml:space="preserve">To reduce the menstrual  </w:t>
                            </w:r>
                            <w:r>
                              <w:rPr>
                                <w:rFonts w:ascii="Times New Roman" w:hAnsi="Times New Roman" w:cs="Times New Roman"/>
                                <w:sz w:val="24"/>
                                <w:szCs w:val="24"/>
                              </w:rPr>
                              <w:t>pain by administering Hot water for first 3 days of m</w:t>
                            </w:r>
                            <w:r w:rsidRPr="00180824">
                              <w:rPr>
                                <w:rFonts w:ascii="Times New Roman" w:hAnsi="Times New Roman" w:cs="Times New Roman"/>
                                <w:sz w:val="24"/>
                                <w:szCs w:val="24"/>
                              </w:rPr>
                              <w:t>enstruation</w:t>
                            </w:r>
                            <w:r>
                              <w:rPr>
                                <w:rFonts w:ascii="Times New Roman" w:hAnsi="Times New Roman" w:cs="Times New Roman"/>
                                <w:sz w:val="24"/>
                                <w:szCs w:val="24"/>
                              </w:rPr>
                              <w:t xml:space="preserve"> for</w:t>
                            </w:r>
                            <w:r w:rsidRPr="00180824">
                              <w:rPr>
                                <w:rFonts w:ascii="Times New Roman" w:hAnsi="Times New Roman" w:cs="Times New Roman"/>
                                <w:sz w:val="24"/>
                                <w:szCs w:val="24"/>
                              </w:rPr>
                              <w:t xml:space="preserve"> two times morning and evening.</w:t>
                            </w:r>
                          </w:p>
                          <w:p w:rsidR="008163AC" w:rsidRPr="00180824" w:rsidRDefault="008163AC" w:rsidP="009C79BE">
                            <w:pPr>
                              <w:jc w:val="center"/>
                              <w:rPr>
                                <w:rFonts w:ascii="Times New Roman" w:hAnsi="Times New Roman" w:cs="Times New Roman"/>
                                <w:sz w:val="24"/>
                                <w:szCs w:val="24"/>
                              </w:rPr>
                            </w:pPr>
                          </w:p>
                          <w:p w:rsidR="008163AC" w:rsidRDefault="008163AC" w:rsidP="009C7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AE6F" id="Rectangle 22" o:spid="_x0000_s1040" style="position:absolute;left:0;text-align:left;margin-left:257.3pt;margin-top:13.8pt;width:109.35pt;height:16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8163AC" w:rsidRPr="00BC293F" w:rsidRDefault="008163AC" w:rsidP="009C79BE">
                      <w:pPr>
                        <w:rPr>
                          <w:rFonts w:ascii="Times New Roman" w:hAnsi="Times New Roman" w:cs="Times New Roman"/>
                          <w:b/>
                          <w:sz w:val="24"/>
                          <w:szCs w:val="24"/>
                        </w:rPr>
                      </w:pPr>
                      <w:r w:rsidRPr="00BC293F">
                        <w:rPr>
                          <w:rFonts w:ascii="Times New Roman" w:hAnsi="Times New Roman" w:cs="Times New Roman"/>
                          <w:b/>
                          <w:sz w:val="24"/>
                          <w:szCs w:val="24"/>
                        </w:rPr>
                        <w:t>Mutual goal</w:t>
                      </w:r>
                    </w:p>
                    <w:p w:rsidR="008163AC" w:rsidRPr="00180824" w:rsidRDefault="008163AC" w:rsidP="009C79BE">
                      <w:pPr>
                        <w:rPr>
                          <w:rFonts w:ascii="Times New Roman" w:hAnsi="Times New Roman" w:cs="Times New Roman"/>
                          <w:sz w:val="24"/>
                          <w:szCs w:val="24"/>
                        </w:rPr>
                      </w:pPr>
                      <w:r w:rsidRPr="00180824">
                        <w:rPr>
                          <w:rFonts w:ascii="Times New Roman" w:hAnsi="Times New Roman" w:cs="Times New Roman"/>
                          <w:sz w:val="24"/>
                          <w:szCs w:val="24"/>
                        </w:rPr>
                        <w:t xml:space="preserve">To reduce the menstrual  </w:t>
                      </w:r>
                      <w:r>
                        <w:rPr>
                          <w:rFonts w:ascii="Times New Roman" w:hAnsi="Times New Roman" w:cs="Times New Roman"/>
                          <w:sz w:val="24"/>
                          <w:szCs w:val="24"/>
                        </w:rPr>
                        <w:t>pain by administering Hot water for first 3 days of m</w:t>
                      </w:r>
                      <w:r w:rsidRPr="00180824">
                        <w:rPr>
                          <w:rFonts w:ascii="Times New Roman" w:hAnsi="Times New Roman" w:cs="Times New Roman"/>
                          <w:sz w:val="24"/>
                          <w:szCs w:val="24"/>
                        </w:rPr>
                        <w:t>enstruation</w:t>
                      </w:r>
                      <w:r>
                        <w:rPr>
                          <w:rFonts w:ascii="Times New Roman" w:hAnsi="Times New Roman" w:cs="Times New Roman"/>
                          <w:sz w:val="24"/>
                          <w:szCs w:val="24"/>
                        </w:rPr>
                        <w:t xml:space="preserve"> for</w:t>
                      </w:r>
                      <w:r w:rsidRPr="00180824">
                        <w:rPr>
                          <w:rFonts w:ascii="Times New Roman" w:hAnsi="Times New Roman" w:cs="Times New Roman"/>
                          <w:sz w:val="24"/>
                          <w:szCs w:val="24"/>
                        </w:rPr>
                        <w:t xml:space="preserve"> two times morning and evening.</w:t>
                      </w:r>
                    </w:p>
                    <w:p w:rsidR="008163AC" w:rsidRPr="00180824" w:rsidRDefault="008163AC" w:rsidP="009C79BE">
                      <w:pPr>
                        <w:jc w:val="center"/>
                        <w:rPr>
                          <w:rFonts w:ascii="Times New Roman" w:hAnsi="Times New Roman" w:cs="Times New Roman"/>
                          <w:sz w:val="24"/>
                          <w:szCs w:val="24"/>
                        </w:rPr>
                      </w:pPr>
                    </w:p>
                    <w:p w:rsidR="008163AC" w:rsidRDefault="008163AC" w:rsidP="009C79BE">
                      <w:pPr>
                        <w:jc w:val="center"/>
                      </w:pPr>
                    </w:p>
                  </w:txbxContent>
                </v:textbox>
              </v:rec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93056" behindDoc="0" locked="0" layoutInCell="1" allowOverlap="1" wp14:anchorId="0276DDDD" wp14:editId="252A2614">
                <wp:simplePos x="0" y="0"/>
                <wp:positionH relativeFrom="column">
                  <wp:posOffset>4925060</wp:posOffset>
                </wp:positionH>
                <wp:positionV relativeFrom="paragraph">
                  <wp:posOffset>171450</wp:posOffset>
                </wp:positionV>
                <wp:extent cx="1924050" cy="2112645"/>
                <wp:effectExtent l="57150" t="38100" r="76200" b="97155"/>
                <wp:wrapNone/>
                <wp:docPr id="46" name="Rectangle 46"/>
                <wp:cNvGraphicFramePr/>
                <a:graphic xmlns:a="http://schemas.openxmlformats.org/drawingml/2006/main">
                  <a:graphicData uri="http://schemas.microsoft.com/office/word/2010/wordprocessingShape">
                    <wps:wsp>
                      <wps:cNvSpPr/>
                      <wps:spPr>
                        <a:xfrm>
                          <a:off x="0" y="0"/>
                          <a:ext cx="1924050" cy="211264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63AC" w:rsidRPr="006418C9" w:rsidRDefault="008163AC" w:rsidP="009C79BE">
                            <w:pPr>
                              <w:jc w:val="center"/>
                              <w:rPr>
                                <w:rFonts w:ascii="Times New Roman" w:hAnsi="Times New Roman" w:cs="Times New Roman"/>
                                <w:b/>
                                <w:sz w:val="28"/>
                                <w:szCs w:val="28"/>
                              </w:rPr>
                            </w:pPr>
                            <w:r w:rsidRPr="006418C9">
                              <w:rPr>
                                <w:rFonts w:ascii="Times New Roman" w:hAnsi="Times New Roman" w:cs="Times New Roman"/>
                                <w:b/>
                                <w:sz w:val="28"/>
                                <w:szCs w:val="28"/>
                              </w:rPr>
                              <w:t>Interaction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1.Pre treatment assessment of level of</w:t>
                            </w:r>
                            <w:r>
                              <w:rPr>
                                <w:rFonts w:ascii="Times New Roman" w:hAnsi="Times New Roman" w:cs="Times New Roman"/>
                              </w:rPr>
                              <w:t xml:space="preserve"> menstrual</w:t>
                            </w:r>
                            <w:r w:rsidRPr="006418C9">
                              <w:rPr>
                                <w:rFonts w:ascii="Times New Roman" w:hAnsi="Times New Roman" w:cs="Times New Roman"/>
                              </w:rPr>
                              <w:t xml:space="preserve"> pain </w:t>
                            </w:r>
                            <w:r>
                              <w:rPr>
                                <w:rFonts w:ascii="Times New Roman" w:hAnsi="Times New Roman" w:cs="Times New Roman"/>
                              </w:rPr>
                              <w:t>experimental group-2</w:t>
                            </w:r>
                            <w:r w:rsidRPr="006418C9">
                              <w:rPr>
                                <w:rFonts w:ascii="Times New Roman" w:hAnsi="Times New Roman" w:cs="Times New Roman"/>
                              </w:rPr>
                              <w:t>.</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2. Administe</w:t>
                            </w:r>
                            <w:r>
                              <w:rPr>
                                <w:rFonts w:ascii="Times New Roman" w:hAnsi="Times New Roman" w:cs="Times New Roman"/>
                              </w:rPr>
                              <w:t>r Hot water</w:t>
                            </w:r>
                            <w:r w:rsidRPr="006418C9">
                              <w:rPr>
                                <w:rFonts w:ascii="Times New Roman" w:hAnsi="Times New Roman" w:cs="Times New Roman"/>
                              </w:rPr>
                              <w:t xml:space="preserve"> who  those who have moderate and severe menstrual pain.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 xml:space="preserve">3. post treatment </w:t>
                            </w:r>
                            <w:r>
                              <w:rPr>
                                <w:rFonts w:ascii="Times New Roman" w:hAnsi="Times New Roman" w:cs="Times New Roman"/>
                              </w:rPr>
                              <w:t>assessment of menstrual pain.</w:t>
                            </w:r>
                            <w:r w:rsidRPr="006418C9">
                              <w:rPr>
                                <w:rFonts w:ascii="Times New Roman" w:hAnsi="Times New Roman" w:cs="Times New Roman"/>
                              </w:rPr>
                              <w:t xml:space="preserve">  </w:t>
                            </w:r>
                          </w:p>
                          <w:p w:rsidR="008163AC" w:rsidRDefault="008163AC" w:rsidP="009C7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6DDDD" id="Rectangle 46" o:spid="_x0000_s1041" style="position:absolute;left:0;text-align:left;margin-left:387.8pt;margin-top:13.5pt;width:151.5pt;height:16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" fillcolor="#fbcaa2 [1625]" strokecolor="#f68c36 [3049]">
                <v:fill color2="#fdefe3 [505]" rotate="t" angle="180" colors="0 #ffbe86;22938f #ffd0aa;1 #ffebdb" focus="100%" type="gradient"/>
                <v:shadow on="t" color="black" opacity="24903f" origin=",.5" offset="0,.55556mm"/>
                <v:textbox>
                  <w:txbxContent>
                    <w:p w:rsidR="008163AC" w:rsidRPr="006418C9" w:rsidRDefault="008163AC" w:rsidP="009C79BE">
                      <w:pPr>
                        <w:jc w:val="center"/>
                        <w:rPr>
                          <w:rFonts w:ascii="Times New Roman" w:hAnsi="Times New Roman" w:cs="Times New Roman"/>
                          <w:b/>
                          <w:sz w:val="28"/>
                          <w:szCs w:val="28"/>
                        </w:rPr>
                      </w:pPr>
                      <w:r w:rsidRPr="006418C9">
                        <w:rPr>
                          <w:rFonts w:ascii="Times New Roman" w:hAnsi="Times New Roman" w:cs="Times New Roman"/>
                          <w:b/>
                          <w:sz w:val="28"/>
                          <w:szCs w:val="28"/>
                        </w:rPr>
                        <w:t>Interaction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1.Pre treatment assessment of level of</w:t>
                      </w:r>
                      <w:r>
                        <w:rPr>
                          <w:rFonts w:ascii="Times New Roman" w:hAnsi="Times New Roman" w:cs="Times New Roman"/>
                        </w:rPr>
                        <w:t xml:space="preserve"> menstrual</w:t>
                      </w:r>
                      <w:r w:rsidRPr="006418C9">
                        <w:rPr>
                          <w:rFonts w:ascii="Times New Roman" w:hAnsi="Times New Roman" w:cs="Times New Roman"/>
                        </w:rPr>
                        <w:t xml:space="preserve"> pain </w:t>
                      </w:r>
                      <w:r>
                        <w:rPr>
                          <w:rFonts w:ascii="Times New Roman" w:hAnsi="Times New Roman" w:cs="Times New Roman"/>
                        </w:rPr>
                        <w:t>experimental group-2</w:t>
                      </w:r>
                      <w:r w:rsidRPr="006418C9">
                        <w:rPr>
                          <w:rFonts w:ascii="Times New Roman" w:hAnsi="Times New Roman" w:cs="Times New Roman"/>
                        </w:rPr>
                        <w:t>.</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2. Administe</w:t>
                      </w:r>
                      <w:r>
                        <w:rPr>
                          <w:rFonts w:ascii="Times New Roman" w:hAnsi="Times New Roman" w:cs="Times New Roman"/>
                        </w:rPr>
                        <w:t>r Hot water</w:t>
                      </w:r>
                      <w:r w:rsidRPr="006418C9">
                        <w:rPr>
                          <w:rFonts w:ascii="Times New Roman" w:hAnsi="Times New Roman" w:cs="Times New Roman"/>
                        </w:rPr>
                        <w:t xml:space="preserve"> who  those who have moderate and severe menstrual pain.</w:t>
                      </w:r>
                    </w:p>
                    <w:p w:rsidR="008163AC" w:rsidRPr="006418C9" w:rsidRDefault="008163AC" w:rsidP="009C79BE">
                      <w:pPr>
                        <w:spacing w:line="240" w:lineRule="auto"/>
                        <w:jc w:val="center"/>
                        <w:rPr>
                          <w:rFonts w:ascii="Times New Roman" w:hAnsi="Times New Roman" w:cs="Times New Roman"/>
                        </w:rPr>
                      </w:pPr>
                      <w:r w:rsidRPr="006418C9">
                        <w:rPr>
                          <w:rFonts w:ascii="Times New Roman" w:hAnsi="Times New Roman" w:cs="Times New Roman"/>
                        </w:rPr>
                        <w:t xml:space="preserve">3. post treatment </w:t>
                      </w:r>
                      <w:r>
                        <w:rPr>
                          <w:rFonts w:ascii="Times New Roman" w:hAnsi="Times New Roman" w:cs="Times New Roman"/>
                        </w:rPr>
                        <w:t>assessment of menstrual pain.</w:t>
                      </w:r>
                      <w:r w:rsidRPr="006418C9">
                        <w:rPr>
                          <w:rFonts w:ascii="Times New Roman" w:hAnsi="Times New Roman" w:cs="Times New Roman"/>
                        </w:rPr>
                        <w:t xml:space="preserve">  </w:t>
                      </w:r>
                    </w:p>
                    <w:p w:rsidR="008163AC" w:rsidRDefault="008163AC" w:rsidP="009C79BE">
                      <w:pPr>
                        <w:jc w:val="center"/>
                      </w:pPr>
                    </w:p>
                  </w:txbxContent>
                </v:textbox>
              </v:rect>
            </w:pict>
          </mc:Fallback>
        </mc:AlternateContent>
      </w:r>
    </w:p>
    <w:p w:rsidR="0026713D" w:rsidRPr="00DE3F80" w:rsidRDefault="00026D97"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14:anchorId="5D0388FC" wp14:editId="6BAB1378">
                <wp:simplePos x="0" y="0"/>
                <wp:positionH relativeFrom="column">
                  <wp:posOffset>31115</wp:posOffset>
                </wp:positionH>
                <wp:positionV relativeFrom="paragraph">
                  <wp:posOffset>351155</wp:posOffset>
                </wp:positionV>
                <wp:extent cx="1575435" cy="894715"/>
                <wp:effectExtent l="57150" t="38100" r="81915" b="95885"/>
                <wp:wrapNone/>
                <wp:docPr id="12" name="Rectangle 12"/>
                <wp:cNvGraphicFramePr/>
                <a:graphic xmlns:a="http://schemas.openxmlformats.org/drawingml/2006/main">
                  <a:graphicData uri="http://schemas.microsoft.com/office/word/2010/wordprocessingShape">
                    <wps:wsp>
                      <wps:cNvSpPr/>
                      <wps:spPr>
                        <a:xfrm>
                          <a:off x="0" y="0"/>
                          <a:ext cx="1575435" cy="89471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rPr>
                                <w:rFonts w:ascii="Times New Roman" w:hAnsi="Times New Roman" w:cs="Times New Roman"/>
                                <w:sz w:val="24"/>
                                <w:szCs w:val="24"/>
                                <w:u w:val="single"/>
                              </w:rPr>
                            </w:pPr>
                            <w:r w:rsidRPr="009B671D">
                              <w:rPr>
                                <w:rFonts w:ascii="Times New Roman" w:hAnsi="Times New Roman" w:cs="Times New Roman"/>
                                <w:sz w:val="24"/>
                                <w:szCs w:val="24"/>
                                <w:u w:val="single"/>
                              </w:rPr>
                              <w:t>JUDGEMENT</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R</w:t>
                            </w:r>
                            <w:r w:rsidRPr="009B671D">
                              <w:rPr>
                                <w:rFonts w:ascii="Times New Roman" w:hAnsi="Times New Roman" w:cs="Times New Roman"/>
                                <w:sz w:val="24"/>
                                <w:szCs w:val="24"/>
                              </w:rPr>
                              <w:t>educe the</w:t>
                            </w:r>
                            <w:r>
                              <w:rPr>
                                <w:rFonts w:ascii="Times New Roman" w:hAnsi="Times New Roman" w:cs="Times New Roman"/>
                                <w:sz w:val="24"/>
                                <w:szCs w:val="24"/>
                              </w:rPr>
                              <w:t xml:space="preserve"> </w:t>
                            </w:r>
                            <w:r w:rsidRPr="009B671D">
                              <w:rPr>
                                <w:rFonts w:ascii="Times New Roman" w:hAnsi="Times New Roman" w:cs="Times New Roman"/>
                                <w:sz w:val="24"/>
                                <w:szCs w:val="24"/>
                              </w:rPr>
                              <w:t>level of</w:t>
                            </w:r>
                            <w:r>
                              <w:rPr>
                                <w:rFonts w:ascii="Times New Roman" w:hAnsi="Times New Roman" w:cs="Times New Roman"/>
                                <w:sz w:val="24"/>
                                <w:szCs w:val="24"/>
                              </w:rPr>
                              <w:t xml:space="preserve">  Menstrual  pain</w:t>
                            </w:r>
                          </w:p>
                          <w:p w:rsidR="008163AC" w:rsidRDefault="008163AC" w:rsidP="009C7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388FC" id="Rectangle 12" o:spid="_x0000_s1042" style="position:absolute;left:0;text-align:left;margin-left:2.45pt;margin-top:27.65pt;width:124.05pt;height:7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rPr>
                          <w:rFonts w:ascii="Times New Roman" w:hAnsi="Times New Roman" w:cs="Times New Roman"/>
                          <w:sz w:val="24"/>
                          <w:szCs w:val="24"/>
                          <w:u w:val="single"/>
                        </w:rPr>
                      </w:pPr>
                      <w:r w:rsidRPr="009B671D">
                        <w:rPr>
                          <w:rFonts w:ascii="Times New Roman" w:hAnsi="Times New Roman" w:cs="Times New Roman"/>
                          <w:sz w:val="24"/>
                          <w:szCs w:val="24"/>
                          <w:u w:val="single"/>
                        </w:rPr>
                        <w:t>JUDGEMENT</w:t>
                      </w:r>
                    </w:p>
                    <w:p w:rsidR="008163AC" w:rsidRPr="009B671D" w:rsidRDefault="008163AC" w:rsidP="009C79BE">
                      <w:pPr>
                        <w:rPr>
                          <w:rFonts w:ascii="Times New Roman" w:hAnsi="Times New Roman" w:cs="Times New Roman"/>
                          <w:sz w:val="24"/>
                          <w:szCs w:val="24"/>
                        </w:rPr>
                      </w:pPr>
                      <w:r>
                        <w:rPr>
                          <w:rFonts w:ascii="Times New Roman" w:hAnsi="Times New Roman" w:cs="Times New Roman"/>
                          <w:sz w:val="24"/>
                          <w:szCs w:val="24"/>
                        </w:rPr>
                        <w:t>R</w:t>
                      </w:r>
                      <w:r w:rsidRPr="009B671D">
                        <w:rPr>
                          <w:rFonts w:ascii="Times New Roman" w:hAnsi="Times New Roman" w:cs="Times New Roman"/>
                          <w:sz w:val="24"/>
                          <w:szCs w:val="24"/>
                        </w:rPr>
                        <w:t>educe the</w:t>
                      </w:r>
                      <w:r>
                        <w:rPr>
                          <w:rFonts w:ascii="Times New Roman" w:hAnsi="Times New Roman" w:cs="Times New Roman"/>
                          <w:sz w:val="24"/>
                          <w:szCs w:val="24"/>
                        </w:rPr>
                        <w:t xml:space="preserve"> </w:t>
                      </w:r>
                      <w:r w:rsidRPr="009B671D">
                        <w:rPr>
                          <w:rFonts w:ascii="Times New Roman" w:hAnsi="Times New Roman" w:cs="Times New Roman"/>
                          <w:sz w:val="24"/>
                          <w:szCs w:val="24"/>
                        </w:rPr>
                        <w:t>level of</w:t>
                      </w:r>
                      <w:r>
                        <w:rPr>
                          <w:rFonts w:ascii="Times New Roman" w:hAnsi="Times New Roman" w:cs="Times New Roman"/>
                          <w:sz w:val="24"/>
                          <w:szCs w:val="24"/>
                        </w:rPr>
                        <w:t xml:space="preserve">  Menstrual  pain</w:t>
                      </w:r>
                    </w:p>
                    <w:p w:rsidR="008163AC" w:rsidRDefault="008163AC" w:rsidP="009C79BE">
                      <w:pPr>
                        <w:jc w:val="center"/>
                      </w:pPr>
                    </w:p>
                  </w:txbxContent>
                </v:textbox>
              </v:rect>
            </w:pict>
          </mc:Fallback>
        </mc:AlternateContent>
      </w:r>
    </w:p>
    <w:p w:rsidR="0026713D" w:rsidRPr="00DE3F80" w:rsidRDefault="00026D97"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1792" behindDoc="0" locked="0" layoutInCell="1" allowOverlap="1" wp14:anchorId="1D16E053" wp14:editId="11A8A20D">
                <wp:simplePos x="0" y="0"/>
                <wp:positionH relativeFrom="column">
                  <wp:posOffset>-334010</wp:posOffset>
                </wp:positionH>
                <wp:positionV relativeFrom="paragraph">
                  <wp:posOffset>356870</wp:posOffset>
                </wp:positionV>
                <wp:extent cx="153670" cy="983615"/>
                <wp:effectExtent l="19050" t="19050" r="17780" b="26035"/>
                <wp:wrapNone/>
                <wp:docPr id="30" name="Down Arrow 30"/>
                <wp:cNvGraphicFramePr/>
                <a:graphic xmlns:a="http://schemas.openxmlformats.org/drawingml/2006/main">
                  <a:graphicData uri="http://schemas.microsoft.com/office/word/2010/wordprocessingShape">
                    <wps:wsp>
                      <wps:cNvSpPr/>
                      <wps:spPr>
                        <a:xfrm flipH="1" flipV="1">
                          <a:off x="0" y="0"/>
                          <a:ext cx="153670" cy="98361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AABF" id="Down Arrow 30" o:spid="_x0000_s1026" type="#_x0000_t67" style="position:absolute;margin-left:-26.3pt;margin-top:28.1pt;width:12.1pt;height:77.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" adj="19913" fillcolor="white [3201]" strokecolor="#4bacc6 [3208]" strokeweight="2p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5888" behindDoc="0" locked="0" layoutInCell="1" allowOverlap="1" wp14:anchorId="0D5D94A8" wp14:editId="5A1CB2E4">
                <wp:simplePos x="0" y="0"/>
                <wp:positionH relativeFrom="column">
                  <wp:posOffset>-430530</wp:posOffset>
                </wp:positionH>
                <wp:positionV relativeFrom="paragraph">
                  <wp:posOffset>354965</wp:posOffset>
                </wp:positionV>
                <wp:extent cx="4572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984622" id="Straight Connector 3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pt,27.95pt" to="2.1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" strokecolor="#4579b8 [3044]"/>
            </w:pict>
          </mc:Fallback>
        </mc:AlternateContent>
      </w:r>
    </w:p>
    <w:p w:rsidR="0026713D" w:rsidRPr="00DE3F80" w:rsidRDefault="00026D97"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14:anchorId="1A07C812" wp14:editId="37931BF4">
                <wp:simplePos x="0" y="0"/>
                <wp:positionH relativeFrom="column">
                  <wp:posOffset>7171690</wp:posOffset>
                </wp:positionH>
                <wp:positionV relativeFrom="paragraph">
                  <wp:posOffset>361950</wp:posOffset>
                </wp:positionV>
                <wp:extent cx="1880235" cy="734695"/>
                <wp:effectExtent l="57150" t="38100" r="81915" b="103505"/>
                <wp:wrapNone/>
                <wp:docPr id="24" name="Rectangle 24"/>
                <wp:cNvGraphicFramePr/>
                <a:graphic xmlns:a="http://schemas.openxmlformats.org/drawingml/2006/main">
                  <a:graphicData uri="http://schemas.microsoft.com/office/word/2010/wordprocessingShape">
                    <wps:wsp>
                      <wps:cNvSpPr/>
                      <wps:spPr>
                        <a:xfrm>
                          <a:off x="0" y="0"/>
                          <a:ext cx="1880235" cy="73469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163AC" w:rsidRPr="00BC293F" w:rsidRDefault="008163AC" w:rsidP="009C79BE">
                            <w:pPr>
                              <w:jc w:val="center"/>
                              <w:rPr>
                                <w:rFonts w:ascii="Times New Roman" w:hAnsi="Times New Roman" w:cs="Times New Roman"/>
                                <w:b/>
                                <w:sz w:val="24"/>
                                <w:szCs w:val="24"/>
                                <w:u w:val="single"/>
                              </w:rPr>
                            </w:pPr>
                            <w:r w:rsidRPr="00BC293F">
                              <w:rPr>
                                <w:rFonts w:ascii="Times New Roman" w:hAnsi="Times New Roman" w:cs="Times New Roman"/>
                                <w:b/>
                                <w:sz w:val="24"/>
                                <w:szCs w:val="24"/>
                                <w:u w:val="single"/>
                              </w:rPr>
                              <w:t>Experimental group</w:t>
                            </w:r>
                          </w:p>
                          <w:p w:rsidR="008163AC" w:rsidRPr="00A12C6A" w:rsidRDefault="008163AC" w:rsidP="009C79BE">
                            <w:pPr>
                              <w:jc w:val="center"/>
                              <w:rPr>
                                <w:rFonts w:ascii="Times New Roman" w:hAnsi="Times New Roman" w:cs="Times New Roman"/>
                              </w:rPr>
                            </w:pPr>
                            <w:r w:rsidRPr="00A12C6A">
                              <w:rPr>
                                <w:rFonts w:ascii="Times New Roman" w:hAnsi="Times New Roman" w:cs="Times New Roman"/>
                              </w:rPr>
                              <w:t>Reduction of menstrual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7C812" id="Rectangle 24" o:spid="_x0000_s1043" style="position:absolute;left:0;text-align:left;margin-left:564.7pt;margin-top:28.5pt;width:148.05pt;height:5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" fillcolor="#fbcaa2 [1625]" strokecolor="#f68c36 [3049]">
                <v:fill color2="#fdefe3 [505]" rotate="t" angle="180" colors="0 #ffbe86;22938f #ffd0aa;1 #ffebdb" focus="100%" type="gradient"/>
                <v:shadow on="t" color="black" opacity="24903f" origin=",.5" offset="0,.55556mm"/>
                <v:textbox>
                  <w:txbxContent>
                    <w:p w:rsidR="008163AC" w:rsidRPr="00BC293F" w:rsidRDefault="008163AC" w:rsidP="009C79BE">
                      <w:pPr>
                        <w:jc w:val="center"/>
                        <w:rPr>
                          <w:rFonts w:ascii="Times New Roman" w:hAnsi="Times New Roman" w:cs="Times New Roman"/>
                          <w:b/>
                          <w:sz w:val="24"/>
                          <w:szCs w:val="24"/>
                          <w:u w:val="single"/>
                        </w:rPr>
                      </w:pPr>
                      <w:r w:rsidRPr="00BC293F">
                        <w:rPr>
                          <w:rFonts w:ascii="Times New Roman" w:hAnsi="Times New Roman" w:cs="Times New Roman"/>
                          <w:b/>
                          <w:sz w:val="24"/>
                          <w:szCs w:val="24"/>
                          <w:u w:val="single"/>
                        </w:rPr>
                        <w:t>Experimental group</w:t>
                      </w:r>
                    </w:p>
                    <w:p w:rsidR="008163AC" w:rsidRPr="00A12C6A" w:rsidRDefault="008163AC" w:rsidP="009C79BE">
                      <w:pPr>
                        <w:jc w:val="center"/>
                        <w:rPr>
                          <w:rFonts w:ascii="Times New Roman" w:hAnsi="Times New Roman" w:cs="Times New Roman"/>
                        </w:rPr>
                      </w:pPr>
                      <w:r w:rsidRPr="00A12C6A">
                        <w:rPr>
                          <w:rFonts w:ascii="Times New Roman" w:hAnsi="Times New Roman" w:cs="Times New Roman"/>
                        </w:rPr>
                        <w:t>Reduction of menstrual pain</w:t>
                      </w:r>
                    </w:p>
                  </w:txbxContent>
                </v:textbox>
              </v:rec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01248" behindDoc="0" locked="0" layoutInCell="1" allowOverlap="1" wp14:anchorId="21A42913" wp14:editId="31C871AE">
                <wp:simplePos x="0" y="0"/>
                <wp:positionH relativeFrom="column">
                  <wp:posOffset>6845935</wp:posOffset>
                </wp:positionH>
                <wp:positionV relativeFrom="paragraph">
                  <wp:posOffset>229870</wp:posOffset>
                </wp:positionV>
                <wp:extent cx="163830" cy="8255"/>
                <wp:effectExtent l="0" t="0" r="26670" b="29845"/>
                <wp:wrapNone/>
                <wp:docPr id="55" name="Straight Connector 55"/>
                <wp:cNvGraphicFramePr/>
                <a:graphic xmlns:a="http://schemas.openxmlformats.org/drawingml/2006/main">
                  <a:graphicData uri="http://schemas.microsoft.com/office/word/2010/wordprocessingShape">
                    <wps:wsp>
                      <wps:cNvCnPr/>
                      <wps:spPr>
                        <a:xfrm flipV="1">
                          <a:off x="0" y="0"/>
                          <a:ext cx="16383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1AC13" id="Straight Connector 5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05pt,18.1pt" to="551.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" strokecolor="#4579b8 [3044]"/>
            </w:pict>
          </mc:Fallback>
        </mc:AlternateContent>
      </w:r>
    </w:p>
    <w:p w:rsidR="0026713D" w:rsidRPr="00DE3F80" w:rsidRDefault="00026D97"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8480" behindDoc="0" locked="0" layoutInCell="1" allowOverlap="1" wp14:anchorId="71BDE764" wp14:editId="1D62D699">
                <wp:simplePos x="0" y="0"/>
                <wp:positionH relativeFrom="column">
                  <wp:posOffset>24003</wp:posOffset>
                </wp:positionH>
                <wp:positionV relativeFrom="paragraph">
                  <wp:posOffset>301371</wp:posOffset>
                </wp:positionV>
                <wp:extent cx="1575435" cy="718820"/>
                <wp:effectExtent l="57150" t="38100" r="81915" b="100330"/>
                <wp:wrapNone/>
                <wp:docPr id="13" name="Rectangle 13"/>
                <wp:cNvGraphicFramePr/>
                <a:graphic xmlns:a="http://schemas.openxmlformats.org/drawingml/2006/main">
                  <a:graphicData uri="http://schemas.microsoft.com/office/word/2010/wordprocessingShape">
                    <wps:wsp>
                      <wps:cNvSpPr/>
                      <wps:spPr>
                        <a:xfrm>
                          <a:off x="0" y="0"/>
                          <a:ext cx="1575435" cy="71882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163AC" w:rsidRDefault="008163AC" w:rsidP="009C79BE">
                            <w:pPr>
                              <w:rPr>
                                <w:rFonts w:ascii="Times New Roman" w:hAnsi="Times New Roman" w:cs="Times New Roman"/>
                                <w:sz w:val="28"/>
                                <w:szCs w:val="28"/>
                                <w:u w:val="single"/>
                              </w:rPr>
                            </w:pPr>
                            <w:r w:rsidRPr="009B671D">
                              <w:rPr>
                                <w:rFonts w:ascii="Times New Roman" w:hAnsi="Times New Roman" w:cs="Times New Roman"/>
                                <w:sz w:val="28"/>
                                <w:szCs w:val="28"/>
                                <w:u w:val="single"/>
                              </w:rPr>
                              <w:t>Perception</w:t>
                            </w:r>
                          </w:p>
                          <w:p w:rsidR="008163AC" w:rsidRPr="009B671D" w:rsidRDefault="008163AC" w:rsidP="009C79BE">
                            <w:pPr>
                              <w:rPr>
                                <w:rFonts w:ascii="Times New Roman" w:hAnsi="Times New Roman" w:cs="Times New Roman"/>
                                <w:sz w:val="24"/>
                                <w:szCs w:val="24"/>
                              </w:rPr>
                            </w:pPr>
                            <w:r w:rsidRPr="009B671D">
                              <w:rPr>
                                <w:rFonts w:ascii="Times New Roman" w:hAnsi="Times New Roman" w:cs="Times New Roman"/>
                                <w:sz w:val="24"/>
                                <w:szCs w:val="24"/>
                              </w:rPr>
                              <w:t>Menstrual pain</w:t>
                            </w:r>
                          </w:p>
                          <w:p w:rsidR="008163AC" w:rsidRDefault="008163AC" w:rsidP="009C7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E764" id="Rectangle 13" o:spid="_x0000_s1044" style="position:absolute;left:0;text-align:left;margin-left:1.9pt;margin-top:23.75pt;width:124.05pt;height:5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" fillcolor="#bfb1d0 [1623]" strokecolor="#795d9b [3047]">
                <v:fill color2="#ece7f1 [503]" rotate="t" angle="180" colors="0 #c9b5e8;22938f #d9cbee;1 #f0eaf9" focus="100%" type="gradient"/>
                <v:shadow on="t" color="black" opacity="24903f" origin=",.5" offset="0,.55556mm"/>
                <v:textbox>
                  <w:txbxContent>
                    <w:p w:rsidR="008163AC" w:rsidRDefault="008163AC" w:rsidP="009C79BE">
                      <w:pPr>
                        <w:rPr>
                          <w:rFonts w:ascii="Times New Roman" w:hAnsi="Times New Roman" w:cs="Times New Roman"/>
                          <w:sz w:val="28"/>
                          <w:szCs w:val="28"/>
                          <w:u w:val="single"/>
                        </w:rPr>
                      </w:pPr>
                      <w:r w:rsidRPr="009B671D">
                        <w:rPr>
                          <w:rFonts w:ascii="Times New Roman" w:hAnsi="Times New Roman" w:cs="Times New Roman"/>
                          <w:sz w:val="28"/>
                          <w:szCs w:val="28"/>
                          <w:u w:val="single"/>
                        </w:rPr>
                        <w:t>Perception</w:t>
                      </w:r>
                    </w:p>
                    <w:p w:rsidR="008163AC" w:rsidRPr="009B671D" w:rsidRDefault="008163AC" w:rsidP="009C79BE">
                      <w:pPr>
                        <w:rPr>
                          <w:rFonts w:ascii="Times New Roman" w:hAnsi="Times New Roman" w:cs="Times New Roman"/>
                          <w:sz w:val="24"/>
                          <w:szCs w:val="24"/>
                        </w:rPr>
                      </w:pPr>
                      <w:r w:rsidRPr="009B671D">
                        <w:rPr>
                          <w:rFonts w:ascii="Times New Roman" w:hAnsi="Times New Roman" w:cs="Times New Roman"/>
                          <w:sz w:val="24"/>
                          <w:szCs w:val="24"/>
                        </w:rPr>
                        <w:t>Menstrual pain</w:t>
                      </w:r>
                    </w:p>
                    <w:p w:rsidR="008163AC" w:rsidRDefault="008163AC" w:rsidP="009C79BE">
                      <w:pPr>
                        <w:jc w:val="center"/>
                      </w:pPr>
                    </w:p>
                  </w:txbxContent>
                </v:textbox>
              </v:rect>
            </w:pict>
          </mc:Fallback>
        </mc:AlternateContent>
      </w:r>
    </w:p>
    <w:p w:rsidR="0026713D" w:rsidRPr="00DE3F80" w:rsidRDefault="00026D97" w:rsidP="00AE74AD">
      <w:pPr>
        <w:spacing w:line="360" w:lineRule="auto"/>
        <w:jc w:val="center"/>
        <w:rPr>
          <w:rFonts w:ascii="Times New Roman" w:hAnsi="Times New Roman" w:cs="Times New Roman"/>
          <w:b/>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13536" behindDoc="0" locked="0" layoutInCell="1" allowOverlap="1" wp14:anchorId="0E65FF0F" wp14:editId="79F69074">
                <wp:simplePos x="0" y="0"/>
                <wp:positionH relativeFrom="column">
                  <wp:posOffset>158115</wp:posOffset>
                </wp:positionH>
                <wp:positionV relativeFrom="paragraph">
                  <wp:posOffset>688975</wp:posOffset>
                </wp:positionV>
                <wp:extent cx="8247380" cy="304165"/>
                <wp:effectExtent l="57150" t="38100" r="77470" b="95885"/>
                <wp:wrapNone/>
                <wp:docPr id="67" name="Rectangle 67"/>
                <wp:cNvGraphicFramePr/>
                <a:graphic xmlns:a="http://schemas.openxmlformats.org/drawingml/2006/main">
                  <a:graphicData uri="http://schemas.microsoft.com/office/word/2010/wordprocessingShape">
                    <wps:wsp>
                      <wps:cNvSpPr/>
                      <wps:spPr>
                        <a:xfrm>
                          <a:off x="0" y="0"/>
                          <a:ext cx="8247380" cy="30416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163AC" w:rsidRPr="00A546B3" w:rsidRDefault="008163AC" w:rsidP="0026713D">
                            <w:pPr>
                              <w:rPr>
                                <w:rFonts w:ascii="Times New Roman" w:hAnsi="Times New Roman" w:cs="Times New Roman"/>
                                <w:sz w:val="32"/>
                                <w:szCs w:val="32"/>
                              </w:rPr>
                            </w:pPr>
                            <w:r w:rsidRPr="001A220A">
                              <w:rPr>
                                <w:rFonts w:ascii="Times New Roman" w:hAnsi="Times New Roman" w:cs="Times New Roman"/>
                                <w:b/>
                                <w:sz w:val="32"/>
                                <w:szCs w:val="32"/>
                              </w:rPr>
                              <w:t>MODIFIED CONCEPTUAL FRAMEWORK  BASED ON KINGS GOAL ATTAINMENT</w:t>
                            </w:r>
                            <w:r w:rsidRPr="00A546B3">
                              <w:rPr>
                                <w:rFonts w:ascii="Times New Roman" w:hAnsi="Times New Roman" w:cs="Times New Roman"/>
                                <w:sz w:val="32"/>
                                <w:szCs w:val="32"/>
                              </w:rPr>
                              <w:t xml:space="preserve"> THEORY-1997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5FF0F" id="Rectangle 67" o:spid="_x0000_s1045" style="position:absolute;left:0;text-align:left;margin-left:12.45pt;margin-top:54.25pt;width:649.4pt;height:2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8163AC" w:rsidRPr="00A546B3" w:rsidRDefault="008163AC" w:rsidP="0026713D">
                      <w:pPr>
                        <w:rPr>
                          <w:rFonts w:ascii="Times New Roman" w:hAnsi="Times New Roman" w:cs="Times New Roman"/>
                          <w:sz w:val="32"/>
                          <w:szCs w:val="32"/>
                        </w:rPr>
                      </w:pPr>
                      <w:r w:rsidRPr="001A220A">
                        <w:rPr>
                          <w:rFonts w:ascii="Times New Roman" w:hAnsi="Times New Roman" w:cs="Times New Roman"/>
                          <w:b/>
                          <w:sz w:val="32"/>
                          <w:szCs w:val="32"/>
                        </w:rPr>
                        <w:t>MODIFIED CONCEPTUAL FRAMEWORK  BASED ON KINGS GOAL ATTAINMENT</w:t>
                      </w:r>
                      <w:r w:rsidRPr="00A546B3">
                        <w:rPr>
                          <w:rFonts w:ascii="Times New Roman" w:hAnsi="Times New Roman" w:cs="Times New Roman"/>
                          <w:sz w:val="32"/>
                          <w:szCs w:val="32"/>
                        </w:rPr>
                        <w:t xml:space="preserve"> THEORY-1997</w:t>
                      </w:r>
                    </w:p>
                  </w:txbxContent>
                </v:textbox>
              </v:rect>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87936" behindDoc="0" locked="0" layoutInCell="1" allowOverlap="1" wp14:anchorId="0310A037" wp14:editId="2FDF0B04">
                <wp:simplePos x="0" y="0"/>
                <wp:positionH relativeFrom="column">
                  <wp:posOffset>1609344</wp:posOffset>
                </wp:positionH>
                <wp:positionV relativeFrom="paragraph">
                  <wp:posOffset>164338</wp:posOffset>
                </wp:positionV>
                <wp:extent cx="208407" cy="8255"/>
                <wp:effectExtent l="0" t="0" r="20320" b="29845"/>
                <wp:wrapNone/>
                <wp:docPr id="40" name="Straight Connector 40"/>
                <wp:cNvGraphicFramePr/>
                <a:graphic xmlns:a="http://schemas.openxmlformats.org/drawingml/2006/main">
                  <a:graphicData uri="http://schemas.microsoft.com/office/word/2010/wordprocessingShape">
                    <wps:wsp>
                      <wps:cNvCnPr/>
                      <wps:spPr>
                        <a:xfrm>
                          <a:off x="0" y="0"/>
                          <a:ext cx="208407"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DC4A3" id="Straight Connector 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pt,12.95pt" to="143.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" strokecolor="#4579b8 [3044]"/>
            </w:pict>
          </mc:Fallback>
        </mc:AlternateContent>
      </w:r>
    </w:p>
    <w:p w:rsidR="009A1589" w:rsidRPr="00DE3F80" w:rsidRDefault="009A1589" w:rsidP="00AE74AD">
      <w:pPr>
        <w:spacing w:line="360" w:lineRule="auto"/>
        <w:jc w:val="center"/>
        <w:rPr>
          <w:rFonts w:ascii="Times New Roman" w:hAnsi="Times New Roman" w:cs="Times New Roman"/>
          <w:b/>
          <w:sz w:val="24"/>
          <w:szCs w:val="24"/>
        </w:rPr>
        <w:sectPr w:rsidR="009A1589" w:rsidRPr="00DE3F80" w:rsidSect="00AE74AD">
          <w:pgSz w:w="15840" w:h="12240" w:orient="landscape"/>
          <w:pgMar w:top="1170" w:right="1440" w:bottom="1440" w:left="1440" w:header="720" w:footer="720" w:gutter="0"/>
          <w:cols w:space="720"/>
          <w:docGrid w:linePitch="360"/>
        </w:sectPr>
      </w:pPr>
    </w:p>
    <w:p w:rsidR="009C79BE" w:rsidRPr="00DE3F80" w:rsidRDefault="0026713D" w:rsidP="00AE74AD">
      <w:pPr>
        <w:spacing w:line="360" w:lineRule="auto"/>
        <w:jc w:val="center"/>
        <w:rPr>
          <w:rFonts w:ascii="Times New Roman" w:hAnsi="Times New Roman" w:cs="Times New Roman"/>
          <w:sz w:val="40"/>
          <w:szCs w:val="40"/>
        </w:rPr>
      </w:pPr>
      <w:r w:rsidRPr="00DE3F80">
        <w:rPr>
          <w:rFonts w:ascii="Times New Roman" w:hAnsi="Times New Roman" w:cs="Times New Roman"/>
          <w:sz w:val="40"/>
          <w:szCs w:val="40"/>
        </w:rPr>
        <w:lastRenderedPageBreak/>
        <w:t>Review of Literature</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26713D" w:rsidP="00AE74AD">
      <w:pPr>
        <w:spacing w:line="360" w:lineRule="auto"/>
        <w:jc w:val="both"/>
        <w:rPr>
          <w:rFonts w:ascii="Times New Roman" w:hAnsi="Times New Roman" w:cs="Times New Roman"/>
          <w:sz w:val="24"/>
          <w:szCs w:val="24"/>
        </w:rPr>
      </w:pPr>
      <w:r w:rsidRPr="00DE3F80">
        <w:rPr>
          <w:rFonts w:ascii="Times New Roman" w:hAnsi="Times New Roman" w:cs="Times New Roman"/>
          <w:noProof/>
          <w:lang w:val="en-IN" w:eastAsia="en-IN"/>
        </w:rPr>
        <mc:AlternateContent>
          <mc:Choice Requires="wps">
            <w:drawing>
              <wp:inline distT="0" distB="0" distL="0" distR="0" wp14:anchorId="1AB6524D" wp14:editId="5F802724">
                <wp:extent cx="304800" cy="304800"/>
                <wp:effectExtent l="0" t="0" r="0" b="0"/>
                <wp:docPr id="59" name="Rectangle 59" descr="13,006 Menstrual Cramps Images, Stock Photos, and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FC2C4" id="Rectangle 59" o:spid="_x0000_s1026" alt="13,006 Menstrual Cramps Images, Stock Photos, and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2UfBvtAgAACg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DE3F80">
        <w:rPr>
          <w:rFonts w:ascii="Times New Roman" w:hAnsi="Times New Roman" w:cs="Times New Roman"/>
        </w:rPr>
        <w:t xml:space="preserve"> </w:t>
      </w:r>
      <w:r w:rsidRPr="00DE3F80">
        <w:rPr>
          <w:rFonts w:ascii="Times New Roman" w:hAnsi="Times New Roman" w:cs="Times New Roman"/>
          <w:noProof/>
          <w:lang w:val="en-IN" w:eastAsia="en-IN"/>
        </w:rPr>
        <mc:AlternateContent>
          <mc:Choice Requires="wps">
            <w:drawing>
              <wp:inline distT="0" distB="0" distL="0" distR="0" wp14:anchorId="526A81BE" wp14:editId="5B0044EA">
                <wp:extent cx="304800" cy="304800"/>
                <wp:effectExtent l="0" t="0" r="0" b="0"/>
                <wp:docPr id="64" name="Rectangle 64" descr="13,006 Menstrual Cramps Images, Stock Photos, and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DD4E0" id="Rectangle 64" o:spid="_x0000_s1026" alt="13,006 Menstrual Cramps Images, Stock Photos, and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KWKLHtAgAACg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DE3F80">
        <w:rPr>
          <w:rFonts w:ascii="Times New Roman" w:hAnsi="Times New Roman" w:cs="Times New Roman"/>
        </w:rPr>
        <w:t xml:space="preserve"> </w:t>
      </w:r>
      <w:r w:rsidRPr="00DE3F80">
        <w:rPr>
          <w:rFonts w:ascii="Times New Roman" w:hAnsi="Times New Roman" w:cs="Times New Roman"/>
          <w:noProof/>
          <w:lang w:val="en-IN" w:eastAsia="en-IN"/>
        </w:rPr>
        <mc:AlternateContent>
          <mc:Choice Requires="wps">
            <w:drawing>
              <wp:inline distT="0" distB="0" distL="0" distR="0" wp14:anchorId="3460BE9E" wp14:editId="7E7D85AB">
                <wp:extent cx="304800" cy="304800"/>
                <wp:effectExtent l="0" t="0" r="0" b="0"/>
                <wp:docPr id="69" name="Rectangle 69" descr="180 Cramps Relief Stock Vectors and Vector Art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05AA3" id="Rectangle 69" o:spid="_x0000_s1026" alt="180 Cramps Relief Stock Vectors and Vector Art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KlgIXuACAAD/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DE3F80">
        <w:rPr>
          <w:rFonts w:ascii="Times New Roman" w:hAnsi="Times New Roman" w:cs="Times New Roman"/>
        </w:rPr>
        <w:t xml:space="preserve"> </w:t>
      </w:r>
      <w:r w:rsidRPr="00DE3F80">
        <w:rPr>
          <w:rFonts w:ascii="Times New Roman" w:hAnsi="Times New Roman" w:cs="Times New Roman"/>
          <w:noProof/>
          <w:lang w:val="en-IN" w:eastAsia="en-IN"/>
        </w:rPr>
        <mc:AlternateContent>
          <mc:Choice Requires="wps">
            <w:drawing>
              <wp:inline distT="0" distB="0" distL="0" distR="0" wp14:anchorId="307DDBE5" wp14:editId="6769B3E2">
                <wp:extent cx="304800" cy="304800"/>
                <wp:effectExtent l="0" t="0" r="0" b="0"/>
                <wp:docPr id="72" name="Rectangle 72" descr="533 Cramping Clip Art Royalty-Free Photos and Stock Image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28E71" id="Rectangle 72" o:spid="_x0000_s1026" alt="533 Cramping Clip Art Royalty-Free Photos and Stock Image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iDb7u7gIAAAsGAAAOAAAA&#10;AAAAAAAAAAAAAC4CAABkcnMvZTJvRG9jLnhtbFBLAQItABQABgAIAAAAIQBMoOks2AAAAAMBAAAP&#10;AAAAAAAAAAAAAAAAAEgFAABkcnMvZG93bnJldi54bWxQSwUGAAAAAAQABADzAAAATQYAAAAA&#10;" filled="f" stroked="f">
                <o:lock v:ext="edit" aspectratio="t"/>
                <w10:anchorlock/>
              </v:rect>
            </w:pict>
          </mc:Fallback>
        </mc:AlternateContent>
      </w:r>
      <w:r w:rsidR="007A2BE4" w:rsidRPr="00DE3F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2BE4" w:rsidRPr="00DE3F80">
        <w:rPr>
          <w:rFonts w:ascii="Times New Roman" w:hAnsi="Times New Roman" w:cs="Times New Roman"/>
          <w:noProof/>
          <w:lang w:val="en-IN" w:eastAsia="en-IN"/>
        </w:rPr>
        <w:drawing>
          <wp:inline distT="0" distB="0" distL="0" distR="0" wp14:anchorId="5D26E12E" wp14:editId="37999A1F">
            <wp:extent cx="5742432" cy="5865917"/>
            <wp:effectExtent l="0" t="0" r="0" b="1905"/>
            <wp:docPr id="73" name="Picture 73" descr="C:\Users\Librar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brary\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697" cy="5870273"/>
                    </a:xfrm>
                    <a:prstGeom prst="rect">
                      <a:avLst/>
                    </a:prstGeom>
                    <a:noFill/>
                    <a:ln>
                      <a:noFill/>
                    </a:ln>
                  </pic:spPr>
                </pic:pic>
              </a:graphicData>
            </a:graphic>
          </wp:inline>
        </w:drawing>
      </w:r>
    </w:p>
    <w:p w:rsidR="000D424D" w:rsidRPr="00DE3F80" w:rsidRDefault="000D424D" w:rsidP="00AE74AD">
      <w:pPr>
        <w:spacing w:line="360" w:lineRule="auto"/>
        <w:jc w:val="both"/>
        <w:rPr>
          <w:rFonts w:ascii="Times New Roman" w:hAnsi="Times New Roman" w:cs="Times New Roman"/>
          <w:b/>
          <w:sz w:val="24"/>
          <w:szCs w:val="24"/>
        </w:rPr>
      </w:pPr>
    </w:p>
    <w:p w:rsidR="000D424D" w:rsidRDefault="000D424D" w:rsidP="00AE74AD">
      <w:pPr>
        <w:spacing w:line="360" w:lineRule="auto"/>
        <w:jc w:val="both"/>
        <w:rPr>
          <w:rFonts w:ascii="Times New Roman" w:hAnsi="Times New Roman" w:cs="Times New Roman"/>
          <w:b/>
          <w:sz w:val="24"/>
          <w:szCs w:val="24"/>
        </w:rPr>
      </w:pPr>
    </w:p>
    <w:p w:rsidR="001D42D2" w:rsidRPr="00C94EDD" w:rsidRDefault="001D42D2" w:rsidP="00AE74AD">
      <w:pPr>
        <w:spacing w:line="360" w:lineRule="auto"/>
        <w:jc w:val="center"/>
        <w:rPr>
          <w:rFonts w:ascii="Times New Roman" w:hAnsi="Times New Roman" w:cs="Times New Roman"/>
          <w:b/>
          <w:sz w:val="28"/>
          <w:szCs w:val="28"/>
        </w:rPr>
      </w:pPr>
      <w:r w:rsidRPr="00C94EDD">
        <w:rPr>
          <w:rFonts w:ascii="Times New Roman" w:hAnsi="Times New Roman" w:cs="Times New Roman"/>
          <w:b/>
          <w:sz w:val="28"/>
          <w:szCs w:val="28"/>
        </w:rPr>
        <w:lastRenderedPageBreak/>
        <w:t>Review of literature</w:t>
      </w:r>
    </w:p>
    <w:p w:rsidR="001D42D2" w:rsidRPr="00C94EDD" w:rsidRDefault="001D42D2" w:rsidP="00AE74AD">
      <w:pPr>
        <w:spacing w:line="360" w:lineRule="auto"/>
        <w:jc w:val="both"/>
        <w:rPr>
          <w:rFonts w:ascii="Times New Roman" w:hAnsi="Times New Roman" w:cs="Times New Roman"/>
          <w:b/>
          <w:sz w:val="28"/>
          <w:szCs w:val="28"/>
        </w:rPr>
      </w:pPr>
      <w:r w:rsidRPr="00C94EDD">
        <w:rPr>
          <w:rFonts w:ascii="Times New Roman" w:hAnsi="Times New Roman" w:cs="Times New Roman"/>
          <w:b/>
          <w:sz w:val="28"/>
          <w:szCs w:val="28"/>
        </w:rPr>
        <w:t xml:space="preserve">Studies related to Ginger tea: </w:t>
      </w:r>
    </w:p>
    <w:p w:rsidR="001D42D2" w:rsidRPr="00464647" w:rsidRDefault="001D42D2" w:rsidP="00AE74AD">
      <w:pPr>
        <w:spacing w:line="360" w:lineRule="auto"/>
        <w:jc w:val="both"/>
        <w:rPr>
          <w:rFonts w:ascii="Times New Roman" w:hAnsi="Times New Roman" w:cs="Times New Roman"/>
          <w:sz w:val="24"/>
          <w:szCs w:val="24"/>
          <w:vertAlign w:val="superscript"/>
        </w:rPr>
      </w:pPr>
      <w:r w:rsidRPr="00810D76">
        <w:rPr>
          <w:rFonts w:ascii="Times New Roman" w:hAnsi="Times New Roman" w:cs="Times New Roman"/>
          <w:sz w:val="24"/>
          <w:szCs w:val="24"/>
        </w:rPr>
        <w:t xml:space="preserve">       The study was conducted by Rinzu M, Efficacy of Ginger in the Treatment of Primary Dysmenorrhea: A Systematic Review and Meta-analysis. Objectives of the study is effectiveness of ginger for pain duration and its severity among women with primary dysmenorrheal. Method of using for data collection through structured questionnaire. This study was conducted among 201 among nursing students. analysis reports shows that mean difference [MD] = 2.67, 95% CI = 3.51-1.84, P = 0.0001, I2 = 86%), although it was found that ginger and NSAIDs were equally effective in pain severity (risk ratios [RR] = 1.15, 95% CI = 0.53-2.52, P = 0.72, I2 =77%). We have not observed any significant difference between ginger and placebo on pain duration among primary dysmenorrhea women (MD = -2.22, 95% CI = -7.62-3.18, P = 0.42, I2 = 56%). The finding in this study has verified the possibility of ginger efficacy in the treatment of primary dysmenorrhea, though no/small side effects have been identified and its use is associated with health benefits. Ginger is easily accessible due to its low cost. It can also be commonly used in the treatment of primary dysmenorrheal.</w:t>
      </w:r>
      <w:r w:rsidRPr="00464647">
        <w:rPr>
          <w:rFonts w:ascii="Times New Roman" w:hAnsi="Times New Roman" w:cs="Times New Roman"/>
          <w:sz w:val="24"/>
          <w:szCs w:val="24"/>
          <w:vertAlign w:val="superscript"/>
        </w:rPr>
        <w:t>4</w:t>
      </w: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Ana A S, Interference and Impact of Dysmenorrhea on the Life of Spanish Nursing Students. The</w:t>
      </w:r>
      <w:r>
        <w:rPr>
          <w:rFonts w:ascii="Times New Roman" w:hAnsi="Times New Roman" w:cs="Times New Roman"/>
          <w:sz w:val="24"/>
          <w:szCs w:val="24"/>
        </w:rPr>
        <w:t xml:space="preserve"> main</w:t>
      </w:r>
      <w:r w:rsidRPr="00810D76">
        <w:rPr>
          <w:rFonts w:ascii="Times New Roman" w:hAnsi="Times New Roman" w:cs="Times New Roman"/>
          <w:sz w:val="24"/>
          <w:szCs w:val="24"/>
        </w:rPr>
        <w:t xml:space="preserve"> objectives of the study is</w:t>
      </w:r>
      <w:r>
        <w:rPr>
          <w:rFonts w:ascii="Times New Roman" w:hAnsi="Times New Roman" w:cs="Times New Roman"/>
          <w:sz w:val="24"/>
          <w:szCs w:val="24"/>
        </w:rPr>
        <w:t xml:space="preserve"> to </w:t>
      </w:r>
      <w:r w:rsidRPr="00810D76">
        <w:rPr>
          <w:rFonts w:ascii="Times New Roman" w:hAnsi="Times New Roman" w:cs="Times New Roman"/>
          <w:sz w:val="24"/>
          <w:szCs w:val="24"/>
        </w:rPr>
        <w:t xml:space="preserve"> identify the degree of interference of dysmenorrhea on daily life and its impact on academic performance among Spanish nursing students, and to explore the reasons for presentation. </w:t>
      </w:r>
      <w:r>
        <w:rPr>
          <w:rFonts w:ascii="Times New Roman" w:hAnsi="Times New Roman" w:cs="Times New Roman"/>
          <w:sz w:val="24"/>
          <w:szCs w:val="24"/>
        </w:rPr>
        <w:t xml:space="preserve"> sample size is  </w:t>
      </w:r>
      <w:r w:rsidRPr="00810D76">
        <w:rPr>
          <w:rFonts w:ascii="Times New Roman" w:hAnsi="Times New Roman" w:cs="Times New Roman"/>
          <w:sz w:val="24"/>
          <w:szCs w:val="24"/>
        </w:rPr>
        <w:t>261 nursing students. Data were collected using a self-administered questionnaire. The</w:t>
      </w:r>
      <w:r>
        <w:rPr>
          <w:rFonts w:ascii="Times New Roman" w:hAnsi="Times New Roman" w:cs="Times New Roman"/>
          <w:sz w:val="24"/>
          <w:szCs w:val="24"/>
        </w:rPr>
        <w:t xml:space="preserve"> analysis done with the </w:t>
      </w:r>
      <w:r w:rsidRPr="00810D76">
        <w:rPr>
          <w:rFonts w:ascii="Times New Roman" w:hAnsi="Times New Roman" w:cs="Times New Roman"/>
          <w:sz w:val="24"/>
          <w:szCs w:val="24"/>
        </w:rPr>
        <w:t xml:space="preserve"> chi square tests, chi-square linear trend, Student’s t-test, one-way analysis of variance of polynomial contrasts, and post hoc tests for the bi-variety analysis were used to compare the participants’ responses regarding their type of dysmenorrhea and pain intensity. In addition, a multivariate regression was performed to predict absenteeism. The answers to the open questions were analyzed using thematic content analysis techniques. We observed 62.8% of absenteeism and 92.7% of presenteeism due to dysmenorrhea. Absenteeism was observed to be 3.079 (confidence interval (CI): 95%1.724–5.499; p &lt; 0.001) times more likely among women with severe menstrual pain, 2.513 (CI 95%1.314–4.807; p = 0.005) times more in those suffering from menstrual nausea and 1.936 (CI 95%1.098–3.411; p = 0.022) times more frequent in those </w:t>
      </w:r>
      <w:r w:rsidRPr="00810D76">
        <w:rPr>
          <w:rFonts w:ascii="Times New Roman" w:hAnsi="Times New Roman" w:cs="Times New Roman"/>
          <w:sz w:val="24"/>
          <w:szCs w:val="24"/>
        </w:rPr>
        <w:lastRenderedPageBreak/>
        <w:t>suffering from diarrhea. The reasons for presenters were grouped into five categories: the pain was bearable, it is not a reason to be absent, others don’t consider it a reason to be absent, responsibility and guilt, and academic consequences.</w:t>
      </w:r>
      <w:r>
        <w:rPr>
          <w:rFonts w:ascii="Times New Roman" w:hAnsi="Times New Roman" w:cs="Times New Roman"/>
          <w:sz w:val="24"/>
          <w:szCs w:val="24"/>
        </w:rPr>
        <w:t xml:space="preserve"> The conclusion of the study  </w:t>
      </w:r>
      <w:r w:rsidRPr="00810D76">
        <w:rPr>
          <w:rFonts w:ascii="Times New Roman" w:hAnsi="Times New Roman" w:cs="Times New Roman"/>
          <w:sz w:val="24"/>
          <w:szCs w:val="24"/>
        </w:rPr>
        <w:t xml:space="preserve"> Dysmenorrhea can have a significant impact on academic performance. The concern among students about the academic repercussions and even feelings of guilt and incomprehension from others leads to high rates of presenteeism with potentially negative consequences for patient care.</w:t>
      </w:r>
      <w:r>
        <w:rPr>
          <w:rFonts w:ascii="Times New Roman" w:hAnsi="Times New Roman" w:cs="Times New Roman"/>
          <w:sz w:val="24"/>
          <w:szCs w:val="24"/>
          <w:vertAlign w:val="superscript"/>
        </w:rPr>
        <w:t>20</w:t>
      </w: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The study was conducted by Mesfin T, The aim of the study   provide an association between dysmenorrhea and academic performance among university students in Ethiopia. Further, the study attempts to determine the prevalence and associated risk factors of dysmenorrhea. A cross-sectional study was conducted from 1 April to 28 April 2019. A semi structured and pretested self-administered questionnaire was used to collect data. Sample size is 647.The prevalence of dysmenorrhea was 317 (51.5%). The educational status of father (adjusted OR (AOR) (95% CI) 2.64 (1.04 to 6.66)), chocolate consumption (AOR (95% CI) 3.39 (95% 1.28 to 8.93)), daily breakfast intake (&lt;5 days/week) (AOR (95% CI) 0.63 (0.42 to 0.95)), irregular menstrual cycle AOR (95% CI) 2.34 (1.55 to 3.54)) and positive family history of dysmenorrhea AOR (95% CI) 3.29 (2.25 to 4.81)) had statistically significant association with dysmenorrhea. There was no statistically significant difference in academic performance among students with and without dysmenorrhea (F (3611)=1.276, p=247. Dysmenorrhea was a common health problem among graduating University students. However, it has no statistically significant impact on academic performance. Reproductive health officers should educate and undermine the negative academic consequences of dysmenorrhea to reduce the physical and psychological stress that happens to females and their families.</w:t>
      </w:r>
      <w:r>
        <w:rPr>
          <w:rFonts w:ascii="Times New Roman" w:hAnsi="Times New Roman" w:cs="Times New Roman"/>
          <w:sz w:val="24"/>
          <w:szCs w:val="24"/>
          <w:vertAlign w:val="superscript"/>
        </w:rPr>
        <w:t>21</w:t>
      </w: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Mike</w:t>
      </w:r>
      <w:r>
        <w:rPr>
          <w:rFonts w:ascii="Times New Roman" w:hAnsi="Times New Roman" w:cs="Times New Roman"/>
          <w:sz w:val="24"/>
          <w:szCs w:val="24"/>
        </w:rPr>
        <w:t>,</w:t>
      </w:r>
      <w:r w:rsidRPr="00810D76">
        <w:rPr>
          <w:rFonts w:ascii="Times New Roman" w:hAnsi="Times New Roman" w:cs="Times New Roman"/>
          <w:sz w:val="24"/>
          <w:szCs w:val="24"/>
        </w:rPr>
        <w:t xml:space="preserve"> A Prevalence and Academic Impact of Dysmenorrhea in 21,573 Young Women: A Systematic Review and Meta-Analysis. Objective of the study is  systematic review and meta-analysis examines the prevalence of dysmenorrhea in young women and explores any impact it has on their academic performance and other school-related activities. This cross sectional study was conducted among 21,573 young women. Method of data analysis is used to random effects </w:t>
      </w:r>
      <w:r w:rsidR="00921A9D" w:rsidRPr="00810D76">
        <w:rPr>
          <w:rFonts w:ascii="Times New Roman" w:hAnsi="Times New Roman" w:cs="Times New Roman"/>
          <w:sz w:val="24"/>
          <w:szCs w:val="24"/>
        </w:rPr>
        <w:t>meta-analysis</w:t>
      </w:r>
      <w:r w:rsidRPr="00810D76">
        <w:rPr>
          <w:rFonts w:ascii="Times New Roman" w:hAnsi="Times New Roman" w:cs="Times New Roman"/>
          <w:sz w:val="24"/>
          <w:szCs w:val="24"/>
        </w:rPr>
        <w:t xml:space="preserve"> using and comprehensive </w:t>
      </w:r>
      <w:r w:rsidR="00921A9D" w:rsidRPr="00810D76">
        <w:rPr>
          <w:rFonts w:ascii="Times New Roman" w:hAnsi="Times New Roman" w:cs="Times New Roman"/>
          <w:sz w:val="24"/>
          <w:szCs w:val="24"/>
        </w:rPr>
        <w:t>meta-analysis</w:t>
      </w:r>
      <w:r w:rsidRPr="00810D76">
        <w:rPr>
          <w:rFonts w:ascii="Times New Roman" w:hAnsi="Times New Roman" w:cs="Times New Roman"/>
          <w:sz w:val="24"/>
          <w:szCs w:val="24"/>
        </w:rPr>
        <w:t xml:space="preserve"> .data collection is   search in Medline, Psych INFO, EMBASE, and Cumulative Index to Nursing </w:t>
      </w:r>
      <w:r w:rsidRPr="00810D76">
        <w:rPr>
          <w:rFonts w:ascii="Times New Roman" w:hAnsi="Times New Roman" w:cs="Times New Roman"/>
          <w:sz w:val="24"/>
          <w:szCs w:val="24"/>
        </w:rPr>
        <w:lastRenderedPageBreak/>
        <w:t>and Allied Health Literature was carried out in June 2018.Thirty-eight studies including 21,573 young women were eligible and included in the meta-analysis. Twenty-three studies were from low-, lower middle-, or upper middle-income countries, and 15 studies were from high-income countries. The prevalence of dysmenorrhea was high 71.1% (N = 37, n = 20,813, 95% confidence interval [CI] 66.6–75.2) irrespective of the economic status of the country. Rates of dysmenorrhea were similar between students at school (N = 24, 72.5%, 95% CI 67.5–77.0) and at university (N = 7, 74.9%, 95% CI 62.9–84.0). Academic impact was significant, with 20.1% reporting absence from school or university due to dysmenorrhea (N = 19, n = 11,226, 95% CI 14.9–26.7) and 40.9% reporting classroom performance or concentration being negatively affected (N = 10, n = 5126, 95% CI 28.3–54.9): The prevalence of dysmenorrhea was high, irrespective of country, with dysmenorrhea having a significant negative impact on academic performance both at school and during higher education.</w:t>
      </w:r>
      <w:r>
        <w:rPr>
          <w:rFonts w:ascii="Times New Roman" w:hAnsi="Times New Roman" w:cs="Times New Roman"/>
          <w:sz w:val="24"/>
          <w:szCs w:val="24"/>
          <w:vertAlign w:val="superscript"/>
        </w:rPr>
        <w:t>22</w:t>
      </w: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w:t>
      </w:r>
      <w:r w:rsidR="00737B5E">
        <w:rPr>
          <w:rFonts w:ascii="Times New Roman" w:hAnsi="Times New Roman" w:cs="Times New Roman"/>
          <w:sz w:val="24"/>
          <w:szCs w:val="24"/>
        </w:rPr>
        <w:t xml:space="preserve">   </w:t>
      </w:r>
      <w:r w:rsidR="00737B5E" w:rsidRPr="00810D76">
        <w:rPr>
          <w:rFonts w:ascii="Times New Roman" w:hAnsi="Times New Roman" w:cs="Times New Roman"/>
          <w:sz w:val="24"/>
          <w:szCs w:val="24"/>
        </w:rPr>
        <w:t>A study</w:t>
      </w:r>
      <w:r w:rsidRPr="00810D76">
        <w:rPr>
          <w:rFonts w:ascii="Times New Roman" w:hAnsi="Times New Roman" w:cs="Times New Roman"/>
          <w:sz w:val="24"/>
          <w:szCs w:val="24"/>
        </w:rPr>
        <w:t xml:space="preserve"> was conducted by Jinu K R, effects of Ginger on dysmenorrhea among nursing students in India ,Madhya Pradesh. The study aimed to assess the effect of ginger tea on dysmenorrhea level; among nursing students. Materials and Methods: Study objectives included compare dysmenorrhea level among nursing students in the experimental and control group after posttest and find out the association between pre-test dysmenorrhea levels with selected demographic variables as age, education, family history of dysmenorrhea. Prevalence of dysmenorrhea was 79% of these 3% severe, 18% moderate and 58% were mild grade.</w:t>
      </w:r>
      <w:r>
        <w:rPr>
          <w:rFonts w:ascii="Times New Roman" w:hAnsi="Times New Roman" w:cs="Times New Roman"/>
          <w:sz w:val="24"/>
          <w:szCs w:val="24"/>
        </w:rPr>
        <w:t xml:space="preserve"> sample size is 60.</w:t>
      </w:r>
      <w:r w:rsidRPr="00810D76">
        <w:rPr>
          <w:rFonts w:ascii="Times New Roman" w:hAnsi="Times New Roman" w:cs="Times New Roman"/>
          <w:sz w:val="24"/>
          <w:szCs w:val="24"/>
        </w:rPr>
        <w:t xml:space="preserve"> Out of 79/100 participants of dysmenorrhea 63.29% missed individual classes or their study affected, 31.64% had to take leave from work place and 51.89% reported social withdrawal during menstruation due to dysmenorrhoea.7.59% take medicines for pain relief. Conclusions: Dysmenorrhea is a very common problem among girls and it affects their quality of life and their productivity at work place. It is important to spread awareness about the causes and treatment of dysmenorrhea to avoid undue sufferings causing absenteeism from work and studies.</w:t>
      </w:r>
      <w:r>
        <w:rPr>
          <w:rFonts w:ascii="Times New Roman" w:hAnsi="Times New Roman" w:cs="Times New Roman"/>
          <w:sz w:val="24"/>
          <w:szCs w:val="24"/>
          <w:vertAlign w:val="superscript"/>
        </w:rPr>
        <w:t>23</w:t>
      </w:r>
      <w:r w:rsidRPr="00A82BA5">
        <w:rPr>
          <w:rFonts w:ascii="Times New Roman" w:hAnsi="Times New Roman" w:cs="Times New Roman"/>
          <w:sz w:val="24"/>
          <w:szCs w:val="24"/>
          <w:vertAlign w:val="superscript"/>
        </w:rPr>
        <w:t xml:space="preserve"> </w:t>
      </w:r>
      <w:r w:rsidRPr="00810D76">
        <w:rPr>
          <w:rFonts w:ascii="Times New Roman" w:hAnsi="Times New Roman" w:cs="Times New Roman"/>
          <w:sz w:val="24"/>
          <w:szCs w:val="24"/>
        </w:rPr>
        <w:t xml:space="preserve">      .</w:t>
      </w: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cross sectional study was conducted by  s. Shalini, Pooja Godiyal Effectiveness of ginger tea on primary dysmenorrhea among early adolescent girls.   The main objectives of the study was  determine the effectiveness of ginger tea administration on dysmenorrheal pain </w:t>
      </w:r>
      <w:r w:rsidRPr="00810D76">
        <w:rPr>
          <w:rFonts w:ascii="Times New Roman" w:hAnsi="Times New Roman" w:cs="Times New Roman"/>
          <w:sz w:val="24"/>
          <w:szCs w:val="24"/>
        </w:rPr>
        <w:lastRenderedPageBreak/>
        <w:t xml:space="preserve">among early adolescent girls. The study was conducted of </w:t>
      </w:r>
      <w:r w:rsidR="00921A9D" w:rsidRPr="00810D76">
        <w:rPr>
          <w:rFonts w:ascii="Times New Roman" w:hAnsi="Times New Roman" w:cs="Times New Roman"/>
          <w:sz w:val="24"/>
          <w:szCs w:val="24"/>
        </w:rPr>
        <w:t>Government Inter</w:t>
      </w:r>
      <w:r w:rsidRPr="00810D76">
        <w:rPr>
          <w:rFonts w:ascii="Times New Roman" w:hAnsi="Times New Roman" w:cs="Times New Roman"/>
          <w:sz w:val="24"/>
          <w:szCs w:val="24"/>
        </w:rPr>
        <w:t xml:space="preserve"> college, Mehuwala, Dehradun.   </w:t>
      </w:r>
      <w:r w:rsidR="00921A9D" w:rsidRPr="00810D76">
        <w:rPr>
          <w:rFonts w:ascii="Times New Roman" w:hAnsi="Times New Roman" w:cs="Times New Roman"/>
          <w:sz w:val="24"/>
          <w:szCs w:val="24"/>
        </w:rPr>
        <w:t>The Quantitative</w:t>
      </w:r>
      <w:r w:rsidRPr="00810D76">
        <w:rPr>
          <w:rFonts w:ascii="Times New Roman" w:hAnsi="Times New Roman" w:cs="Times New Roman"/>
          <w:sz w:val="24"/>
          <w:szCs w:val="24"/>
        </w:rPr>
        <w:t xml:space="preserve"> research  design was used for this study. Sampling method is Purposive sampling method is used Sample size is 60.. Material and methods are used for this study Self structured Socio Demographic </w:t>
      </w:r>
      <w:r w:rsidR="00921A9D" w:rsidRPr="00810D76">
        <w:rPr>
          <w:rFonts w:ascii="Times New Roman" w:hAnsi="Times New Roman" w:cs="Times New Roman"/>
          <w:sz w:val="24"/>
          <w:szCs w:val="24"/>
        </w:rPr>
        <w:t xml:space="preserve">questionnaires. </w:t>
      </w:r>
      <w:r w:rsidRPr="00810D76">
        <w:rPr>
          <w:rFonts w:ascii="Times New Roman" w:hAnsi="Times New Roman" w:cs="Times New Roman"/>
          <w:sz w:val="24"/>
          <w:szCs w:val="24"/>
        </w:rPr>
        <w:t>Purposive sampling technique was used to collect data. Ginger tea was administered for 60 early adolescent girls by using 3gm of ginger slice boiled in 100ml of water till it remained half, i.e., 50ml.  Data was collected by using Tool and Numerical Pain Rating Scale (NPRS). NPRS was administered two times a day up to three days, before administering ginger tea and 30 minutes after administration. Wilcoxon T test  was used for to analyse the study findings. The  Results was  showed a statistically significant reduction in level of dysmenorrhea after ginger tea administration with p=0.001. A mean difference of 1.83±0.37 at day 1 (Wilcoxon T test- 7.47), 1.73±0.44 at day 2 (Wilcoxon T test- 7.62) and 1.82±0.53 at day 3 (Wilcoxon T test- 5.11) was found significant. Conclusion: The findings revealed that ginger tea is an effective method in reducing primary dysmenorrhea among adolescent girls.</w:t>
      </w:r>
      <w:r>
        <w:rPr>
          <w:rFonts w:ascii="Times New Roman" w:hAnsi="Times New Roman" w:cs="Times New Roman"/>
          <w:sz w:val="24"/>
          <w:szCs w:val="24"/>
          <w:vertAlign w:val="superscript"/>
        </w:rPr>
        <w:t>24</w:t>
      </w:r>
    </w:p>
    <w:p w:rsidR="001D42D2" w:rsidRPr="00810D76" w:rsidRDefault="00801855" w:rsidP="00AE74A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1D42D2" w:rsidRPr="00810D76">
        <w:rPr>
          <w:rFonts w:ascii="Times New Roman" w:hAnsi="Times New Roman" w:cs="Times New Roman"/>
          <w:sz w:val="24"/>
          <w:szCs w:val="24"/>
        </w:rPr>
        <w:t xml:space="preserve"> study was conducted by </w:t>
      </w:r>
      <w:hyperlink r:id="rId20" w:tgtFrame="_self" w:history="1">
        <w:r w:rsidR="001D42D2" w:rsidRPr="003450EE">
          <w:rPr>
            <w:rStyle w:val="Hyperlink"/>
            <w:rFonts w:ascii="Times New Roman" w:hAnsi="Times New Roman" w:cs="Times New Roman"/>
            <w:color w:val="000000" w:themeColor="text1"/>
            <w:sz w:val="24"/>
            <w:szCs w:val="24"/>
          </w:rPr>
          <w:t>Nilakshi Bordoloi</w:t>
        </w:r>
      </w:hyperlink>
      <w:r w:rsidR="001D42D2" w:rsidRPr="003450EE">
        <w:rPr>
          <w:rFonts w:ascii="Times New Roman" w:hAnsi="Times New Roman" w:cs="Times New Roman"/>
          <w:color w:val="000000" w:themeColor="text1"/>
          <w:sz w:val="24"/>
          <w:szCs w:val="24"/>
        </w:rPr>
        <w:t>, </w:t>
      </w:r>
      <w:hyperlink r:id="rId21" w:tgtFrame="_self" w:history="1">
        <w:r w:rsidR="001D42D2" w:rsidRPr="003450EE">
          <w:rPr>
            <w:rStyle w:val="Hyperlink"/>
            <w:rFonts w:ascii="Times New Roman" w:hAnsi="Times New Roman" w:cs="Times New Roman"/>
            <w:color w:val="000000" w:themeColor="text1"/>
            <w:sz w:val="24"/>
            <w:szCs w:val="24"/>
          </w:rPr>
          <w:t>Nongmeikapam Monika</w:t>
        </w:r>
      </w:hyperlink>
      <w:r w:rsidR="001D42D2" w:rsidRPr="003450EE">
        <w:rPr>
          <w:rFonts w:ascii="Times New Roman" w:hAnsi="Times New Roman" w:cs="Times New Roman"/>
          <w:color w:val="000000" w:themeColor="text1"/>
          <w:sz w:val="24"/>
          <w:szCs w:val="24"/>
        </w:rPr>
        <w:t>, </w:t>
      </w:r>
      <w:hyperlink r:id="rId22" w:tgtFrame="_self" w:history="1">
        <w:r w:rsidR="001D42D2" w:rsidRPr="003450EE">
          <w:rPr>
            <w:rStyle w:val="Hyperlink"/>
            <w:rFonts w:ascii="Times New Roman" w:hAnsi="Times New Roman" w:cs="Times New Roman"/>
            <w:color w:val="000000" w:themeColor="text1"/>
            <w:sz w:val="24"/>
            <w:szCs w:val="24"/>
          </w:rPr>
          <w:t>Sunday June Langstang</w:t>
        </w:r>
      </w:hyperlink>
      <w:r>
        <w:rPr>
          <w:rFonts w:ascii="Times New Roman" w:hAnsi="Times New Roman" w:cs="Times New Roman"/>
          <w:color w:val="000000" w:themeColor="text1"/>
          <w:sz w:val="24"/>
          <w:szCs w:val="24"/>
        </w:rPr>
        <w:t xml:space="preserve"> a</w:t>
      </w:r>
      <w:r w:rsidR="001D42D2" w:rsidRPr="00810D76">
        <w:rPr>
          <w:rFonts w:ascii="Times New Roman" w:hAnsi="Times New Roman" w:cs="Times New Roman"/>
          <w:sz w:val="24"/>
          <w:szCs w:val="24"/>
        </w:rPr>
        <w:t xml:space="preserve"> study to assess the effect of ginger tea on dysmenorrhea among b.sc nursing students in a selected college, guwahati, assam. The main objectives of the study was  effectiveness of ginger tea for  dysmenorrhea. The study was conducted   college of nursing, Guwahati. The sample size of the study was 60. The material and methods of data collection for using  structure questionnaires and numerical pain scale was used. Paired t- test was used to analysis the results. The result revealed that the mean difference of pre-test and post-test pain score was 4.77 which was statistically significant at pâ‰¤0.05 level of significance.The association findings of the study showed that demographic variables body mass index and age of menarche were found statistically significant association at p 0.05 level of significance with level of dysmenorrhea before the administration of ginger tea.  The conclusion of the study On the basis of the findings the researcher was  concluded that ginger tea is effective in reducing dysmenorrhea.</w:t>
      </w:r>
      <w:r w:rsidR="001D42D2">
        <w:rPr>
          <w:rFonts w:ascii="Times New Roman" w:hAnsi="Times New Roman" w:cs="Times New Roman"/>
          <w:sz w:val="24"/>
          <w:szCs w:val="24"/>
          <w:vertAlign w:val="superscript"/>
        </w:rPr>
        <w:t>25</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Savitri &amp; Swari in the year of (2020). Effect of Spice Drinks (Red Ginger and Cinnamon) on Dysmenorrhea Pain.  The aim of the study evaluate the effectiveness of ginger tea  for dysmenorrhea.  The sample size is 60 between the age group of </w:t>
      </w:r>
      <w:r w:rsidRPr="00810D76">
        <w:rPr>
          <w:rFonts w:ascii="Times New Roman" w:hAnsi="Times New Roman" w:cs="Times New Roman"/>
          <w:sz w:val="24"/>
          <w:szCs w:val="24"/>
        </w:rPr>
        <w:lastRenderedPageBreak/>
        <w:t xml:space="preserve">19-20 years. The research design was quasi experimental research design. Structured questionniares was used to collect the data. In this the sample was divided in to two groups one is experimental and control group. Paired  t- test was used to analysis  the data. The study  found that a spiced drink consisting of red ginger, cloves, and cinnamon and given honey positively affected menstrual pain (dysmenorrhea) with the p-value. There is an effect of a spiced drink consisting of red ginger, cloves, and cinnamon and given honey on menstrual pain (dysmenorrhea). </w:t>
      </w:r>
      <w:r>
        <w:rPr>
          <w:rFonts w:ascii="Times New Roman" w:hAnsi="Times New Roman" w:cs="Times New Roman"/>
          <w:sz w:val="24"/>
          <w:szCs w:val="24"/>
          <w:vertAlign w:val="superscript"/>
        </w:rPr>
        <w:t>26</w:t>
      </w:r>
    </w:p>
    <w:p w:rsidR="001D42D2" w:rsidRPr="00810D76" w:rsidRDefault="00801855" w:rsidP="00AE74A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1D42D2" w:rsidRPr="00810D76">
        <w:rPr>
          <w:rFonts w:ascii="Times New Roman" w:hAnsi="Times New Roman" w:cs="Times New Roman"/>
          <w:sz w:val="24"/>
          <w:szCs w:val="24"/>
        </w:rPr>
        <w:t xml:space="preserve"> study was conducted by  M., Naveed etal , Comparative Effect of Ginger and Vitamin E Supplements on Pain and Quality of Life among Females with Dysmenorrhea-A Randomized Controlled Trial. The aim  of the study was compare the effect of ginger and vitamin E on pain Severity among females with dysmenorrhea. To compare the effect of ginger and vitamin E on quality of life among females with dysmenorrhea-A randomized controlled trial. The data collection method was randomized control group method as used. The sample size is 90. The  method of data collection is  </w:t>
      </w:r>
      <w:r w:rsidR="00921A9D" w:rsidRPr="00810D76">
        <w:rPr>
          <w:rFonts w:ascii="Times New Roman" w:hAnsi="Times New Roman" w:cs="Times New Roman"/>
          <w:sz w:val="24"/>
          <w:szCs w:val="24"/>
        </w:rPr>
        <w:t>self-structured</w:t>
      </w:r>
      <w:r w:rsidR="001D42D2" w:rsidRPr="00810D76">
        <w:rPr>
          <w:rFonts w:ascii="Times New Roman" w:hAnsi="Times New Roman" w:cs="Times New Roman"/>
          <w:sz w:val="24"/>
          <w:szCs w:val="24"/>
        </w:rPr>
        <w:t xml:space="preserve"> questionnaires and vas scale was used. Sampling method is purposive sampling method. The anova test was used to analysis the data. The results shows that there is a significant correlation in the results of Vas scale throughout the study. The level of significance indicates that the VAS scale of pain showed various results in the pain levels of patients having ginger tea and vitamin E capsules for the pain management of menstruation of females. There is also a significance noticed in the placebo group which may lead us to believe that the mental satisfaction of patients also matters a lot.  The researcher was  concluded that Ginger tea and vitamin E supplements have a large effect on pain and Quality of Life among the females with Dysmenorrhea.</w:t>
      </w:r>
      <w:r w:rsidR="001D42D2">
        <w:rPr>
          <w:rFonts w:ascii="Times New Roman" w:hAnsi="Times New Roman" w:cs="Times New Roman"/>
          <w:sz w:val="24"/>
          <w:szCs w:val="24"/>
          <w:vertAlign w:val="superscript"/>
        </w:rPr>
        <w:t>27</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Mika oktarina, Nuril Agsari, Choralina Eliagita,  The Effect of Administration of Ginger Decil Water on Reduce the Levels of Disminore Pain in Adolescent Women at SMAN 03 Bengkulu City. The aim  of this study evaluate  the effect of giving ginger water decoction to reducing the level of dysmenorrhea pain in young women in SMAN 03 Bengkulu City. This study was  quasi-experimental research design. The sample size is 122. one Group pre and post-test design. The population in this study were 122 students of SMA Negeri 03 Bengkulu City, grades X and XI who experienced dysmenorrhea. Sampling method is used a purposive sampling technique of 16 female students. The data used is primary data. Data were </w:t>
      </w:r>
      <w:r w:rsidRPr="00810D76">
        <w:rPr>
          <w:rFonts w:ascii="Times New Roman" w:hAnsi="Times New Roman" w:cs="Times New Roman"/>
          <w:sz w:val="24"/>
          <w:szCs w:val="24"/>
        </w:rPr>
        <w:lastRenderedPageBreak/>
        <w:t>analyzed using univariate and bivariate analysis with the Shapiro Wilk test and Wilcoxon Sign Rank test. The results of the study were obtained from 16 samples the average value of pain for the sample group before being given ginger decoction was 4.38 and for the group after being given ginger decoction was 3.38. Analysis results Wilcoxon Sign Rank Test obtained a value of z = -5.85 with a value of p = 0.000 &lt; a = 0.05, so it was found that there was an effect of giving ginger water decoction to reducing the level of dysmenorrhea pain in young women at SMAN 03 Bengkulu City.  The researchr concluded It is hoped that the school can work together with health workers in providing information about the benefits of ginger water decoction for menstrual pain, so that students' knowledge increases and can reduce dysmenorrhea pain when menstruation occurs</w:t>
      </w:r>
      <w:r>
        <w:rPr>
          <w:rFonts w:ascii="Times New Roman" w:hAnsi="Times New Roman" w:cs="Times New Roman"/>
          <w:sz w:val="24"/>
          <w:szCs w:val="24"/>
          <w:vertAlign w:val="superscript"/>
        </w:rPr>
        <w:t>.28</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Dangnanesh kinde, Edosa Jabesa Tolasa. Comparative Study on Ginger Supplement and Aerobic Exercise on Primary Dysmenorrhea: The Case of Debre Markos University Students, Amhara Regional State, Ethiopia. The objectives of the study evaluate the association between the ginger tea and aerobic exercises. The sample size is 40. Interventional group 1, and interventional group 2. The sampling technique was purposive sampling. Data collection method is  self structured questinnaries. Duration of the study was 12 weeks.  The paired t- test was used for analyse the  data. The results of the study The data collected from subjects were analysed by SPSS version 20.0 and the comparison of mean value results were carried out by paired sample t-test. The level of significance was p ≤ 0.05%. Results: The finding of the present study indicates that MSQ test from pre to post test showed positive significant change for ginger supplement group. Also VAS pre to post test showed significant change (MD,0.900) for aerobic group and (MD,1.600) for ginger supplement group and BMI pre to post test showed (MD,0.725) for aerobic group and (MD, 0.642) for ginger supplement group. The result of the study showed that ginger group was more significant change than aerobic group in menstrual symptom questionnaires. Conclusion: It was concluded that 12 week ginger supplement and aerobic exercise had positive effect on primary dysmenorrhea to reduce pain during menstruation. Summary: Exercise causes to delay the start of prostaglandins gathering and reduced the menstrual pain by increasing endorphins and reducing stress and sympathetic nervous activity, and also by increasing the blood flow to the pelvic. Research suggests that compounds found in ginger may help to protect against the increases in inflammation, by inhibiting the body's production of prostaglandins (a class of pro-inflammatory </w:t>
      </w:r>
      <w:r w:rsidRPr="00810D76">
        <w:rPr>
          <w:rFonts w:ascii="Times New Roman" w:hAnsi="Times New Roman" w:cs="Times New Roman"/>
          <w:sz w:val="24"/>
          <w:szCs w:val="24"/>
        </w:rPr>
        <w:lastRenderedPageBreak/>
        <w:t>chemicals involved in triggering the muscle contractions that help the uterus shed its lining). Treatments of primary dysmenorrhea in students with ginger tea and aerobic exercise for 12 weeks were significant effect on reducing intensity and duration of pain during menstruation and BMI. Ginger tea group shows more significant change than aerobic exercise group on reducing pain intensity during and before menstruation.</w:t>
      </w:r>
      <w:r>
        <w:rPr>
          <w:rFonts w:ascii="Times New Roman" w:hAnsi="Times New Roman" w:cs="Times New Roman"/>
          <w:sz w:val="24"/>
          <w:szCs w:val="24"/>
          <w:vertAlign w:val="superscript"/>
        </w:rPr>
        <w:t>29</w:t>
      </w:r>
    </w:p>
    <w:p w:rsidR="001D42D2" w:rsidRPr="00810D76" w:rsidRDefault="00801855" w:rsidP="00AE74A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1D42D2" w:rsidRPr="00810D76">
        <w:rPr>
          <w:rFonts w:ascii="Times New Roman" w:hAnsi="Times New Roman" w:cs="Times New Roman"/>
          <w:sz w:val="24"/>
          <w:szCs w:val="24"/>
        </w:rPr>
        <w:t xml:space="preserve"> study was conducted by </w:t>
      </w:r>
      <w:hyperlink r:id="rId23" w:tgtFrame="_self" w:history="1">
        <w:r w:rsidR="001D42D2" w:rsidRPr="00E7616D">
          <w:rPr>
            <w:rStyle w:val="Hyperlink"/>
            <w:rFonts w:ascii="Times New Roman" w:hAnsi="Times New Roman" w:cs="Times New Roman"/>
            <w:color w:val="000000" w:themeColor="text1"/>
            <w:sz w:val="24"/>
            <w:szCs w:val="24"/>
            <w:u w:val="none"/>
          </w:rPr>
          <w:t>Lavanya S</w:t>
        </w:r>
      </w:hyperlink>
      <w:r w:rsidR="001D42D2" w:rsidRPr="00E7616D">
        <w:rPr>
          <w:rFonts w:ascii="Times New Roman" w:hAnsi="Times New Roman" w:cs="Times New Roman"/>
          <w:color w:val="000000" w:themeColor="text1"/>
          <w:sz w:val="24"/>
          <w:szCs w:val="24"/>
        </w:rPr>
        <w:t>, </w:t>
      </w:r>
      <w:hyperlink r:id="rId24" w:tgtFrame="_self" w:history="1">
        <w:r w:rsidR="001D42D2" w:rsidRPr="00E7616D">
          <w:rPr>
            <w:rStyle w:val="Hyperlink"/>
            <w:rFonts w:ascii="Times New Roman" w:hAnsi="Times New Roman" w:cs="Times New Roman"/>
            <w:color w:val="000000" w:themeColor="text1"/>
            <w:sz w:val="24"/>
            <w:szCs w:val="24"/>
            <w:u w:val="none"/>
          </w:rPr>
          <w:t>Annie Annal M</w:t>
        </w:r>
      </w:hyperlink>
      <w:r w:rsidR="001D42D2" w:rsidRPr="00E7616D">
        <w:rPr>
          <w:rFonts w:ascii="Times New Roman" w:hAnsi="Times New Roman" w:cs="Times New Roman"/>
          <w:color w:val="000000" w:themeColor="text1"/>
          <w:sz w:val="24"/>
          <w:szCs w:val="24"/>
        </w:rPr>
        <w:t>, </w:t>
      </w:r>
      <w:hyperlink r:id="rId25" w:tgtFrame="_self" w:history="1">
        <w:r w:rsidR="001D42D2" w:rsidRPr="00E7616D">
          <w:rPr>
            <w:rStyle w:val="Hyperlink"/>
            <w:rFonts w:ascii="Times New Roman" w:hAnsi="Times New Roman" w:cs="Times New Roman"/>
            <w:color w:val="000000" w:themeColor="text1"/>
            <w:sz w:val="24"/>
            <w:szCs w:val="24"/>
            <w:u w:val="none"/>
          </w:rPr>
          <w:t>Umamaheswari R</w:t>
        </w:r>
      </w:hyperlink>
      <w:r w:rsidR="001D42D2" w:rsidRPr="00E7616D">
        <w:rPr>
          <w:rFonts w:ascii="Times New Roman" w:hAnsi="Times New Roman" w:cs="Times New Roman"/>
          <w:color w:val="000000" w:themeColor="text1"/>
          <w:sz w:val="24"/>
          <w:szCs w:val="24"/>
        </w:rPr>
        <w:t>, </w:t>
      </w:r>
      <w:hyperlink r:id="rId26" w:tgtFrame="_self" w:history="1">
        <w:r w:rsidR="001D42D2" w:rsidRPr="00E7616D">
          <w:rPr>
            <w:rStyle w:val="Hyperlink"/>
            <w:rFonts w:ascii="Times New Roman" w:hAnsi="Times New Roman" w:cs="Times New Roman"/>
            <w:color w:val="000000" w:themeColor="text1"/>
            <w:sz w:val="24"/>
            <w:szCs w:val="24"/>
            <w:u w:val="none"/>
          </w:rPr>
          <w:t>Poongodi V</w:t>
        </w:r>
      </w:hyperlink>
      <w:r w:rsidR="001D42D2" w:rsidRPr="00810D76">
        <w:rPr>
          <w:rFonts w:ascii="Times New Roman" w:hAnsi="Times New Roman" w:cs="Times New Roman"/>
          <w:sz w:val="24"/>
          <w:szCs w:val="24"/>
        </w:rPr>
        <w:t xml:space="preserve"> 8Effectiveness of Dried Ginger On Dysmenorrhea Associated Symptoms Among Adolescent Girls at A Selected College of a South Indian Town – A Non-Random Pre-Experimental Design Study.  The study was conducted in Puducherry.  The obectives of the study to assess the effectiveness of dried ginger on dysmenorrhea-associated symptoms among adolescent girls at a selected college, The sample size of the study was 60.  Six doses of 500 mg of dried ginger were administered for 48 hours, followed by an assessment of pain scores, and the difference was noted. The fact that there was an association between demographic variables and the intensity of the disease was noted. In the pre-test mean pain score level was 5.2 ±1.2. Whereas in the post-test, after the administration of dried ginger, the mean pain score level was 4.1 ±3.97. The effectiveness was statistically tested by paired t-test (t=1.37), which was found to be highly statistically significant at p &lt; 0.001. There is a significant association between Dysmenorrhea associated symptoms with selected demographic variables like Type of family and dietary pattern. Whereas the other demographic variables are not effective with dys</w:t>
      </w:r>
      <w:r w:rsidR="001D42D2">
        <w:rPr>
          <w:rFonts w:ascii="Times New Roman" w:hAnsi="Times New Roman" w:cs="Times New Roman"/>
          <w:sz w:val="24"/>
          <w:szCs w:val="24"/>
        </w:rPr>
        <w:t>menorrhea-associated symptoms.</w:t>
      </w:r>
      <w:r w:rsidR="001D42D2" w:rsidRPr="00CD4CB5">
        <w:rPr>
          <w:rFonts w:ascii="Times New Roman" w:hAnsi="Times New Roman" w:cs="Times New Roman"/>
          <w:sz w:val="24"/>
          <w:szCs w:val="24"/>
          <w:vertAlign w:val="superscript"/>
        </w:rPr>
        <w:t>3</w:t>
      </w:r>
      <w:r w:rsidR="001D42D2">
        <w:rPr>
          <w:rFonts w:ascii="Times New Roman" w:hAnsi="Times New Roman" w:cs="Times New Roman"/>
          <w:sz w:val="24"/>
          <w:szCs w:val="24"/>
          <w:vertAlign w:val="superscript"/>
        </w:rPr>
        <w:t>0</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w:t>
      </w:r>
      <w:hyperlink r:id="rId27" w:tgtFrame="_self" w:history="1">
        <w:r w:rsidRPr="007C1847">
          <w:rPr>
            <w:rStyle w:val="Hyperlink"/>
            <w:rFonts w:ascii="Times New Roman" w:hAnsi="Times New Roman" w:cs="Times New Roman"/>
            <w:color w:val="000000" w:themeColor="text1"/>
            <w:sz w:val="24"/>
            <w:szCs w:val="24"/>
            <w:u w:val="none"/>
          </w:rPr>
          <w:t>Rizu Negi</w:t>
        </w:r>
      </w:hyperlink>
      <w:r w:rsidRPr="007C1847">
        <w:rPr>
          <w:rFonts w:ascii="Times New Roman" w:hAnsi="Times New Roman" w:cs="Times New Roman"/>
          <w:color w:val="000000" w:themeColor="text1"/>
          <w:sz w:val="24"/>
          <w:szCs w:val="24"/>
        </w:rPr>
        <w:t>1, </w:t>
      </w:r>
      <w:hyperlink r:id="rId28" w:tgtFrame="_self" w:history="1">
        <w:r w:rsidRPr="007C1847">
          <w:rPr>
            <w:rStyle w:val="Hyperlink"/>
            <w:rFonts w:ascii="Times New Roman" w:hAnsi="Times New Roman" w:cs="Times New Roman"/>
            <w:color w:val="000000" w:themeColor="text1"/>
            <w:sz w:val="24"/>
            <w:szCs w:val="24"/>
            <w:u w:val="none"/>
          </w:rPr>
          <w:t>Suresh K Sharma</w:t>
        </w:r>
      </w:hyperlink>
      <w:r w:rsidRPr="007C1847">
        <w:rPr>
          <w:rFonts w:ascii="Times New Roman" w:hAnsi="Times New Roman" w:cs="Times New Roman"/>
          <w:color w:val="000000" w:themeColor="text1"/>
          <w:sz w:val="24"/>
          <w:szCs w:val="24"/>
        </w:rPr>
        <w:t>1, </w:t>
      </w:r>
      <w:hyperlink r:id="rId29" w:tgtFrame="_self" w:history="1">
        <w:r w:rsidRPr="007C1847">
          <w:rPr>
            <w:rStyle w:val="Hyperlink"/>
            <w:rFonts w:ascii="Times New Roman" w:hAnsi="Times New Roman" w:cs="Times New Roman"/>
            <w:color w:val="000000" w:themeColor="text1"/>
            <w:sz w:val="24"/>
            <w:szCs w:val="24"/>
            <w:u w:val="none"/>
          </w:rPr>
          <w:t>Rakhi Gaur</w:t>
        </w:r>
      </w:hyperlink>
      <w:r w:rsidRPr="007C1847">
        <w:rPr>
          <w:rFonts w:ascii="Times New Roman" w:hAnsi="Times New Roman" w:cs="Times New Roman"/>
          <w:color w:val="000000" w:themeColor="text1"/>
          <w:sz w:val="24"/>
          <w:szCs w:val="24"/>
        </w:rPr>
        <w:t>2, </w:t>
      </w:r>
      <w:hyperlink r:id="rId30" w:tgtFrame="_self" w:history="1">
        <w:r w:rsidRPr="007C1847">
          <w:rPr>
            <w:rStyle w:val="Hyperlink"/>
            <w:rFonts w:ascii="Times New Roman" w:hAnsi="Times New Roman" w:cs="Times New Roman"/>
            <w:color w:val="000000" w:themeColor="text1"/>
            <w:sz w:val="24"/>
            <w:szCs w:val="24"/>
            <w:u w:val="none"/>
          </w:rPr>
          <w:t>Anupama Bahadur</w:t>
        </w:r>
      </w:hyperlink>
      <w:r w:rsidRPr="00810D76">
        <w:rPr>
          <w:rFonts w:ascii="Times New Roman" w:hAnsi="Times New Roman" w:cs="Times New Roman"/>
          <w:sz w:val="24"/>
          <w:szCs w:val="24"/>
        </w:rPr>
        <w:t xml:space="preserve">. The study was Efficacy of Ginger in the Treatment of Primary Dysmenorrhea: A Systematic Review and Meta-analysis. Effectiveness of ginger for pain duration and its severity among women with primary dysmenorrhea. The sample study was 60. Sample technique  simple randomization was used data collection. We have analyzed clinical trials by comparing ginger with placebo and non-steroidal anti-inflammatory drugs in women with primary dysmenorrhea. Performed a meta-analysis of five trials examining ginger with placebo and other two randomized controlled trials comparing ginger with a non-steroidal anti-inflammatory drug (NSAID); it seems to be more helpful for relieving menstrual pain than a placebo (mean difference [MD] = 2.67, 95% CI = 3.51-1.84, P = 0.0001, I2 = 86%), although it was found that </w:t>
      </w:r>
      <w:r w:rsidRPr="00810D76">
        <w:rPr>
          <w:rFonts w:ascii="Times New Roman" w:hAnsi="Times New Roman" w:cs="Times New Roman"/>
          <w:sz w:val="24"/>
          <w:szCs w:val="24"/>
        </w:rPr>
        <w:lastRenderedPageBreak/>
        <w:t>ginger and NSAIDs were equally effective in pain severity (risk ratios [RR] = 1.15, 95% CI = 0.53-2.52, P = 0.72, I2 =77%). Here not observed any significant difference between ginger and placebo on pain duration among primary dysmenorrheic women (MD = -2.22, 95% CI = -7.62-3.18, P = 0.42, I2 = 56%). Accessible information proposes that oral ginger can be a compelling treatment for primary dysmenorrhea. This meta-analysis strongly supports the requirement for high methodological quality co</w:t>
      </w:r>
      <w:r>
        <w:rPr>
          <w:rFonts w:ascii="Times New Roman" w:hAnsi="Times New Roman" w:cs="Times New Roman"/>
          <w:sz w:val="24"/>
          <w:szCs w:val="24"/>
        </w:rPr>
        <w:t>nsistency for upcoming trials.</w:t>
      </w:r>
      <w:r>
        <w:rPr>
          <w:rFonts w:ascii="Times New Roman" w:hAnsi="Times New Roman" w:cs="Times New Roman"/>
          <w:sz w:val="24"/>
          <w:szCs w:val="24"/>
          <w:vertAlign w:val="superscript"/>
        </w:rPr>
        <w:t>31</w:t>
      </w: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w:t>
      </w:r>
      <w:hyperlink r:id="rId31" w:tgtFrame="_self" w:history="1">
        <w:r w:rsidRPr="0040379B">
          <w:rPr>
            <w:rStyle w:val="Hyperlink"/>
            <w:rFonts w:ascii="Times New Roman" w:hAnsi="Times New Roman" w:cs="Times New Roman"/>
            <w:color w:val="auto"/>
            <w:sz w:val="24"/>
            <w:szCs w:val="24"/>
            <w:u w:val="none"/>
          </w:rPr>
          <w:t>Dagnanesh Kinde</w:t>
        </w:r>
      </w:hyperlink>
      <w:r w:rsidRPr="0040379B">
        <w:rPr>
          <w:rFonts w:ascii="Times New Roman" w:hAnsi="Times New Roman" w:cs="Times New Roman"/>
          <w:sz w:val="24"/>
          <w:szCs w:val="24"/>
        </w:rPr>
        <w:t>, </w:t>
      </w:r>
      <w:hyperlink r:id="rId32" w:tgtFrame="_self" w:history="1">
        <w:r w:rsidRPr="0040379B">
          <w:rPr>
            <w:rStyle w:val="Hyperlink"/>
            <w:rFonts w:ascii="Times New Roman" w:hAnsi="Times New Roman" w:cs="Times New Roman"/>
            <w:color w:val="auto"/>
            <w:sz w:val="24"/>
            <w:szCs w:val="24"/>
            <w:u w:val="none"/>
          </w:rPr>
          <w:t>Edosa Jabesa Tolasa</w:t>
        </w:r>
      </w:hyperlink>
      <w:r w:rsidRPr="00810D76">
        <w:rPr>
          <w:rFonts w:ascii="Times New Roman" w:hAnsi="Times New Roman" w:cs="Times New Roman"/>
          <w:sz w:val="24"/>
          <w:szCs w:val="24"/>
        </w:rPr>
        <w:t>. The study was Exercise on Primary Dysmenorrhea: The Comparative Study on Ginger Supplement and Aerobic Case of Debre Markos University Students, Amhara Regional State, Ethiopia. The objectives of the study to analyse the association between the aerobic exercises and ginger tea. The sample size is 40 between the age group of 19-20. Sampling technique is purposive sampling technique was used. Ginger supplement group consumed ginger tea for five days per week with once a day and aerobic group underwent aerobic exercise three days a week within 60 minutes for 12 weeks. Pre and post test was conducted on variables such as VAS, MSQ and BMI. The data collected from subjects were analyzed by SPSS version 20.0 and the comparison of mean value results were carried out by paired sample t-test. The level of significance was p ≤ 0.05%. Results: The finding of the present study indicates that MSQ test from pre to post test showed positive significant change for ginger supplement group. Also VAS pre to post test showed significant change (MD,0.900) for aerobic group and (MD,1.600) for ginger supplement group and BMI pre to post test showed (MD,0.725) for aerobic group and (MD, 0.642) for ginger supplement group. The result of the study showed that ginger group was more significant change than aerobic group in menstrual symptom questionnaires. Conclusion: It was concluded that 12 week ginger supplement and aerobic exercise had positive effect on primary dysmenorrhea to reduce pain during menstruation. Summary: Exercise causes to delay the start of prostaglandins gathering and reduced the menstrual pain by increasing endorphins and reducing stress and sympathetic nervous activity, and also by increasing t</w:t>
      </w:r>
      <w:r>
        <w:rPr>
          <w:rFonts w:ascii="Times New Roman" w:hAnsi="Times New Roman" w:cs="Times New Roman"/>
          <w:sz w:val="24"/>
          <w:szCs w:val="24"/>
        </w:rPr>
        <w:t>he blood flow to the pelvic</w:t>
      </w:r>
      <w:r>
        <w:rPr>
          <w:rFonts w:ascii="Times New Roman" w:hAnsi="Times New Roman" w:cs="Times New Roman"/>
          <w:sz w:val="24"/>
          <w:szCs w:val="24"/>
          <w:vertAlign w:val="superscript"/>
        </w:rPr>
        <w:t>.32</w:t>
      </w:r>
    </w:p>
    <w:p w:rsidR="001D42D2" w:rsidRPr="00810D76" w:rsidRDefault="001D42D2" w:rsidP="00AE74AD">
      <w:pPr>
        <w:spacing w:line="360" w:lineRule="auto"/>
        <w:jc w:val="both"/>
        <w:rPr>
          <w:rFonts w:ascii="Times New Roman" w:hAnsi="Times New Roman" w:cs="Times New Roman"/>
          <w:sz w:val="24"/>
          <w:szCs w:val="24"/>
        </w:rPr>
      </w:pPr>
    </w:p>
    <w:p w:rsidR="00801855" w:rsidRDefault="00801855" w:rsidP="00AE74AD">
      <w:pPr>
        <w:spacing w:line="360" w:lineRule="auto"/>
        <w:jc w:val="center"/>
        <w:rPr>
          <w:rFonts w:ascii="Times New Roman" w:hAnsi="Times New Roman" w:cs="Times New Roman"/>
          <w:b/>
          <w:sz w:val="24"/>
          <w:szCs w:val="24"/>
        </w:rPr>
      </w:pPr>
    </w:p>
    <w:p w:rsidR="001D42D2" w:rsidRPr="00C94EDD" w:rsidRDefault="001D42D2" w:rsidP="00AE74AD">
      <w:pPr>
        <w:spacing w:line="360" w:lineRule="auto"/>
        <w:jc w:val="center"/>
        <w:rPr>
          <w:rFonts w:ascii="Times New Roman" w:hAnsi="Times New Roman" w:cs="Times New Roman"/>
          <w:b/>
          <w:sz w:val="24"/>
          <w:szCs w:val="24"/>
        </w:rPr>
      </w:pPr>
      <w:r w:rsidRPr="00C94EDD">
        <w:rPr>
          <w:rFonts w:ascii="Times New Roman" w:hAnsi="Times New Roman" w:cs="Times New Roman"/>
          <w:b/>
          <w:sz w:val="24"/>
          <w:szCs w:val="24"/>
        </w:rPr>
        <w:lastRenderedPageBreak/>
        <w:t>STUDIES RELATED TO HOT WARER</w:t>
      </w:r>
    </w:p>
    <w:p w:rsidR="001D42D2" w:rsidRPr="0017718C" w:rsidRDefault="002D54DF" w:rsidP="00AE74AD">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1D42D2" w:rsidRPr="00810D76">
        <w:rPr>
          <w:rFonts w:ascii="Times New Roman" w:hAnsi="Times New Roman" w:cs="Times New Roman"/>
          <w:sz w:val="24"/>
          <w:szCs w:val="24"/>
        </w:rPr>
        <w:t xml:space="preserve">A study was conducted by </w:t>
      </w:r>
      <w:hyperlink r:id="rId33" w:tgtFrame="_self" w:history="1">
        <w:r w:rsidR="001D42D2" w:rsidRPr="002146BA">
          <w:rPr>
            <w:rStyle w:val="Hyperlink"/>
            <w:rFonts w:ascii="Times New Roman" w:hAnsi="Times New Roman" w:cs="Times New Roman"/>
            <w:color w:val="auto"/>
            <w:sz w:val="24"/>
            <w:szCs w:val="24"/>
            <w:u w:val="none"/>
          </w:rPr>
          <w:t>Mukhoirotin Mukhoirotin</w:t>
        </w:r>
      </w:hyperlink>
      <w:r w:rsidR="001D42D2" w:rsidRPr="002146BA">
        <w:rPr>
          <w:rFonts w:ascii="Times New Roman" w:hAnsi="Times New Roman" w:cs="Times New Roman"/>
          <w:sz w:val="24"/>
          <w:szCs w:val="24"/>
        </w:rPr>
        <w:t>, </w:t>
      </w:r>
      <w:hyperlink r:id="rId34" w:tgtFrame="_self" w:history="1">
        <w:r w:rsidR="001D42D2" w:rsidRPr="002146BA">
          <w:rPr>
            <w:rStyle w:val="Hyperlink"/>
            <w:rFonts w:ascii="Times New Roman" w:hAnsi="Times New Roman" w:cs="Times New Roman"/>
            <w:color w:val="auto"/>
            <w:sz w:val="24"/>
            <w:szCs w:val="24"/>
            <w:u w:val="none"/>
          </w:rPr>
          <w:t>Siti Urifah</w:t>
        </w:r>
      </w:hyperlink>
      <w:r w:rsidR="001D42D2" w:rsidRPr="00C94EDD">
        <w:rPr>
          <w:rFonts w:ascii="Times New Roman" w:hAnsi="Times New Roman" w:cs="Times New Roman"/>
          <w:color w:val="000000" w:themeColor="text1"/>
          <w:sz w:val="24"/>
          <w:szCs w:val="24"/>
        </w:rPr>
        <w:t xml:space="preserve"> Using warm compresses to reduce IL-1β levels in dysm</w:t>
      </w:r>
      <w:r>
        <w:rPr>
          <w:rFonts w:ascii="Times New Roman" w:hAnsi="Times New Roman" w:cs="Times New Roman"/>
          <w:color w:val="000000" w:themeColor="text1"/>
          <w:sz w:val="24"/>
          <w:szCs w:val="24"/>
        </w:rPr>
        <w:t>enorrhea: An evaluation of quasi</w:t>
      </w:r>
      <w:r w:rsidR="001D42D2" w:rsidRPr="00C94EDD">
        <w:rPr>
          <w:rFonts w:ascii="Times New Roman" w:hAnsi="Times New Roman" w:cs="Times New Roman"/>
          <w:color w:val="000000" w:themeColor="text1"/>
          <w:sz w:val="24"/>
          <w:szCs w:val="24"/>
        </w:rPr>
        <w:t xml:space="preserve"> </w:t>
      </w:r>
      <w:r w:rsidR="001D42D2" w:rsidRPr="00810D76">
        <w:rPr>
          <w:rFonts w:ascii="Times New Roman" w:hAnsi="Times New Roman" w:cs="Times New Roman"/>
          <w:sz w:val="24"/>
          <w:szCs w:val="24"/>
        </w:rPr>
        <w:t xml:space="preserve">experimental study. The aim of this study is determine the effect of warm compresses to reduce IL-1β levels in primary </w:t>
      </w:r>
      <w:r w:rsidRPr="00810D76">
        <w:rPr>
          <w:rFonts w:ascii="Times New Roman" w:hAnsi="Times New Roman" w:cs="Times New Roman"/>
          <w:sz w:val="24"/>
          <w:szCs w:val="24"/>
        </w:rPr>
        <w:t>dysmenorrhea</w:t>
      </w:r>
      <w:r w:rsidR="001D42D2" w:rsidRPr="00810D76">
        <w:rPr>
          <w:rFonts w:ascii="Times New Roman" w:hAnsi="Times New Roman" w:cs="Times New Roman"/>
          <w:sz w:val="24"/>
          <w:szCs w:val="24"/>
        </w:rPr>
        <w:t>.  Sample size is 24. Sampling technique is simple random technique.</w:t>
      </w:r>
      <w:r>
        <w:rPr>
          <w:rFonts w:ascii="Times New Roman" w:hAnsi="Times New Roman" w:cs="Times New Roman"/>
          <w:sz w:val="24"/>
          <w:szCs w:val="24"/>
        </w:rPr>
        <w:t xml:space="preserve"> Research design used quasi</w:t>
      </w:r>
      <w:r w:rsidR="001D42D2" w:rsidRPr="00810D76">
        <w:rPr>
          <w:rFonts w:ascii="Times New Roman" w:hAnsi="Times New Roman" w:cs="Times New Roman"/>
          <w:sz w:val="24"/>
          <w:szCs w:val="24"/>
        </w:rPr>
        <w:t xml:space="preserve"> experiment with pretest-posttest control group design and post test only control group design. Hot water bag were the </w:t>
      </w:r>
      <w:r w:rsidRPr="00810D76">
        <w:rPr>
          <w:rFonts w:ascii="Times New Roman" w:hAnsi="Times New Roman" w:cs="Times New Roman"/>
          <w:sz w:val="24"/>
          <w:szCs w:val="24"/>
        </w:rPr>
        <w:t>equipment’s</w:t>
      </w:r>
      <w:r w:rsidR="001D42D2" w:rsidRPr="00810D76">
        <w:rPr>
          <w:rFonts w:ascii="Times New Roman" w:hAnsi="Times New Roman" w:cs="Times New Roman"/>
          <w:sz w:val="24"/>
          <w:szCs w:val="24"/>
        </w:rPr>
        <w:t xml:space="preserve"> of this study. The instrument for measuring pain used NRS (Numeric Rating Scale), IL-1 β levels used the ELISA method. The data analyzed by using Wilcoxon test and Mann-Whitney Test with α ≤ 0.05. The results of study showed there was an effect of warm compresses on dysmenorrhea with a significant value (ρ) of 0.000 (p ≤ 0.05). There were significant differences of the intensity of menstrual pain and IL-1β levels between warm compress group vs. control group (p≤0.05). Warm compresses are effectively to reduce IL-1β levels on primary dysmenorrhea, it can be used as an alternative intervention to overcome complaints of primary dysmenorrhea.</w:t>
      </w:r>
      <w:r w:rsidR="001D42D2">
        <w:rPr>
          <w:rFonts w:ascii="Times New Roman" w:hAnsi="Times New Roman" w:cs="Times New Roman"/>
          <w:sz w:val="24"/>
          <w:szCs w:val="24"/>
          <w:vertAlign w:val="superscript"/>
        </w:rPr>
        <w:t>33</w:t>
      </w:r>
    </w:p>
    <w:p w:rsidR="001D42D2" w:rsidRPr="00810D76" w:rsidRDefault="001D42D2" w:rsidP="00AE74A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10D76">
        <w:rPr>
          <w:rFonts w:ascii="Times New Roman" w:hAnsi="Times New Roman" w:cs="Times New Roman"/>
          <w:sz w:val="24"/>
          <w:szCs w:val="24"/>
        </w:rPr>
        <w:t xml:space="preserve"> A cross sectional study  was conducted by Aditi etal . A randomized controlled trial of excesses and hot water bottle in the management  of dysmenorrhea in school girls of Chandigarh, India. The main aim of the study to estimate the prevalence of primary dysmenorrhea among school girls and to compare  the  impact of exercise and hot water bottle on the  occurrence and severity of primary and to compare the impact of exercise and hot water bottles on the occurrence and severity of primary dysmenorrhea among the study population. Sample size is 128 girls are participated in this study. Experimental group and control group  are used in this study. Comparison of baseline menstrual distress Questionnaires.  Material and methods was used  structured questionnaires scores and visual analogues scale for pain (VASA) scores were done with  first, Second and Third month post  test  was conducted,  Intervention post test  score analysed  mean, standard deviation and t- test done. Prevalence of dysmenorrhea is 60.8% .median age is 14 years. The results shows that the mean score was decreased from (14.53 – 7.85) and from 14.92- .16 at 3 months , in the exercise and both hot water bottle group respectively. The conclusion was both exercise and  hot water bottle can be used in dysmenorrhea girls  in home setting to prevent relief from pain and menstrual distress.</w:t>
      </w:r>
      <w:r>
        <w:rPr>
          <w:rFonts w:ascii="Times New Roman" w:hAnsi="Times New Roman" w:cs="Times New Roman"/>
          <w:sz w:val="24"/>
          <w:szCs w:val="24"/>
          <w:vertAlign w:val="superscript"/>
        </w:rPr>
        <w:t>34</w:t>
      </w:r>
    </w:p>
    <w:p w:rsidR="001D42D2" w:rsidRPr="00810D76" w:rsidRDefault="007510AB" w:rsidP="00AE74A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1D42D2" w:rsidRPr="00810D76">
        <w:rPr>
          <w:rFonts w:ascii="Times New Roman" w:hAnsi="Times New Roman" w:cs="Times New Roman"/>
          <w:sz w:val="24"/>
          <w:szCs w:val="24"/>
        </w:rPr>
        <w:t xml:space="preserve"> A study was conducted by Warm water foot bath improves dysmenorrhea and heart rate variability in college students: a </w:t>
      </w:r>
      <w:r w:rsidR="002D54DF" w:rsidRPr="00810D76">
        <w:rPr>
          <w:rFonts w:ascii="Times New Roman" w:hAnsi="Times New Roman" w:cs="Times New Roman"/>
          <w:sz w:val="24"/>
          <w:szCs w:val="24"/>
        </w:rPr>
        <w:t>randomized</w:t>
      </w:r>
      <w:r w:rsidR="001D42D2" w:rsidRPr="00810D76">
        <w:rPr>
          <w:rFonts w:ascii="Times New Roman" w:hAnsi="Times New Roman" w:cs="Times New Roman"/>
          <w:sz w:val="24"/>
          <w:szCs w:val="24"/>
        </w:rPr>
        <w:t xml:space="preserve"> trial. The main aim of the effect of warm- water foot bath in improving dysmenorrhea has been rarely investigated. The study  aimed to examine whether a warm –water foot both effectively reduced dysmenorrhea pain and improves the autonomic nervous system(ANS) activity. The randomized control trail was registered at clinical trails. Sample size is 68 girls are participated in this study. Experimental group and control group  are used in this study. Comparison of baseline menstrual distress self structured  Questionnaires was used for the data</w:t>
      </w:r>
      <w:r w:rsidR="00364498">
        <w:rPr>
          <w:rFonts w:ascii="Times New Roman" w:hAnsi="Times New Roman" w:cs="Times New Roman"/>
          <w:sz w:val="24"/>
          <w:szCs w:val="24"/>
        </w:rPr>
        <w:t xml:space="preserve"> </w:t>
      </w:r>
      <w:r w:rsidR="001D42D2" w:rsidRPr="00810D76">
        <w:rPr>
          <w:rFonts w:ascii="Times New Roman" w:hAnsi="Times New Roman" w:cs="Times New Roman"/>
          <w:sz w:val="24"/>
          <w:szCs w:val="24"/>
        </w:rPr>
        <w:t>collection.  Material and methods was used  McGill  pain scale  structured questionnaires scores and visual analogues scale for pain (VASA) scores were done  and (HRV) was measured I ANC activity and reduced the  for assessment. A warm water bath for 20 minutes on menstruation days1ans 2 is beneficial in improving the pain among college students with Dysmenorrhea.</w:t>
      </w:r>
      <w:r w:rsidR="001D42D2">
        <w:rPr>
          <w:rFonts w:ascii="Times New Roman" w:hAnsi="Times New Roman" w:cs="Times New Roman"/>
          <w:sz w:val="24"/>
          <w:szCs w:val="24"/>
          <w:vertAlign w:val="superscript"/>
        </w:rPr>
        <w:t>35</w:t>
      </w:r>
    </w:p>
    <w:p w:rsidR="001D42D2" w:rsidRPr="00301BD8" w:rsidRDefault="001D42D2" w:rsidP="00AE74AD">
      <w:pPr>
        <w:spacing w:line="360" w:lineRule="auto"/>
        <w:ind w:firstLine="720"/>
        <w:jc w:val="both"/>
        <w:rPr>
          <w:rFonts w:ascii="Times New Roman" w:hAnsi="Times New Roman" w:cs="Times New Roman"/>
          <w:sz w:val="24"/>
          <w:szCs w:val="24"/>
          <w:vertAlign w:val="superscript"/>
        </w:rPr>
      </w:pPr>
      <w:r w:rsidRPr="00810D76">
        <w:rPr>
          <w:rFonts w:ascii="Times New Roman" w:hAnsi="Times New Roman" w:cs="Times New Roman"/>
          <w:sz w:val="24"/>
          <w:szCs w:val="24"/>
        </w:rPr>
        <w:t xml:space="preserve"> A study was conducted by D. R. Shankar s. dr. Ani G K, .effectiveness of hot application on dysmenorrhea. The main objectives of the study to assess the level of dysmenorrhea before  and after hot application to compare the effectiveness of level of dysmenorrhea and association the level of dysmenorrhea with there demographic variables. The sample size is 30, the study design was pre-experimental, sampling techniques is purposive sampling techniques, in this study results  pre and post-adolescent girls 53.33% had very severe pain, 33% had severe pain and 6.7% had worst pain but in post test 63% girls had no pain thirty hand miled pain and only .6 hand moderate pain, the analysis was done with parity test level of 20.93 which is significant at p&lt;0.05 level, The study conclusion was the study findings revealed that there was a significant  reduction in level of dysmenorrhea among adolescent girls after   giving hot application with highlights the health education program is to be ventured and to be installed in areas of health care</w:t>
      </w:r>
      <w:r w:rsidRPr="00301BD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36</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Bertrand G, Mona S, Thierry B, Eric B. dysmenorrhea practices, pills or hot water bottle. The objectives of the study to effectiveness of hot water and oral pills for dysmenorrhea. The sample size was 2400 and sample technique purposive sampling technique in this results of the study the response rate was 22% the outcome of the study frequent treatments used are ibuprofene 53%, paracetamol 51%, hormonal contraception 41%, hot water bottle or hot pad 35%, food supplement or medicinal plants 23% physician only </w:t>
      </w:r>
      <w:r w:rsidRPr="00810D76">
        <w:rPr>
          <w:rFonts w:ascii="Times New Roman" w:hAnsi="Times New Roman" w:cs="Times New Roman"/>
          <w:sz w:val="24"/>
          <w:szCs w:val="24"/>
        </w:rPr>
        <w:lastRenderedPageBreak/>
        <w:t>discuss a tiny population of dysmenorrhea treatment in their consultation because it is mostly a matter of self treatment, with the family has the source of information in 80% cases. Rather surprising because not mentioned in most official guidelines, hot water bottle or hot pad appears has the treatment followed by the best reported outcome satisfactory in 92% of uses.</w:t>
      </w:r>
      <w:r>
        <w:rPr>
          <w:rFonts w:ascii="Times New Roman" w:hAnsi="Times New Roman" w:cs="Times New Roman"/>
          <w:sz w:val="24"/>
          <w:szCs w:val="24"/>
          <w:vertAlign w:val="superscript"/>
        </w:rPr>
        <w:t>37</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Nurrahmaton, Dewi S the objective of the study to evaluate the effectiveness of worm compression to the reduction of menstrual pain among adolescent girls.  Sample size was 30 the sampling techniques was  purposive sampling techniques, the research design was pre-experimental research  design, the analysis was done with paired t test. Results shows that on average of  &lt;50 of women experiencing dysmenorrhea pain. The p value=0.000 is significant &lt;0.05. the conclusion shows that there is the effect of warm compresses on reducing miled menstrual pain in young womens. </w:t>
      </w:r>
      <w:r>
        <w:rPr>
          <w:rFonts w:ascii="Times New Roman" w:hAnsi="Times New Roman" w:cs="Times New Roman"/>
          <w:sz w:val="24"/>
          <w:szCs w:val="24"/>
          <w:vertAlign w:val="superscript"/>
        </w:rPr>
        <w:t>38</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A study was conducted by Junyoung Jo, Sunhl. Heat therapy  for primary dysmenorrhea: A systematic review and a meta analysis of its effects on pain relief and quality of life the objectives of the study effectiveness of heat therapy for primary dysmenorrhea. The sample size was 754. The sampling technique was randomized control trials, sampling was purposive sampling technique. The analysis was done with pair t test. Md=-4.04 vas, P=0.001. However these results are based on relatively few trials with small sample size. Our reviews provided suggestive evidence of the effectiveness of heal therapy for primary dysmenorrhea, but rigorous high quality trials are still needed to provide robust evidence. </w:t>
      </w:r>
      <w:r w:rsidRPr="00301BD8">
        <w:rPr>
          <w:rFonts w:ascii="Times New Roman" w:hAnsi="Times New Roman" w:cs="Times New Roman"/>
          <w:sz w:val="24"/>
          <w:szCs w:val="24"/>
          <w:vertAlign w:val="superscript"/>
        </w:rPr>
        <w:t>39</w:t>
      </w: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w:t>
      </w:r>
      <w:r w:rsidR="007510AB">
        <w:rPr>
          <w:rFonts w:ascii="Times New Roman" w:hAnsi="Times New Roman" w:cs="Times New Roman"/>
          <w:sz w:val="24"/>
          <w:szCs w:val="24"/>
        </w:rPr>
        <w:tab/>
      </w:r>
      <w:r w:rsidRPr="00810D76">
        <w:rPr>
          <w:rFonts w:ascii="Times New Roman" w:hAnsi="Times New Roman" w:cs="Times New Roman"/>
          <w:sz w:val="24"/>
          <w:szCs w:val="24"/>
        </w:rPr>
        <w:t xml:space="preserve">A study was conducted by Samantha R M. the objectives of the study  selective EBM review is to determine whether or not topical heat patches are more effective at reliving pain associated with dysmenorrhea than OTC NAIDS (Ibuprofen 400 mg PO Q8h or acetaminophen 500mg PO Q6h) in menstruating women 18 and over age. The study design was randomized controlled trail, sampling was purposive sampling, the sample size 30. The questionnaires were used for data collection NRS scale was used to measure the level of pain. The results shows that topical heat patches were associated with statistically significant greater reduction in pain associated with dysmenorrhea than oral NSAIDS. However showed no statistically significant reference in pain reduction patience that topical heat causes great pain reduction than oral NSAID  the conclusion the topical heat causes grater pain reduction than NSAID for the study </w:t>
      </w:r>
      <w:r w:rsidRPr="00810D76">
        <w:rPr>
          <w:rFonts w:ascii="Times New Roman" w:hAnsi="Times New Roman" w:cs="Times New Roman"/>
          <w:sz w:val="24"/>
          <w:szCs w:val="24"/>
        </w:rPr>
        <w:lastRenderedPageBreak/>
        <w:t>with large sample and double blinding will we needed to determined the true effectiveness of topical heat in treating pain associated with dysmenorrhea versus oral NSAIDS.</w:t>
      </w:r>
      <w:r w:rsidRPr="00301BD8">
        <w:rPr>
          <w:rFonts w:ascii="Times New Roman" w:hAnsi="Times New Roman" w:cs="Times New Roman"/>
          <w:sz w:val="24"/>
          <w:szCs w:val="24"/>
          <w:vertAlign w:val="superscript"/>
        </w:rPr>
        <w:t>40</w:t>
      </w:r>
      <w:r w:rsidRPr="00810D76">
        <w:rPr>
          <w:rFonts w:ascii="Times New Roman" w:hAnsi="Times New Roman" w:cs="Times New Roman"/>
          <w:sz w:val="24"/>
          <w:szCs w:val="24"/>
        </w:rPr>
        <w:t xml:space="preserve"> </w:t>
      </w:r>
    </w:p>
    <w:p w:rsidR="001D42D2" w:rsidRPr="00301BD8" w:rsidRDefault="001D42D2" w:rsidP="00AE74AD">
      <w:pPr>
        <w:spacing w:line="360" w:lineRule="auto"/>
        <w:ind w:firstLine="720"/>
        <w:jc w:val="both"/>
        <w:rPr>
          <w:rFonts w:ascii="Times New Roman" w:hAnsi="Times New Roman" w:cs="Times New Roman"/>
          <w:sz w:val="24"/>
          <w:szCs w:val="24"/>
          <w:vertAlign w:val="superscript"/>
        </w:rPr>
      </w:pPr>
      <w:r w:rsidRPr="00810D76">
        <w:rPr>
          <w:rFonts w:ascii="Times New Roman" w:hAnsi="Times New Roman" w:cs="Times New Roman"/>
          <w:sz w:val="24"/>
          <w:szCs w:val="24"/>
        </w:rPr>
        <w:t xml:space="preserve"> A study was conducted by Gyan KADS, Natalia CDOVES, Fabio M A. effects of cold versus hot compress on pain in university students with primary dysmenorrhea. The objective of the study was  to identify the influence of cold or hot compresses on pain intensity and pressure pain tolerance thresholds  in women with primary dysmenorrhea sample size 40, Sampling technique was a single blinding randomized clinical study, sampling was purposive sampling. Here women divided into two groups hot compress and cold compress, applied for 20 mins on the lower abdomen and lower back region. Pressure pain tolerance threshoulds were evaluated by algometry in the vastus medial is gluteus maximus, lambar para vertebral muscle and supraspinatus ligaments l4-l5 and s1. Pain intensity was assessed by the visual analogue scale results shows that no significant changes in pressure pain tolerance thresholds were observed immediately after the application of the compresses, nor 30 minutes later. The comparison of the variation in the effect of changes showed no difference between the intervention groups, either regarding pressure pain tolerance thresholds or the visual analogue scale. However both groups hand a significant reduction in the visual analogue scale right after the scale application and 30 minutes after the end of the intervention. Nevertheless, right after the use of the compresses, as well as 30 minutes after its end, The group received the group cold compress had a more significant reduction in pain intensity p=0.002 and p=0.004 respectively. The conclusion of the study cold or hot compresses did not produce changes in pressure pain tolerance thresholds, Pain  perception was lower after the treatment, especially in the group using cold compresses.</w:t>
      </w:r>
      <w:r w:rsidRPr="00301BD8">
        <w:rPr>
          <w:rFonts w:ascii="Times New Roman" w:hAnsi="Times New Roman" w:cs="Times New Roman"/>
          <w:sz w:val="24"/>
          <w:szCs w:val="24"/>
          <w:vertAlign w:val="superscript"/>
        </w:rPr>
        <w:t>41</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Revathi J, Shweta P. immediate effect of hot pack versus Kinesiotape and hot pack on pain in primary dysmenorrhea. The objectives of the study was immediate  effect of hot pack versus  Kinesiotape and hot pack on primary dysmenorrhea sample size was 50 between the age group of 18-25 years, The sample technique was simple random sampling technique, Sampling was purposive sampling analysis of the study was done t test. The result showed that there was significant reduction in the pain intensity pain &lt;0.05 in both the groups based on statistical analysis, There was no significant adjunct effect of Kinesiotape  seems as compared to only hot pack, The conclusion was clinically hot pac as well as Kinesiotape both are effective in alleviating pain in primary dysmenorrhea. </w:t>
      </w:r>
      <w:r w:rsidRPr="00301BD8">
        <w:rPr>
          <w:rFonts w:ascii="Times New Roman" w:hAnsi="Times New Roman" w:cs="Times New Roman"/>
          <w:sz w:val="24"/>
          <w:szCs w:val="24"/>
          <w:vertAlign w:val="superscript"/>
        </w:rPr>
        <w:t>42</w:t>
      </w:r>
    </w:p>
    <w:p w:rsidR="001D42D2" w:rsidRPr="009B4D6F" w:rsidRDefault="001D42D2" w:rsidP="00AE74AD">
      <w:pPr>
        <w:spacing w:line="360" w:lineRule="auto"/>
        <w:jc w:val="center"/>
        <w:rPr>
          <w:rFonts w:ascii="Times New Roman" w:hAnsi="Times New Roman" w:cs="Times New Roman"/>
          <w:b/>
          <w:sz w:val="28"/>
          <w:szCs w:val="28"/>
        </w:rPr>
      </w:pPr>
      <w:r w:rsidRPr="009B4D6F">
        <w:rPr>
          <w:rFonts w:ascii="Times New Roman" w:hAnsi="Times New Roman" w:cs="Times New Roman"/>
          <w:b/>
          <w:sz w:val="28"/>
          <w:szCs w:val="28"/>
        </w:rPr>
        <w:lastRenderedPageBreak/>
        <w:t>Review of literature related to comparative studies</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A study was conducted by Marjan Ahmad Shirvani , Narges Motahari-Tabari a, Abbas Alipour bUse of ginger versus stretching exercises for the treatment of primary dysmenorrhea: a randomized controlled trial. The  objective of the study  the effects of ginger and exercise on primary dysmenorrhea were compared. This randomized controlled trial was performed in Mazandaran University of Medical Sciences, Iran. Two groups of female students were recruited by simple random allocation. In each group, 61 students with moderate to severe primary dysmenorrhea with regular menstrual cycles and without a history of regular exercise were assessed. The ginger group received 250 mg ginger capsules from the onset of menstruation. In the exercise group, belly and pelvic stretching exercises were performed for 10 min, 3 times per week. Intensity of pain was assessed according to a visual analogue scale after the first and the second month. Results</w:t>
      </w:r>
      <w:r>
        <w:rPr>
          <w:rFonts w:ascii="Times New Roman" w:hAnsi="Times New Roman" w:cs="Times New Roman"/>
          <w:sz w:val="24"/>
          <w:szCs w:val="24"/>
        </w:rPr>
        <w:t xml:space="preserve"> that </w:t>
      </w:r>
      <w:r w:rsidRPr="00810D76">
        <w:rPr>
          <w:rFonts w:ascii="Times New Roman" w:hAnsi="Times New Roman" w:cs="Times New Roman"/>
          <w:sz w:val="24"/>
          <w:szCs w:val="24"/>
        </w:rPr>
        <w:t>Exercise was significantly more effective than ginger for pain relief (31.57 ± 16.03 vs 38.19 ± 20.47, P = 0.02), severity of dysmenorrhea (63.9% vs 44.3% mild dysmenorrhea, P = 0.02) and decrease in menstrual duration (6.08 ± 1.22 vs 6.67 ± 1.24, P = 0.006), in the second cycle.</w:t>
      </w:r>
      <w:r>
        <w:rPr>
          <w:rFonts w:ascii="Times New Roman" w:hAnsi="Times New Roman" w:cs="Times New Roman"/>
          <w:sz w:val="24"/>
          <w:szCs w:val="24"/>
        </w:rPr>
        <w:t xml:space="preserve"> </w:t>
      </w:r>
      <w:r w:rsidRPr="00810D76">
        <w:rPr>
          <w:rFonts w:ascii="Times New Roman" w:hAnsi="Times New Roman" w:cs="Times New Roman"/>
          <w:sz w:val="24"/>
          <w:szCs w:val="24"/>
        </w:rPr>
        <w:t>Conclusion</w:t>
      </w:r>
      <w:r>
        <w:rPr>
          <w:rFonts w:ascii="Times New Roman" w:hAnsi="Times New Roman" w:cs="Times New Roman"/>
          <w:sz w:val="24"/>
          <w:szCs w:val="24"/>
        </w:rPr>
        <w:t xml:space="preserve">  was </w:t>
      </w:r>
      <w:r w:rsidRPr="00810D76">
        <w:rPr>
          <w:rFonts w:ascii="Times New Roman" w:hAnsi="Times New Roman" w:cs="Times New Roman"/>
          <w:sz w:val="24"/>
          <w:szCs w:val="24"/>
        </w:rPr>
        <w:t>Stretching exercises, as a safe and low-cost treatment, are more effective than ginger for pain relief in primary dysmenorrhea</w:t>
      </w:r>
      <w:r w:rsidRPr="00301BD8">
        <w:rPr>
          <w:rFonts w:ascii="Times New Roman" w:hAnsi="Times New Roman" w:cs="Times New Roman"/>
          <w:sz w:val="24"/>
          <w:szCs w:val="24"/>
          <w:vertAlign w:val="superscript"/>
        </w:rPr>
        <w:t>.43</w:t>
      </w:r>
    </w:p>
    <w:p w:rsidR="001D42D2" w:rsidRPr="00810D76" w:rsidRDefault="001D42D2" w:rsidP="00AE74AD">
      <w:pPr>
        <w:spacing w:line="360" w:lineRule="auto"/>
        <w:ind w:firstLine="720"/>
        <w:jc w:val="both"/>
        <w:rPr>
          <w:rFonts w:ascii="Times New Roman" w:hAnsi="Times New Roman" w:cs="Times New Roman"/>
          <w:sz w:val="24"/>
          <w:szCs w:val="24"/>
        </w:rPr>
      </w:pPr>
      <w:r w:rsidRPr="00810D76">
        <w:rPr>
          <w:rFonts w:ascii="Times New Roman" w:hAnsi="Times New Roman" w:cs="Times New Roman"/>
          <w:sz w:val="24"/>
          <w:szCs w:val="24"/>
        </w:rPr>
        <w:t xml:space="preserve"> A study was conducted by: Kashefi F, Khajehei M, Tabatabaeichehr M, Alavinia M, Asili J. Comparison of the effect of ginger and zinc sulfate on primary dysmenorrhea: a placebo-controlled randomized trial. Pain Management Nursing. The aim of this randomized trial was to compare the effect of ginger, zinc sulfate, and placebo on the severity of primary dysmenorrhea in young women. One hundred and fifty high school students were recruited. The participants were divided into three groups. The first group received ginger capsules, the second group received zinc sulfate capsules, and the third group received placebo capsules. All participants took the medications for four days, from the day before the commencement of menstruation to the third day of their menstrual bleeding. The severity of dysmenorrhea was assessed every 24 hours by the pain visual analog scale. The severity of pain was significantly different between, before, and after the intervention in both the ginger and the zinc sulfate groups (p &lt; .001). Compared with the placebo receiving group, participants receiving ginger and zinc sulfate </w:t>
      </w:r>
      <w:r w:rsidRPr="00810D76">
        <w:rPr>
          <w:rFonts w:ascii="Times New Roman" w:hAnsi="Times New Roman" w:cs="Times New Roman"/>
          <w:sz w:val="24"/>
          <w:szCs w:val="24"/>
        </w:rPr>
        <w:lastRenderedPageBreak/>
        <w:t>reported more alleviation of pain during the intervention (p &lt; .05). Ginger and zinc sulfate had similar positive effects on the improvement of primary dysmenorrheal pain in young women</w:t>
      </w:r>
      <w:r w:rsidRPr="00301BD8">
        <w:rPr>
          <w:rFonts w:ascii="Times New Roman" w:hAnsi="Times New Roman" w:cs="Times New Roman"/>
          <w:sz w:val="24"/>
          <w:szCs w:val="24"/>
          <w:vertAlign w:val="superscript"/>
        </w:rPr>
        <w:t>.44</w:t>
      </w:r>
    </w:p>
    <w:p w:rsidR="001D42D2" w:rsidRPr="00810D76" w:rsidRDefault="001D42D2" w:rsidP="00AE74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10AB">
        <w:rPr>
          <w:rFonts w:ascii="Times New Roman" w:hAnsi="Times New Roman" w:cs="Times New Roman"/>
          <w:sz w:val="24"/>
          <w:szCs w:val="24"/>
        </w:rPr>
        <w:tab/>
      </w:r>
      <w:r>
        <w:rPr>
          <w:rFonts w:ascii="Times New Roman" w:hAnsi="Times New Roman" w:cs="Times New Roman"/>
          <w:sz w:val="24"/>
          <w:szCs w:val="24"/>
        </w:rPr>
        <w:t>A</w:t>
      </w:r>
      <w:r w:rsidRPr="00810D76">
        <w:rPr>
          <w:rFonts w:ascii="Times New Roman" w:hAnsi="Times New Roman" w:cs="Times New Roman"/>
          <w:sz w:val="24"/>
          <w:szCs w:val="24"/>
        </w:rPr>
        <w:t xml:space="preserve"> study was conducted by Gurung A, Khatiwada B, Kayastha B, Parsekar S, Mistry SK, Yadav UN. Effectiveness of Zingiber Officinale (ginger) compared with non-steroidal anti-inflammatory drugs and complementary therapy in primary dysmenorrhoea this systematic review aimed to compare the effectiveness of ginger with NSAIDs and other complementary therapies and suggests an effective dose of ginger in oral form that can be taken during dysmenorrhoea.  Sample size is 394.Materials and methods was conducted using electronic databases, namely MEDLINE via PubMed, Cochrane central, Scopus, CINHAL, EBSCOhost, ProQuest Central, and Google Scholar search engine. The search terms were combined keywords related to menstrual pain, complementary therapy, NSAIDs, and ginger. Randomized or quasi-randomized controlled trials that included ginger as a comparator to assess the effect on primary dysmenorrhea. Data were extracted, and the findings were narratively synthesised. the Results of the study  there was no significant difference between ginger and NSAIDs in decreasing pain intensity during menstruation. Ginger and exercises like muscle relaxation techniques, stretching, and sub-maximal aerobic exercise effectively reduce pain when combined. Dill seeds  an aromatic herb used for flavouring and medical purposes) and ginger alone were effective in dysmenorrhoea, but no effect of valerian, peppermint and cumin (spices) seeds were observed. The effect of ginger was inclusive compared to placebo.The usage of ginger up to two grams per day in divided doses of powder or dietary form for three days from the first day of the menstrual cycle can be used safely for primary dysmenorrhoea. Ginger can be combined with complementary therapies like exercise for increased effectiveness in relieving menstrual pain. The alternative therapy can reduce dependency on synthetic drugs for controlling dysmenorrhoea. </w:t>
      </w:r>
      <w:r w:rsidRPr="00301BD8">
        <w:rPr>
          <w:rFonts w:ascii="Times New Roman" w:hAnsi="Times New Roman" w:cs="Times New Roman"/>
          <w:sz w:val="24"/>
          <w:szCs w:val="24"/>
          <w:vertAlign w:val="superscript"/>
        </w:rPr>
        <w:t>45</w:t>
      </w: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D71296">
        <w:rPr>
          <w:rFonts w:ascii="Times New Roman" w:hAnsi="Times New Roman" w:cs="Times New Roman"/>
          <w:sz w:val="24"/>
          <w:szCs w:val="24"/>
        </w:rPr>
        <w:t xml:space="preserve"> stydu was condu</w:t>
      </w:r>
      <w:r w:rsidRPr="00810D76">
        <w:rPr>
          <w:rFonts w:ascii="Times New Roman" w:hAnsi="Times New Roman" w:cs="Times New Roman"/>
          <w:sz w:val="24"/>
          <w:szCs w:val="24"/>
        </w:rPr>
        <w:t xml:space="preserve">cted by Tsai IC, Hsu CW, Chang CH, Lei WT, Tseng PT, Chang KV. Comparative Effectiveness of Different Exercises for Reducing Pain Intensity in Primary Dysmenorrhea: A Systematic Review and Network Meta-analysis of Randomized Controlled TrialsThe objective of this systematic review and network meta-analysis was to evaluate the effectiveness of different exercise regimens in reducing pain associated with primary </w:t>
      </w:r>
      <w:r w:rsidR="00D71296" w:rsidRPr="00810D76">
        <w:rPr>
          <w:rFonts w:ascii="Times New Roman" w:hAnsi="Times New Roman" w:cs="Times New Roman"/>
          <w:sz w:val="24"/>
          <w:szCs w:val="24"/>
        </w:rPr>
        <w:lastRenderedPageBreak/>
        <w:t>dysmenorrhea</w:t>
      </w:r>
      <w:r w:rsidRPr="00810D76">
        <w:rPr>
          <w:rFonts w:ascii="Times New Roman" w:hAnsi="Times New Roman" w:cs="Times New Roman"/>
          <w:sz w:val="24"/>
          <w:szCs w:val="24"/>
        </w:rPr>
        <w:t>. Methods Randomized controlled trials The primary outcome was the effect of exercise on pain intensity measured by the mean difference on a 10-cm visual analogue scale at 4 and 8 weeks after intervention. The secondary outcome was the difference in risk of dropout at 8 weeks. The study protocol was registered as INPLASY202330050.Results</w:t>
      </w:r>
      <w:r>
        <w:rPr>
          <w:rFonts w:ascii="Times New Roman" w:hAnsi="Times New Roman" w:cs="Times New Roman"/>
          <w:sz w:val="24"/>
          <w:szCs w:val="24"/>
        </w:rPr>
        <w:t>.</w:t>
      </w:r>
      <w:r w:rsidRPr="00810D76">
        <w:rPr>
          <w:rFonts w:ascii="Times New Roman" w:hAnsi="Times New Roman" w:cs="Times New Roman"/>
          <w:sz w:val="24"/>
          <w:szCs w:val="24"/>
        </w:rPr>
        <w:t>This systematic review and network meta-analysis included 29 randomized controlled trials, which involved 1808 participants with primary dysmenorrhea. Exercise interventions included relaxation exercise, strength training, aerobic activity, yoga, mixed exercise, and the Kegel maneuver. Relaxation exercise was the most effective in reducing menstrual pain in 4 weeks (− 3.56; 95% confidence interval: − 5.03 to − 2.08). All exercise interventions were effective in reducing menstrual pain at 8 weeks, with reductions ranging from − 3.87 (95% CI − 5.51 to − 2.22) for relaxation exercise to − 2.75 (95% CI − 4.00 to − 1.51) for yoga, compared to the control group. Relaxation exercises were found to have a significantly lower dropout risk (− 0.11; 95% CI  − 0.20 to 0.02), while none of the exercise types was associated with a higher dropout risk than the control group.</w:t>
      </w:r>
      <w:r w:rsidR="00335CED">
        <w:rPr>
          <w:rFonts w:ascii="Times New Roman" w:hAnsi="Times New Roman" w:cs="Times New Roman"/>
          <w:sz w:val="24"/>
          <w:szCs w:val="24"/>
        </w:rPr>
        <w:t xml:space="preserve"> </w:t>
      </w:r>
      <w:r w:rsidRPr="00810D76">
        <w:rPr>
          <w:rFonts w:ascii="Times New Roman" w:hAnsi="Times New Roman" w:cs="Times New Roman"/>
          <w:sz w:val="24"/>
          <w:szCs w:val="24"/>
        </w:rPr>
        <w:t>Conclusion All exercise interventions were effective in reducing menstrual pain in primary dysmenorrhea after 8 weeks of intervention. However, relaxation exercise was found to be the most effective intervention at 4 and 8 weeks and had the lowest risk of dropout.</w:t>
      </w:r>
      <w:r w:rsidRPr="00301BD8">
        <w:rPr>
          <w:rFonts w:ascii="Times New Roman" w:hAnsi="Times New Roman" w:cs="Times New Roman"/>
          <w:sz w:val="24"/>
          <w:szCs w:val="24"/>
          <w:vertAlign w:val="superscript"/>
        </w:rPr>
        <w:t>46</w:t>
      </w: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w:t>
      </w: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p>
    <w:p w:rsidR="001D42D2" w:rsidRPr="00810D76" w:rsidRDefault="001D42D2" w:rsidP="00AE74AD">
      <w:pPr>
        <w:spacing w:line="360" w:lineRule="auto"/>
        <w:jc w:val="both"/>
        <w:rPr>
          <w:rFonts w:ascii="Times New Roman" w:hAnsi="Times New Roman" w:cs="Times New Roman"/>
          <w:sz w:val="24"/>
          <w:szCs w:val="24"/>
        </w:rPr>
      </w:pPr>
      <w:r w:rsidRPr="00810D76">
        <w:rPr>
          <w:rFonts w:ascii="Times New Roman" w:hAnsi="Times New Roman" w:cs="Times New Roman"/>
          <w:sz w:val="24"/>
          <w:szCs w:val="24"/>
        </w:rPr>
        <w:t xml:space="preserve">  </w:t>
      </w:r>
    </w:p>
    <w:p w:rsidR="001D42D2" w:rsidRPr="00810D76" w:rsidRDefault="001D42D2" w:rsidP="00AE74AD">
      <w:pPr>
        <w:spacing w:line="360" w:lineRule="auto"/>
        <w:jc w:val="both"/>
        <w:rPr>
          <w:rFonts w:ascii="Times New Roman" w:hAnsi="Times New Roman" w:cs="Times New Roman"/>
          <w:sz w:val="24"/>
          <w:szCs w:val="24"/>
        </w:rPr>
      </w:pPr>
    </w:p>
    <w:p w:rsidR="001D42D2" w:rsidRDefault="001D42D2"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lastRenderedPageBreak/>
        <w:t>CHAPTER-IV</w:t>
      </w:r>
    </w:p>
    <w:p w:rsidR="007A2BE4" w:rsidRPr="00DE3F80" w:rsidRDefault="007A2BE4" w:rsidP="00AE74AD">
      <w:pPr>
        <w:spacing w:line="360" w:lineRule="auto"/>
        <w:jc w:val="center"/>
        <w:rPr>
          <w:rFonts w:ascii="Times New Roman" w:hAnsi="Times New Roman" w:cs="Times New Roman"/>
          <w:b/>
          <w:sz w:val="40"/>
          <w:szCs w:val="40"/>
        </w:rPr>
      </w:pPr>
      <w:r w:rsidRPr="00DE3F80">
        <w:rPr>
          <w:rFonts w:ascii="Times New Roman" w:hAnsi="Times New Roman" w:cs="Times New Roman"/>
          <w:b/>
          <w:sz w:val="40"/>
          <w:szCs w:val="40"/>
        </w:rPr>
        <w:t>METHODOLOGY</w:t>
      </w:r>
    </w:p>
    <w:p w:rsidR="000D424D" w:rsidRPr="00DE3F80" w:rsidRDefault="000D424D" w:rsidP="00AE74AD">
      <w:pPr>
        <w:spacing w:line="360" w:lineRule="auto"/>
        <w:jc w:val="both"/>
        <w:rPr>
          <w:rFonts w:ascii="Times New Roman" w:hAnsi="Times New Roman" w:cs="Times New Roman"/>
          <w:b/>
          <w:sz w:val="40"/>
          <w:szCs w:val="40"/>
        </w:rPr>
      </w:pPr>
    </w:p>
    <w:p w:rsidR="007A2BE4" w:rsidRPr="00DE3F80" w:rsidRDefault="007A2BE4" w:rsidP="00AE74AD">
      <w:pPr>
        <w:spacing w:line="360" w:lineRule="auto"/>
        <w:jc w:val="both"/>
        <w:rPr>
          <w:rFonts w:ascii="Times New Roman" w:hAnsi="Times New Roman" w:cs="Times New Roman"/>
          <w:b/>
          <w:sz w:val="40"/>
          <w:szCs w:val="40"/>
        </w:rPr>
      </w:pPr>
      <w:r w:rsidRPr="00DE3F80">
        <w:rPr>
          <w:rFonts w:ascii="Times New Roman" w:hAnsi="Times New Roman" w:cs="Times New Roman"/>
          <w:b/>
          <w:noProof/>
          <w:sz w:val="40"/>
          <w:szCs w:val="40"/>
          <w:lang w:val="en-IN" w:eastAsia="en-IN"/>
        </w:rPr>
        <w:drawing>
          <wp:inline distT="0" distB="0" distL="0" distR="0" wp14:anchorId="1ABA6D22" wp14:editId="7CF96AF8">
            <wp:extent cx="5908095" cy="5718048"/>
            <wp:effectExtent l="0" t="0" r="0" b="0"/>
            <wp:docPr id="106" name="Picture 106" descr="C:\Users\Librar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brary\Deskto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0820" cy="5730364"/>
                    </a:xfrm>
                    <a:prstGeom prst="rect">
                      <a:avLst/>
                    </a:prstGeom>
                    <a:noFill/>
                    <a:ln>
                      <a:noFill/>
                    </a:ln>
                  </pic:spPr>
                </pic:pic>
              </a:graphicData>
            </a:graphic>
          </wp:inline>
        </w:drawing>
      </w:r>
    </w:p>
    <w:p w:rsidR="007A2BE4" w:rsidRPr="00DE3F80" w:rsidRDefault="007A2BE4" w:rsidP="00AE74AD">
      <w:pPr>
        <w:spacing w:line="360" w:lineRule="auto"/>
        <w:jc w:val="both"/>
        <w:rPr>
          <w:rFonts w:ascii="Times New Roman" w:hAnsi="Times New Roman" w:cs="Times New Roman"/>
          <w:b/>
          <w:sz w:val="28"/>
          <w:szCs w:val="28"/>
        </w:rPr>
      </w:pPr>
    </w:p>
    <w:p w:rsidR="007A2BE4" w:rsidRPr="00DE3F80" w:rsidRDefault="007A2BE4" w:rsidP="00AE74AD">
      <w:pPr>
        <w:spacing w:line="360" w:lineRule="auto"/>
        <w:jc w:val="both"/>
        <w:rPr>
          <w:rFonts w:ascii="Times New Roman" w:hAnsi="Times New Roman" w:cs="Times New Roman"/>
          <w:b/>
          <w:sz w:val="28"/>
          <w:szCs w:val="28"/>
        </w:rPr>
      </w:pP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lastRenderedPageBreak/>
        <w:t>MATERIALS AND METHODS</w:t>
      </w:r>
    </w:p>
    <w:p w:rsidR="007A2BE4" w:rsidRPr="00DE3F80" w:rsidRDefault="007A2BE4" w:rsidP="00AE74AD">
      <w:pPr>
        <w:spacing w:line="360" w:lineRule="auto"/>
        <w:ind w:firstLine="720"/>
        <w:jc w:val="both"/>
        <w:rPr>
          <w:rFonts w:ascii="Times New Roman" w:hAnsi="Times New Roman" w:cs="Times New Roman"/>
          <w:sz w:val="24"/>
          <w:szCs w:val="28"/>
        </w:rPr>
      </w:pPr>
      <w:r w:rsidRPr="00DE3F80">
        <w:rPr>
          <w:rFonts w:ascii="Times New Roman" w:hAnsi="Times New Roman" w:cs="Times New Roman"/>
          <w:sz w:val="24"/>
          <w:szCs w:val="28"/>
        </w:rPr>
        <w:t>Research methodology is the conceptual structure which with in the research is conducted it is a blue print for collection, measurement and analysis of the data.in research methodology  researcher specify the which design was adopted and how the sample was selected and were the sample choosen. Research methodology is a systematic way to solve the research problem and also to carry out the academic study and research in a correct manner.</w:t>
      </w:r>
    </w:p>
    <w:p w:rsidR="007A2BE4" w:rsidRPr="00DE3F80" w:rsidRDefault="007A2BE4" w:rsidP="00AE74AD">
      <w:pPr>
        <w:spacing w:line="360" w:lineRule="auto"/>
        <w:ind w:firstLine="720"/>
        <w:jc w:val="both"/>
        <w:rPr>
          <w:rFonts w:ascii="Times New Roman" w:hAnsi="Times New Roman" w:cs="Times New Roman"/>
          <w:sz w:val="24"/>
          <w:szCs w:val="28"/>
        </w:rPr>
      </w:pPr>
      <w:r w:rsidRPr="00DE3F80">
        <w:rPr>
          <w:rFonts w:ascii="Times New Roman" w:hAnsi="Times New Roman" w:cs="Times New Roman"/>
          <w:sz w:val="24"/>
          <w:szCs w:val="28"/>
        </w:rPr>
        <w:t>The present study was conducted to compare the effectiveness of Ginger tea verses Hot water to decrease the Dysmenorrheal pain Adolescent girls   in selected setting.</w:t>
      </w:r>
    </w:p>
    <w:p w:rsidR="007A2BE4" w:rsidRPr="00DE3F80" w:rsidRDefault="007A2BE4" w:rsidP="00AE74AD">
      <w:pPr>
        <w:spacing w:line="360" w:lineRule="auto"/>
        <w:ind w:firstLine="720"/>
        <w:jc w:val="both"/>
        <w:rPr>
          <w:rFonts w:ascii="Times New Roman" w:hAnsi="Times New Roman" w:cs="Times New Roman"/>
          <w:sz w:val="24"/>
          <w:szCs w:val="28"/>
        </w:rPr>
      </w:pPr>
      <w:r w:rsidRPr="00DE3F80">
        <w:rPr>
          <w:rFonts w:ascii="Times New Roman" w:hAnsi="Times New Roman" w:cs="Times New Roman"/>
          <w:sz w:val="24"/>
          <w:szCs w:val="28"/>
        </w:rPr>
        <w:t>This chapter describes the aspects like  research   approach, research design, variables, setting, population, samples, sampling techniques, criteria for sample selection, development and description of instruments, description of intervention tool, reliability and validity of the tools, ethical consideration, pilot study , data collection procedure and plan for data analysis.</w:t>
      </w:r>
    </w:p>
    <w:p w:rsidR="007A2BE4" w:rsidRPr="00DE3F80" w:rsidRDefault="007A2BE4" w:rsidP="00AE74AD">
      <w:pPr>
        <w:spacing w:line="360" w:lineRule="auto"/>
        <w:jc w:val="both"/>
        <w:rPr>
          <w:rFonts w:ascii="Times New Roman" w:hAnsi="Times New Roman" w:cs="Times New Roman"/>
          <w:b/>
          <w:sz w:val="24"/>
          <w:szCs w:val="28"/>
        </w:rPr>
      </w:pPr>
      <w:r w:rsidRPr="00DE3F80">
        <w:rPr>
          <w:rFonts w:ascii="Times New Roman" w:hAnsi="Times New Roman" w:cs="Times New Roman"/>
          <w:b/>
          <w:sz w:val="24"/>
          <w:szCs w:val="28"/>
        </w:rPr>
        <w:t xml:space="preserve">4.1 RESEARCH APPROACH     </w:t>
      </w:r>
    </w:p>
    <w:p w:rsidR="007A2BE4" w:rsidRPr="00DE3F80" w:rsidRDefault="007A2BE4" w:rsidP="00AE74AD">
      <w:pPr>
        <w:spacing w:line="360" w:lineRule="auto"/>
        <w:ind w:firstLine="720"/>
        <w:jc w:val="both"/>
        <w:rPr>
          <w:rFonts w:ascii="Times New Roman" w:hAnsi="Times New Roman" w:cs="Times New Roman"/>
          <w:sz w:val="24"/>
          <w:szCs w:val="28"/>
        </w:rPr>
      </w:pPr>
      <w:r w:rsidRPr="00DE3F80">
        <w:rPr>
          <w:rFonts w:ascii="Times New Roman" w:hAnsi="Times New Roman" w:cs="Times New Roman"/>
          <w:sz w:val="24"/>
          <w:szCs w:val="28"/>
        </w:rPr>
        <w:t>The research approach  is the most essential part of any research. The entire study based on it. The research approach used in the study is an applied from of research to find out how well  the intervention  is effective. In this study  the effectiveness of Ginger tea verses Hot water for to reduce the Dysmenorrheal pain among nursing students was evaluated. There fore on quantitative  evaluation research approach was essential to test the effectiveness of the intervention for this study.</w:t>
      </w:r>
    </w:p>
    <w:p w:rsidR="007A2BE4" w:rsidRPr="00DE3F80" w:rsidRDefault="007A2BE4" w:rsidP="00AE74AD">
      <w:pPr>
        <w:spacing w:line="360" w:lineRule="auto"/>
        <w:jc w:val="both"/>
        <w:rPr>
          <w:rFonts w:ascii="Times New Roman" w:hAnsi="Times New Roman" w:cs="Times New Roman"/>
          <w:b/>
          <w:sz w:val="24"/>
          <w:szCs w:val="28"/>
        </w:rPr>
      </w:pPr>
      <w:r w:rsidRPr="00DE3F80">
        <w:rPr>
          <w:rFonts w:ascii="Times New Roman" w:hAnsi="Times New Roman" w:cs="Times New Roman"/>
          <w:b/>
          <w:sz w:val="24"/>
          <w:szCs w:val="28"/>
        </w:rPr>
        <w:t>RESEARCH DESIGN</w:t>
      </w:r>
    </w:p>
    <w:p w:rsidR="007A2BE4" w:rsidRPr="00DE3F80" w:rsidRDefault="007A2BE4" w:rsidP="00AE74AD">
      <w:pPr>
        <w:spacing w:line="360" w:lineRule="auto"/>
        <w:ind w:firstLine="720"/>
        <w:jc w:val="both"/>
        <w:rPr>
          <w:rFonts w:ascii="Times New Roman" w:hAnsi="Times New Roman" w:cs="Times New Roman"/>
          <w:sz w:val="24"/>
          <w:szCs w:val="28"/>
        </w:rPr>
      </w:pPr>
      <w:r w:rsidRPr="00DE3F80">
        <w:rPr>
          <w:rFonts w:ascii="Times New Roman" w:hAnsi="Times New Roman" w:cs="Times New Roman"/>
          <w:sz w:val="24"/>
          <w:szCs w:val="28"/>
        </w:rPr>
        <w:t>It refers to the overall plan for addressing a research question, including  specification for enhancing the integrity  of the study. The design used  for the present study  was experimental-1 factorial design where the  group  pre and post test design was selected to compare the effectiveness of Ginger tea verses Hot water  for Dysmenorrheal pain in Nursing students.</w:t>
      </w:r>
    </w:p>
    <w:p w:rsidR="007A2BE4" w:rsidRPr="00DE3F80" w:rsidRDefault="007A2BE4" w:rsidP="00AE74AD">
      <w:pPr>
        <w:spacing w:line="360" w:lineRule="auto"/>
        <w:jc w:val="both"/>
        <w:rPr>
          <w:rFonts w:ascii="Times New Roman" w:hAnsi="Times New Roman" w:cs="Times New Roman"/>
          <w:sz w:val="24"/>
          <w:szCs w:val="28"/>
        </w:rPr>
      </w:pPr>
      <w:r w:rsidRPr="00DE3F80">
        <w:rPr>
          <w:rFonts w:ascii="Times New Roman" w:hAnsi="Times New Roman" w:cs="Times New Roman"/>
          <w:sz w:val="24"/>
          <w:szCs w:val="28"/>
        </w:rPr>
        <w:t xml:space="preserve">Simple factorial design is an effect of varying two factors on the dependent variable. In this design the extraneous variable  to be controlled by homogeneity and the independent variable, </w:t>
      </w:r>
      <w:r w:rsidRPr="00DE3F80">
        <w:rPr>
          <w:rFonts w:ascii="Times New Roman" w:hAnsi="Times New Roman" w:cs="Times New Roman"/>
          <w:sz w:val="24"/>
          <w:szCs w:val="28"/>
        </w:rPr>
        <w:lastRenderedPageBreak/>
        <w:t>which  is manipulated. Both the groups is having Experimental groups,  Experimental group-1, Experimental group-2.</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4"/>
          <w:szCs w:val="28"/>
        </w:rPr>
        <w:t>DIAGRAMMATIC PRESENTATION OF THE DESIGN</w:t>
      </w:r>
    </w:p>
    <w:tbl>
      <w:tblPr>
        <w:tblStyle w:val="TableGrid"/>
        <w:tblW w:w="10881" w:type="dxa"/>
        <w:tblInd w:w="-702" w:type="dxa"/>
        <w:tblLook w:val="04A0" w:firstRow="1" w:lastRow="0" w:firstColumn="1" w:lastColumn="0" w:noHBand="0" w:noVBand="1"/>
      </w:tblPr>
      <w:tblGrid>
        <w:gridCol w:w="3119"/>
        <w:gridCol w:w="2412"/>
        <w:gridCol w:w="2412"/>
        <w:gridCol w:w="2938"/>
      </w:tblGrid>
      <w:tr w:rsidR="007A2BE4" w:rsidRPr="00DE3F80" w:rsidTr="000022FF">
        <w:trPr>
          <w:trHeight w:val="596"/>
        </w:trPr>
        <w:tc>
          <w:tcPr>
            <w:tcW w:w="3119" w:type="dxa"/>
            <w:vAlign w:val="center"/>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Lottery method selected the nursing students</w:t>
            </w:r>
          </w:p>
        </w:tc>
        <w:tc>
          <w:tcPr>
            <w:tcW w:w="2412" w:type="dxa"/>
            <w:vAlign w:val="center"/>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Pre test</w:t>
            </w:r>
          </w:p>
        </w:tc>
        <w:tc>
          <w:tcPr>
            <w:tcW w:w="2412" w:type="dxa"/>
            <w:vAlign w:val="center"/>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Treatment</w:t>
            </w:r>
          </w:p>
        </w:tc>
        <w:tc>
          <w:tcPr>
            <w:tcW w:w="2938" w:type="dxa"/>
            <w:vAlign w:val="center"/>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 test</w:t>
            </w:r>
          </w:p>
        </w:tc>
      </w:tr>
      <w:tr w:rsidR="007A2BE4" w:rsidRPr="00DE3F80" w:rsidTr="000022FF">
        <w:trPr>
          <w:trHeight w:val="2689"/>
        </w:trPr>
        <w:tc>
          <w:tcPr>
            <w:tcW w:w="3119" w:type="dxa"/>
          </w:tcPr>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Experimental Group-1</w:t>
            </w:r>
          </w:p>
        </w:tc>
        <w:tc>
          <w:tcPr>
            <w:tcW w:w="2412" w:type="dxa"/>
          </w:tcPr>
          <w:p w:rsidR="007A2BE4" w:rsidRPr="00DE3F80" w:rsidRDefault="007A2BE4"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O1</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Assess the level of Dysmenorrhea pain with the using of Mc Caffery numerical pain scale(Day 1)</w:t>
            </w:r>
          </w:p>
        </w:tc>
        <w:tc>
          <w:tcPr>
            <w:tcW w:w="2412" w:type="dxa"/>
          </w:tcPr>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X1</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Ginger tea intervention start from First day of 3</w:t>
            </w:r>
            <w:r w:rsidRPr="00DE3F80">
              <w:rPr>
                <w:rFonts w:ascii="Times New Roman" w:hAnsi="Times New Roman" w:cs="Times New Roman"/>
                <w:sz w:val="24"/>
                <w:szCs w:val="24"/>
                <w:vertAlign w:val="superscript"/>
              </w:rPr>
              <w:t>rd</w:t>
            </w:r>
            <w:r w:rsidRPr="00DE3F80">
              <w:rPr>
                <w:rFonts w:ascii="Times New Roman" w:hAnsi="Times New Roman" w:cs="Times New Roman"/>
                <w:sz w:val="24"/>
                <w:szCs w:val="24"/>
              </w:rPr>
              <w:t xml:space="preserve"> day of menstrual pain for twice a day and continued for 8 weeks First and  Second menstrual cycle)</w:t>
            </w:r>
          </w:p>
        </w:tc>
        <w:tc>
          <w:tcPr>
            <w:tcW w:w="2938" w:type="dxa"/>
          </w:tcPr>
          <w:p w:rsidR="007A2BE4" w:rsidRPr="00DE3F80" w:rsidRDefault="007A2BE4"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O2</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Assess the level of Menstrual pain though MC Caffery Numerical pain scale</w:t>
            </w:r>
          </w:p>
        </w:tc>
      </w:tr>
      <w:tr w:rsidR="007A2BE4" w:rsidRPr="00DE3F80" w:rsidTr="000022FF">
        <w:trPr>
          <w:trHeight w:val="2689"/>
        </w:trPr>
        <w:tc>
          <w:tcPr>
            <w:tcW w:w="3119"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Experimental Group-2</w:t>
            </w:r>
          </w:p>
        </w:tc>
        <w:tc>
          <w:tcPr>
            <w:tcW w:w="2412" w:type="dxa"/>
          </w:tcPr>
          <w:p w:rsidR="007A2BE4" w:rsidRPr="00DE3F80" w:rsidRDefault="007A2BE4"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O1</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Assess the level of Dysmenorrhea pain with the using of Mc Caffery numerical pain scale(Day 1)</w:t>
            </w:r>
          </w:p>
        </w:tc>
        <w:tc>
          <w:tcPr>
            <w:tcW w:w="2412" w:type="dxa"/>
          </w:tcPr>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X1</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Hot water intervention start from First day of 3</w:t>
            </w:r>
            <w:r w:rsidRPr="00DE3F80">
              <w:rPr>
                <w:rFonts w:ascii="Times New Roman" w:hAnsi="Times New Roman" w:cs="Times New Roman"/>
                <w:sz w:val="24"/>
                <w:szCs w:val="24"/>
                <w:vertAlign w:val="superscript"/>
              </w:rPr>
              <w:t>rd</w:t>
            </w:r>
            <w:r w:rsidRPr="00DE3F80">
              <w:rPr>
                <w:rFonts w:ascii="Times New Roman" w:hAnsi="Times New Roman" w:cs="Times New Roman"/>
                <w:sz w:val="24"/>
                <w:szCs w:val="24"/>
              </w:rPr>
              <w:t xml:space="preserve"> day of menstrual pain for twice a day and continued for 8 weeks First and  Second menstrual cycle)</w:t>
            </w:r>
          </w:p>
        </w:tc>
        <w:tc>
          <w:tcPr>
            <w:tcW w:w="2938" w:type="dxa"/>
          </w:tcPr>
          <w:p w:rsidR="007A2BE4" w:rsidRPr="00DE3F80" w:rsidRDefault="007A2BE4"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O2</w:t>
            </w:r>
          </w:p>
          <w:p w:rsidR="007A2BE4" w:rsidRPr="00DE3F80" w:rsidRDefault="007A2BE4" w:rsidP="00AE74AD">
            <w:pPr>
              <w:spacing w:line="360" w:lineRule="auto"/>
              <w:rPr>
                <w:rFonts w:ascii="Times New Roman" w:hAnsi="Times New Roman" w:cs="Times New Roman"/>
                <w:sz w:val="24"/>
                <w:szCs w:val="24"/>
              </w:rPr>
            </w:pPr>
            <w:r w:rsidRPr="00DE3F80">
              <w:rPr>
                <w:rFonts w:ascii="Times New Roman" w:hAnsi="Times New Roman" w:cs="Times New Roman"/>
                <w:sz w:val="24"/>
                <w:szCs w:val="24"/>
              </w:rPr>
              <w:t>Assess the level of Menstrual pain though MC Caffery Numerical pain scale</w:t>
            </w:r>
          </w:p>
        </w:tc>
      </w:tr>
    </w:tbl>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O1: </w:t>
      </w:r>
      <w:r w:rsidRPr="00DE3F80">
        <w:rPr>
          <w:rFonts w:ascii="Times New Roman" w:hAnsi="Times New Roman" w:cs="Times New Roman"/>
          <w:sz w:val="24"/>
          <w:szCs w:val="24"/>
        </w:rPr>
        <w:t>Pre test  on Nursing students related to  level of Menstrual</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pain.</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X1: </w:t>
      </w:r>
      <w:r w:rsidRPr="00DE3F80">
        <w:rPr>
          <w:rFonts w:ascii="Times New Roman" w:hAnsi="Times New Roman" w:cs="Times New Roman"/>
          <w:sz w:val="24"/>
          <w:szCs w:val="24"/>
        </w:rPr>
        <w:t>Ginger tea.</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O2:</w:t>
      </w:r>
      <w:r w:rsidRPr="00DE3F80">
        <w:rPr>
          <w:rFonts w:ascii="Times New Roman" w:hAnsi="Times New Roman" w:cs="Times New Roman"/>
          <w:sz w:val="24"/>
          <w:szCs w:val="24"/>
        </w:rPr>
        <w:t xml:space="preserve"> </w:t>
      </w:r>
      <w:r w:rsidR="000D424D" w:rsidRPr="00DE3F80">
        <w:rPr>
          <w:rFonts w:ascii="Times New Roman" w:hAnsi="Times New Roman" w:cs="Times New Roman"/>
          <w:sz w:val="24"/>
          <w:szCs w:val="24"/>
        </w:rPr>
        <w:t>Posttest</w:t>
      </w:r>
      <w:r w:rsidRPr="00DE3F80">
        <w:rPr>
          <w:rFonts w:ascii="Times New Roman" w:hAnsi="Times New Roman" w:cs="Times New Roman"/>
          <w:sz w:val="24"/>
          <w:szCs w:val="24"/>
        </w:rPr>
        <w:t xml:space="preserve"> on nursing students </w:t>
      </w:r>
      <w:r w:rsidR="000D424D" w:rsidRPr="00DE3F80">
        <w:rPr>
          <w:rFonts w:ascii="Times New Roman" w:hAnsi="Times New Roman" w:cs="Times New Roman"/>
          <w:sz w:val="24"/>
          <w:szCs w:val="24"/>
        </w:rPr>
        <w:t>regarding level</w:t>
      </w:r>
      <w:r w:rsidRPr="00DE3F80">
        <w:rPr>
          <w:rFonts w:ascii="Times New Roman" w:hAnsi="Times New Roman" w:cs="Times New Roman"/>
          <w:sz w:val="24"/>
          <w:szCs w:val="24"/>
        </w:rPr>
        <w:t xml:space="preserve"> of </w:t>
      </w:r>
      <w:r w:rsidR="000D424D" w:rsidRPr="00DE3F80">
        <w:rPr>
          <w:rFonts w:ascii="Times New Roman" w:hAnsi="Times New Roman" w:cs="Times New Roman"/>
          <w:sz w:val="24"/>
          <w:szCs w:val="24"/>
        </w:rPr>
        <w:t>menstrual</w:t>
      </w:r>
      <w:r w:rsidRPr="00DE3F80">
        <w:rPr>
          <w:rFonts w:ascii="Times New Roman" w:hAnsi="Times New Roman" w:cs="Times New Roman"/>
          <w:sz w:val="24"/>
          <w:szCs w:val="24"/>
        </w:rPr>
        <w:t xml:space="preserve"> pain in Experimental group-1.</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O1:</w:t>
      </w:r>
      <w:r w:rsidRPr="00DE3F80">
        <w:rPr>
          <w:rFonts w:ascii="Times New Roman" w:hAnsi="Times New Roman" w:cs="Times New Roman"/>
          <w:sz w:val="24"/>
          <w:szCs w:val="24"/>
        </w:rPr>
        <w:t xml:space="preserve"> </w:t>
      </w:r>
      <w:r w:rsidR="000D424D" w:rsidRPr="00DE3F80">
        <w:rPr>
          <w:rFonts w:ascii="Times New Roman" w:hAnsi="Times New Roman" w:cs="Times New Roman"/>
          <w:sz w:val="24"/>
          <w:szCs w:val="24"/>
        </w:rPr>
        <w:t>Pretest</w:t>
      </w:r>
      <w:r w:rsidRPr="00DE3F80">
        <w:rPr>
          <w:rFonts w:ascii="Times New Roman" w:hAnsi="Times New Roman" w:cs="Times New Roman"/>
          <w:sz w:val="24"/>
          <w:szCs w:val="24"/>
        </w:rPr>
        <w:t xml:space="preserve"> on </w:t>
      </w:r>
      <w:r w:rsidR="000D424D" w:rsidRPr="00DE3F80">
        <w:rPr>
          <w:rFonts w:ascii="Times New Roman" w:hAnsi="Times New Roman" w:cs="Times New Roman"/>
          <w:sz w:val="24"/>
          <w:szCs w:val="24"/>
        </w:rPr>
        <w:t>nursing</w:t>
      </w:r>
      <w:r w:rsidRPr="00DE3F80">
        <w:rPr>
          <w:rFonts w:ascii="Times New Roman" w:hAnsi="Times New Roman" w:cs="Times New Roman"/>
          <w:sz w:val="24"/>
          <w:szCs w:val="24"/>
        </w:rPr>
        <w:t xml:space="preserve"> students related to level of </w:t>
      </w:r>
      <w:r w:rsidR="000D424D" w:rsidRPr="00DE3F80">
        <w:rPr>
          <w:rFonts w:ascii="Times New Roman" w:hAnsi="Times New Roman" w:cs="Times New Roman"/>
          <w:sz w:val="24"/>
          <w:szCs w:val="24"/>
        </w:rPr>
        <w:t>menstrual</w:t>
      </w:r>
      <w:r w:rsidRPr="00DE3F80">
        <w:rPr>
          <w:rFonts w:ascii="Times New Roman" w:hAnsi="Times New Roman" w:cs="Times New Roman"/>
          <w:sz w:val="24"/>
          <w:szCs w:val="24"/>
        </w:rPr>
        <w:t xml:space="preserve"> pain.</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lastRenderedPageBreak/>
        <w:t>X2:</w:t>
      </w:r>
      <w:r w:rsidRPr="00DE3F80">
        <w:rPr>
          <w:rFonts w:ascii="Times New Roman" w:hAnsi="Times New Roman" w:cs="Times New Roman"/>
          <w:sz w:val="24"/>
          <w:szCs w:val="24"/>
        </w:rPr>
        <w:t xml:space="preserve"> Hot water.</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O2:</w:t>
      </w:r>
      <w:r w:rsidRPr="00DE3F80">
        <w:rPr>
          <w:rFonts w:ascii="Times New Roman" w:hAnsi="Times New Roman" w:cs="Times New Roman"/>
          <w:sz w:val="24"/>
          <w:szCs w:val="24"/>
        </w:rPr>
        <w:t xml:space="preserve"> Post test on nursing students regarding  level of Menstrual pain in Experimental group-2.</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SAMPLE</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Sample refers to a portion of the population which represent the entire population.43/s</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In this study the sample size consist of 2 sets of sample (Experimental group-I &amp; Experimental group-II) and total of  64 I year Bsc Nursing students with the age group of 1-24 years.</w:t>
      </w:r>
    </w:p>
    <w:p w:rsidR="007A2BE4" w:rsidRPr="00335CED"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SAMPLE SIZE</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A sample is the basic element of the population about whom the information was collected, to represent the concept of interest. Nursing students with level of menstrual pain were selected  from these I year Bsc[N] students, which fulfill the inclusion criteria were selected as the sample of the study.</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Sample  size</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The sample size composed by 64  sample with Dysmenorrhea pain from Sri Devaraj Urs College of Nursing. The sample size was estimated using the power Analysis with 64. Out of 32 members is Experimental Group-1 and experimental group-232 members.</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By using power of analysis</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Sample Size = </w:t>
      </w:r>
      <w:r w:rsidRPr="00DE3F80">
        <w:rPr>
          <w:rFonts w:ascii="Times New Roman" w:hAnsi="Times New Roman" w:cs="Times New Roman"/>
          <w:sz w:val="24"/>
          <w:szCs w:val="24"/>
          <w:u w:val="single"/>
        </w:rPr>
        <w:t>Za</w:t>
      </w:r>
      <w:r w:rsidRPr="00DE3F80">
        <w:rPr>
          <w:rFonts w:ascii="Times New Roman" w:hAnsi="Times New Roman" w:cs="Times New Roman"/>
          <w:sz w:val="24"/>
          <w:szCs w:val="24"/>
          <w:u w:val="single"/>
          <w:vertAlign w:val="superscript"/>
        </w:rPr>
        <w:t>2</w:t>
      </w:r>
      <w:r w:rsidRPr="00DE3F80">
        <w:rPr>
          <w:rFonts w:ascii="Times New Roman" w:hAnsi="Times New Roman" w:cs="Times New Roman"/>
          <w:sz w:val="24"/>
          <w:szCs w:val="24"/>
          <w:u w:val="single"/>
        </w:rPr>
        <w:t>(pxq)</w:t>
      </w:r>
      <w:r w:rsidRPr="00DE3F80">
        <w:rPr>
          <w:rFonts w:ascii="Times New Roman" w:hAnsi="Times New Roman" w:cs="Times New Roman"/>
          <w:sz w:val="24"/>
          <w:szCs w:val="24"/>
        </w:rPr>
        <w:t xml:space="preserve"> </w:t>
      </w:r>
    </w:p>
    <w:p w:rsidR="00D26294" w:rsidRDefault="007A2BE4" w:rsidP="00AE74AD">
      <w:pPr>
        <w:spacing w:line="360" w:lineRule="auto"/>
        <w:jc w:val="both"/>
        <w:rPr>
          <w:rFonts w:ascii="Times New Roman" w:hAnsi="Times New Roman" w:cs="Times New Roman"/>
          <w:sz w:val="24"/>
          <w:szCs w:val="24"/>
          <w:vertAlign w:val="superscript"/>
        </w:rPr>
      </w:pPr>
      <w:r w:rsidRPr="00DE3F80">
        <w:rPr>
          <w:rFonts w:ascii="Times New Roman" w:hAnsi="Times New Roman" w:cs="Times New Roman"/>
          <w:sz w:val="24"/>
          <w:szCs w:val="24"/>
        </w:rPr>
        <w:t xml:space="preserve">                                d</w:t>
      </w:r>
      <w:r w:rsidR="00D26294">
        <w:rPr>
          <w:rFonts w:ascii="Times New Roman" w:hAnsi="Times New Roman" w:cs="Times New Roman"/>
          <w:sz w:val="24"/>
          <w:szCs w:val="24"/>
          <w:vertAlign w:val="superscript"/>
        </w:rPr>
        <w:t>2</w:t>
      </w:r>
    </w:p>
    <w:p w:rsidR="007A2BE4" w:rsidRPr="00D26294" w:rsidRDefault="007A2BE4" w:rsidP="00AE74AD">
      <w:pPr>
        <w:spacing w:line="360" w:lineRule="auto"/>
        <w:jc w:val="both"/>
        <w:rPr>
          <w:rFonts w:ascii="Times New Roman" w:hAnsi="Times New Roman" w:cs="Times New Roman"/>
          <w:sz w:val="24"/>
          <w:szCs w:val="24"/>
          <w:vertAlign w:val="superscript"/>
        </w:rPr>
      </w:pPr>
      <w:r w:rsidRPr="00DE3F80">
        <w:rPr>
          <w:rFonts w:ascii="Times New Roman" w:hAnsi="Times New Roman" w:cs="Times New Roman"/>
          <w:sz w:val="24"/>
          <w:szCs w:val="24"/>
        </w:rPr>
        <w:t>Za</w:t>
      </w:r>
      <w:r w:rsidRPr="00DE3F80">
        <w:rPr>
          <w:rFonts w:ascii="Times New Roman" w:hAnsi="Times New Roman" w:cs="Times New Roman"/>
          <w:sz w:val="24"/>
          <w:szCs w:val="24"/>
          <w:vertAlign w:val="superscript"/>
        </w:rPr>
        <w:t xml:space="preserve">2 </w:t>
      </w:r>
      <w:r w:rsidRPr="00DE3F80">
        <w:rPr>
          <w:rFonts w:ascii="Times New Roman" w:hAnsi="Times New Roman" w:cs="Times New Roman"/>
          <w:sz w:val="24"/>
          <w:szCs w:val="24"/>
        </w:rPr>
        <w:t>=  95% confidence level=1.96</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P= Prevalence of Dysmenorrhea=79%</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q=100-p = 21</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d= absolute error = 10%</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considering the attrition rate as 10% another </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Total sample size = 64</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Experimental group-1= 32, Experimental group-II=32.</w:t>
      </w:r>
    </w:p>
    <w:p w:rsidR="000D424D" w:rsidRPr="00DE3F80" w:rsidRDefault="000D424D" w:rsidP="00AE74AD">
      <w:pPr>
        <w:spacing w:line="360" w:lineRule="auto"/>
        <w:jc w:val="both"/>
        <w:rPr>
          <w:rFonts w:ascii="Times New Roman" w:hAnsi="Times New Roman" w:cs="Times New Roman"/>
          <w:b/>
          <w:sz w:val="28"/>
          <w:szCs w:val="28"/>
        </w:rPr>
      </w:pP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SAMPLE TECHNIQUE</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000D424D" w:rsidRPr="00DE3F80">
        <w:rPr>
          <w:rFonts w:ascii="Times New Roman" w:hAnsi="Times New Roman" w:cs="Times New Roman"/>
          <w:sz w:val="24"/>
          <w:szCs w:val="24"/>
        </w:rPr>
        <w:t>Purposive sampling</w:t>
      </w:r>
      <w:r w:rsidRPr="00DE3F80">
        <w:rPr>
          <w:rFonts w:ascii="Times New Roman" w:hAnsi="Times New Roman" w:cs="Times New Roman"/>
          <w:sz w:val="24"/>
          <w:szCs w:val="24"/>
        </w:rPr>
        <w:t xml:space="preserve"> with Simple random technique was adopted for the study.</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Sampling stategy used for the selection of sample. The entire population is devided in to two groups. Experimental group 1 &amp; experimental group 2. In this experimental group 1 is having 32 members in group. In experimental group 2 is having 32 members.</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Experimental group 1 </w:t>
      </w:r>
      <w:r w:rsidRPr="00DE3F80">
        <w:rPr>
          <w:rFonts w:ascii="Times New Roman" w:hAnsi="Times New Roman" w:cs="Times New Roman"/>
          <w:sz w:val="24"/>
          <w:szCs w:val="24"/>
        </w:rPr>
        <w:t xml:space="preserve">In this nursing students selected through lottery method who has taken chit of – A (In this girl nursing students who has taken the chit with symbol of A. For this group administering the MC Caffery Numerical pain scale pain will be </w:t>
      </w:r>
      <w:r w:rsidR="000D424D" w:rsidRPr="00DE3F80">
        <w:rPr>
          <w:rFonts w:ascii="Times New Roman" w:hAnsi="Times New Roman" w:cs="Times New Roman"/>
          <w:sz w:val="24"/>
          <w:szCs w:val="24"/>
        </w:rPr>
        <w:t>administering</w:t>
      </w:r>
      <w:r w:rsidRPr="00DE3F80">
        <w:rPr>
          <w:rFonts w:ascii="Times New Roman" w:hAnsi="Times New Roman" w:cs="Times New Roman"/>
          <w:sz w:val="24"/>
          <w:szCs w:val="24"/>
        </w:rPr>
        <w:t xml:space="preserve"> pretest and </w:t>
      </w:r>
      <w:r w:rsidR="000D424D" w:rsidRPr="00DE3F80">
        <w:rPr>
          <w:rFonts w:ascii="Times New Roman" w:hAnsi="Times New Roman" w:cs="Times New Roman"/>
          <w:sz w:val="24"/>
          <w:szCs w:val="24"/>
        </w:rPr>
        <w:t>posttest</w:t>
      </w:r>
      <w:r w:rsidRPr="00DE3F80">
        <w:rPr>
          <w:rFonts w:ascii="Times New Roman" w:hAnsi="Times New Roman" w:cs="Times New Roman"/>
          <w:sz w:val="24"/>
          <w:szCs w:val="24"/>
        </w:rPr>
        <w:t xml:space="preserve"> of menstrual cycle.</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Experimental group 2 </w:t>
      </w:r>
      <w:r w:rsidRPr="00DE3F80">
        <w:rPr>
          <w:rFonts w:ascii="Times New Roman" w:hAnsi="Times New Roman" w:cs="Times New Roman"/>
          <w:sz w:val="24"/>
          <w:szCs w:val="24"/>
        </w:rPr>
        <w:t xml:space="preserve">In this nursing students selected through lottery method who has taken chit of – B (In this girl nursing students who has taken the chit with symbol of B. For this group administering the MC Caffery Numerical pain scale pain will be </w:t>
      </w:r>
      <w:r w:rsidR="000D424D" w:rsidRPr="00DE3F80">
        <w:rPr>
          <w:rFonts w:ascii="Times New Roman" w:hAnsi="Times New Roman" w:cs="Times New Roman"/>
          <w:sz w:val="24"/>
          <w:szCs w:val="24"/>
        </w:rPr>
        <w:t>administering</w:t>
      </w:r>
      <w:r w:rsidRPr="00DE3F80">
        <w:rPr>
          <w:rFonts w:ascii="Times New Roman" w:hAnsi="Times New Roman" w:cs="Times New Roman"/>
          <w:sz w:val="24"/>
          <w:szCs w:val="24"/>
        </w:rPr>
        <w:t xml:space="preserve"> pretest and post test of menstrual cycle.</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SAMPLING CRITERIA</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Inclusion criteria</w:t>
      </w:r>
    </w:p>
    <w:p w:rsidR="007A2BE4" w:rsidRPr="00666DFD" w:rsidRDefault="00666DFD" w:rsidP="00666DFD">
      <w:pPr>
        <w:pStyle w:val="ListParagraph"/>
        <w:numPr>
          <w:ilvl w:val="0"/>
          <w:numId w:val="35"/>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 xml:space="preserve">Girls Who are </w:t>
      </w:r>
      <w:r w:rsidR="000D424D" w:rsidRPr="00666DFD">
        <w:rPr>
          <w:rFonts w:ascii="Times New Roman" w:hAnsi="Times New Roman"/>
          <w:sz w:val="28"/>
          <w:szCs w:val="28"/>
        </w:rPr>
        <w:t>having regular</w:t>
      </w:r>
      <w:r w:rsidR="007A2BE4" w:rsidRPr="00666DFD">
        <w:rPr>
          <w:rFonts w:ascii="Times New Roman" w:hAnsi="Times New Roman"/>
          <w:sz w:val="28"/>
          <w:szCs w:val="28"/>
        </w:rPr>
        <w:t xml:space="preserve"> menstrual cycle. </w:t>
      </w:r>
    </w:p>
    <w:p w:rsidR="007A2BE4" w:rsidRPr="00666DFD" w:rsidRDefault="00666DFD" w:rsidP="00666DFD">
      <w:pPr>
        <w:pStyle w:val="ListParagraph"/>
        <w:numPr>
          <w:ilvl w:val="0"/>
          <w:numId w:val="35"/>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 xml:space="preserve">Girls who are </w:t>
      </w:r>
      <w:r w:rsidR="000D424D" w:rsidRPr="00666DFD">
        <w:rPr>
          <w:rFonts w:ascii="Times New Roman" w:hAnsi="Times New Roman"/>
          <w:sz w:val="28"/>
          <w:szCs w:val="28"/>
        </w:rPr>
        <w:t>between the</w:t>
      </w:r>
      <w:r w:rsidR="007A2BE4" w:rsidRPr="00666DFD">
        <w:rPr>
          <w:rFonts w:ascii="Times New Roman" w:hAnsi="Times New Roman"/>
          <w:sz w:val="28"/>
          <w:szCs w:val="28"/>
        </w:rPr>
        <w:t xml:space="preserve"> age group of 18-24 years .</w:t>
      </w:r>
    </w:p>
    <w:p w:rsidR="007A2BE4" w:rsidRPr="00666DFD" w:rsidRDefault="00666DFD" w:rsidP="00666DFD">
      <w:pPr>
        <w:pStyle w:val="ListParagraph"/>
        <w:numPr>
          <w:ilvl w:val="0"/>
          <w:numId w:val="35"/>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Girls who experience’s moderate to severe dysmenorrheal pain</w:t>
      </w:r>
    </w:p>
    <w:p w:rsidR="007A2BE4" w:rsidRPr="00666DFD" w:rsidRDefault="00666DFD" w:rsidP="00666DFD">
      <w:pPr>
        <w:pStyle w:val="ListParagraph"/>
        <w:numPr>
          <w:ilvl w:val="0"/>
          <w:numId w:val="35"/>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Girls who are Married and Unmarried .</w:t>
      </w:r>
    </w:p>
    <w:p w:rsidR="007A2BE4" w:rsidRPr="00666DFD" w:rsidRDefault="00666DFD" w:rsidP="00666DFD">
      <w:pPr>
        <w:pStyle w:val="ListParagraph"/>
        <w:numPr>
          <w:ilvl w:val="0"/>
          <w:numId w:val="35"/>
        </w:numPr>
        <w:spacing w:line="360" w:lineRule="auto"/>
        <w:jc w:val="both"/>
        <w:rPr>
          <w:rFonts w:ascii="Times New Roman" w:hAnsi="Times New Roman"/>
          <w:b/>
          <w:sz w:val="28"/>
          <w:szCs w:val="28"/>
        </w:rPr>
      </w:pPr>
      <w:r w:rsidRPr="00666DFD">
        <w:rPr>
          <w:rFonts w:ascii="Times New Roman" w:hAnsi="Times New Roman"/>
          <w:sz w:val="24"/>
          <w:szCs w:val="24"/>
        </w:rPr>
        <w:t>Adolescent</w:t>
      </w:r>
      <w:r w:rsidR="007A2BE4" w:rsidRPr="00666DFD">
        <w:rPr>
          <w:rFonts w:ascii="Times New Roman" w:hAnsi="Times New Roman"/>
          <w:sz w:val="28"/>
          <w:szCs w:val="28"/>
        </w:rPr>
        <w:t xml:space="preserve"> Girls who is having PCOD&amp; PCOS regular periods</w:t>
      </w:r>
      <w:r w:rsidR="007A2BE4" w:rsidRPr="00666DFD">
        <w:rPr>
          <w:rFonts w:ascii="Times New Roman" w:hAnsi="Times New Roman"/>
          <w:b/>
          <w:sz w:val="28"/>
          <w:szCs w:val="28"/>
        </w:rPr>
        <w:t>.</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bCs/>
          <w:sz w:val="28"/>
          <w:szCs w:val="28"/>
        </w:rPr>
        <w:t>Exclusion criteria</w:t>
      </w:r>
    </w:p>
    <w:p w:rsidR="007A2BE4" w:rsidRPr="00666DFD" w:rsidRDefault="00666DFD" w:rsidP="00666DFD">
      <w:pPr>
        <w:pStyle w:val="ListParagraph"/>
        <w:numPr>
          <w:ilvl w:val="0"/>
          <w:numId w:val="36"/>
        </w:numPr>
        <w:spacing w:line="360" w:lineRule="auto"/>
        <w:jc w:val="both"/>
        <w:rPr>
          <w:rFonts w:ascii="Times New Roman" w:hAnsi="Times New Roman"/>
          <w:sz w:val="28"/>
          <w:szCs w:val="28"/>
        </w:rPr>
      </w:pPr>
      <w:r w:rsidRPr="00666DFD">
        <w:rPr>
          <w:rFonts w:ascii="Times New Roman" w:hAnsi="Times New Roman"/>
          <w:sz w:val="24"/>
          <w:szCs w:val="24"/>
        </w:rPr>
        <w:lastRenderedPageBreak/>
        <w:t xml:space="preserve">Adolescent </w:t>
      </w:r>
      <w:r w:rsidR="007A2BE4" w:rsidRPr="00666DFD">
        <w:rPr>
          <w:rFonts w:ascii="Times New Roman" w:hAnsi="Times New Roman"/>
          <w:sz w:val="28"/>
          <w:szCs w:val="28"/>
        </w:rPr>
        <w:t>Girls who are taking treatment for dysmenorrhea.</w:t>
      </w:r>
    </w:p>
    <w:p w:rsidR="007A2BE4" w:rsidRPr="00666DFD" w:rsidRDefault="00666DFD" w:rsidP="00666DFD">
      <w:pPr>
        <w:pStyle w:val="ListParagraph"/>
        <w:numPr>
          <w:ilvl w:val="0"/>
          <w:numId w:val="36"/>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Girls who are not  willing to participate in the study.</w:t>
      </w:r>
    </w:p>
    <w:p w:rsidR="005C168C" w:rsidRPr="00666DFD" w:rsidRDefault="00666DFD" w:rsidP="00666DFD">
      <w:pPr>
        <w:pStyle w:val="ListParagraph"/>
        <w:numPr>
          <w:ilvl w:val="0"/>
          <w:numId w:val="36"/>
        </w:numPr>
        <w:spacing w:line="360" w:lineRule="auto"/>
        <w:jc w:val="both"/>
        <w:rPr>
          <w:rFonts w:ascii="Times New Roman" w:hAnsi="Times New Roman"/>
          <w:sz w:val="28"/>
          <w:szCs w:val="28"/>
        </w:rPr>
      </w:pPr>
      <w:r w:rsidRPr="00666DFD">
        <w:rPr>
          <w:rFonts w:ascii="Times New Roman" w:hAnsi="Times New Roman"/>
          <w:sz w:val="24"/>
          <w:szCs w:val="24"/>
        </w:rPr>
        <w:t xml:space="preserve">Adolescent </w:t>
      </w:r>
      <w:r w:rsidR="007A2BE4" w:rsidRPr="00666DFD">
        <w:rPr>
          <w:rFonts w:ascii="Times New Roman" w:hAnsi="Times New Roman"/>
          <w:sz w:val="28"/>
          <w:szCs w:val="28"/>
        </w:rPr>
        <w:t xml:space="preserve">Girls who is </w:t>
      </w:r>
      <w:r w:rsidR="005C168C" w:rsidRPr="00666DFD">
        <w:rPr>
          <w:rFonts w:ascii="Times New Roman" w:hAnsi="Times New Roman"/>
          <w:sz w:val="28"/>
          <w:szCs w:val="28"/>
        </w:rPr>
        <w:t>having bleeding disorders.</w:t>
      </w:r>
    </w:p>
    <w:p w:rsidR="007A2BE4" w:rsidRPr="005C168C" w:rsidRDefault="007A2BE4" w:rsidP="00AE74AD">
      <w:pPr>
        <w:spacing w:line="360" w:lineRule="auto"/>
        <w:jc w:val="both"/>
        <w:rPr>
          <w:rFonts w:ascii="Times New Roman" w:hAnsi="Times New Roman" w:cs="Times New Roman"/>
          <w:sz w:val="28"/>
          <w:szCs w:val="28"/>
        </w:rPr>
      </w:pPr>
      <w:r w:rsidRPr="00DE3F80">
        <w:rPr>
          <w:rFonts w:ascii="Times New Roman" w:hAnsi="Times New Roman" w:cs="Times New Roman"/>
          <w:b/>
          <w:sz w:val="32"/>
          <w:szCs w:val="32"/>
          <w:u w:val="single"/>
        </w:rPr>
        <w:t>Sampling stage</w:t>
      </w:r>
    </w:p>
    <w:tbl>
      <w:tblPr>
        <w:tblStyle w:val="TableGrid"/>
        <w:tblW w:w="4770" w:type="dxa"/>
        <w:tblInd w:w="1908" w:type="dxa"/>
        <w:tblLook w:val="04A0" w:firstRow="1" w:lastRow="0" w:firstColumn="1" w:lastColumn="0" w:noHBand="0" w:noVBand="1"/>
      </w:tblPr>
      <w:tblGrid>
        <w:gridCol w:w="4770"/>
      </w:tblGrid>
      <w:tr w:rsidR="007A2BE4" w:rsidRPr="00DE3F80" w:rsidTr="000022FF">
        <w:trPr>
          <w:trHeight w:val="324"/>
        </w:trPr>
        <w:tc>
          <w:tcPr>
            <w:tcW w:w="4770" w:type="dxa"/>
          </w:tcPr>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64- members I year Bsc Nursing students was selected  in Sri Devaraj Urs College of Nursing</w:t>
            </w:r>
          </w:p>
        </w:tc>
      </w:tr>
    </w:tbl>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65920" behindDoc="0" locked="0" layoutInCell="1" allowOverlap="1" wp14:anchorId="0789A016" wp14:editId="45CF265C">
                <wp:simplePos x="0" y="0"/>
                <wp:positionH relativeFrom="column">
                  <wp:posOffset>2500630</wp:posOffset>
                </wp:positionH>
                <wp:positionV relativeFrom="paragraph">
                  <wp:posOffset>59055</wp:posOffset>
                </wp:positionV>
                <wp:extent cx="484505" cy="582930"/>
                <wp:effectExtent l="19050" t="0" r="10795" b="45720"/>
                <wp:wrapNone/>
                <wp:docPr id="74" name="Down Arrow 74"/>
                <wp:cNvGraphicFramePr/>
                <a:graphic xmlns:a="http://schemas.openxmlformats.org/drawingml/2006/main">
                  <a:graphicData uri="http://schemas.microsoft.com/office/word/2010/wordprocessingShape">
                    <wps:wsp>
                      <wps:cNvSpPr/>
                      <wps:spPr>
                        <a:xfrm>
                          <a:off x="0" y="0"/>
                          <a:ext cx="484505" cy="582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6E67E8" id="Down Arrow 74" o:spid="_x0000_s1026" type="#_x0000_t67" style="position:absolute;margin-left:196.9pt;margin-top:4.65pt;width:38.15pt;height:45.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" adj="12624" fillcolor="#4f81bd [3204]" strokecolor="#243f60 [1604]" strokeweight="2pt"/>
            </w:pict>
          </mc:Fallback>
        </mc:AlternateConten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r w:rsidR="001478BD">
        <w:rPr>
          <w:rFonts w:ascii="Times New Roman" w:hAnsi="Times New Roman" w:cs="Times New Roman"/>
          <w:b/>
          <w:sz w:val="24"/>
          <w:szCs w:val="24"/>
        </w:rPr>
        <w:t xml:space="preserve">   </w:t>
      </w:r>
      <w:r w:rsidRPr="00DE3F80">
        <w:rPr>
          <w:rFonts w:ascii="Times New Roman" w:hAnsi="Times New Roman" w:cs="Times New Roman"/>
          <w:b/>
          <w:sz w:val="24"/>
          <w:szCs w:val="24"/>
        </w:rPr>
        <w:t>( First  stage of sampling )</w:t>
      </w:r>
    </w:p>
    <w:tbl>
      <w:tblPr>
        <w:tblStyle w:val="TableGrid"/>
        <w:tblW w:w="0" w:type="auto"/>
        <w:tblInd w:w="198" w:type="dxa"/>
        <w:tblLook w:val="04A0" w:firstRow="1" w:lastRow="0" w:firstColumn="1" w:lastColumn="0" w:noHBand="0" w:noVBand="1"/>
      </w:tblPr>
      <w:tblGrid>
        <w:gridCol w:w="8370"/>
      </w:tblGrid>
      <w:tr w:rsidR="007A2BE4" w:rsidRPr="00DE3F80" w:rsidTr="000022FF">
        <w:tc>
          <w:tcPr>
            <w:tcW w:w="837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Moderate and severe Dysmenorrhea students  was selected for this study</w:t>
            </w:r>
          </w:p>
          <w:p w:rsidR="007A2BE4" w:rsidRPr="00DE3F80" w:rsidRDefault="007A2BE4" w:rsidP="00AE74AD">
            <w:pPr>
              <w:spacing w:line="360" w:lineRule="auto"/>
              <w:jc w:val="both"/>
              <w:rPr>
                <w:rFonts w:ascii="Times New Roman" w:hAnsi="Times New Roman" w:cs="Times New Roman"/>
                <w:b/>
                <w:sz w:val="24"/>
                <w:szCs w:val="24"/>
              </w:rPr>
            </w:pPr>
          </w:p>
        </w:tc>
      </w:tr>
    </w:tbl>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66944" behindDoc="0" locked="0" layoutInCell="1" allowOverlap="1" wp14:anchorId="36FF845E" wp14:editId="0385E80A">
                <wp:simplePos x="0" y="0"/>
                <wp:positionH relativeFrom="column">
                  <wp:posOffset>2577947</wp:posOffset>
                </wp:positionH>
                <wp:positionV relativeFrom="paragraph">
                  <wp:posOffset>52552</wp:posOffset>
                </wp:positionV>
                <wp:extent cx="484632" cy="583894"/>
                <wp:effectExtent l="19050" t="0" r="10795" b="45085"/>
                <wp:wrapNone/>
                <wp:docPr id="75" name="Down Arrow 75"/>
                <wp:cNvGraphicFramePr/>
                <a:graphic xmlns:a="http://schemas.openxmlformats.org/drawingml/2006/main">
                  <a:graphicData uri="http://schemas.microsoft.com/office/word/2010/wordprocessingShape">
                    <wps:wsp>
                      <wps:cNvSpPr/>
                      <wps:spPr>
                        <a:xfrm>
                          <a:off x="0" y="0"/>
                          <a:ext cx="484632" cy="5838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D81A53" id="Down Arrow 75" o:spid="_x0000_s1026" type="#_x0000_t67" style="position:absolute;margin-left:203pt;margin-top:4.15pt;width:38.15pt;height:4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" adj="12636" fillcolor="#4f81bd [3204]" strokecolor="#243f60 [1604]" strokeweight="2pt"/>
            </w:pict>
          </mc:Fallback>
        </mc:AlternateConten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 Second  stage of sampling )</w:t>
      </w:r>
    </w:p>
    <w:tbl>
      <w:tblPr>
        <w:tblStyle w:val="TableGrid"/>
        <w:tblW w:w="0" w:type="auto"/>
        <w:tblLook w:val="04A0" w:firstRow="1" w:lastRow="0" w:firstColumn="1" w:lastColumn="0" w:noHBand="0" w:noVBand="1"/>
      </w:tblPr>
      <w:tblGrid>
        <w:gridCol w:w="9576"/>
      </w:tblGrid>
      <w:tr w:rsidR="007A2BE4" w:rsidRPr="00DE3F80" w:rsidTr="000022FF">
        <w:trPr>
          <w:trHeight w:val="782"/>
        </w:trPr>
        <w:tc>
          <w:tcPr>
            <w:tcW w:w="9576"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Randomization was selected for the  both groups Experimental group-I, Experimental group-II</w:t>
            </w:r>
          </w:p>
        </w:tc>
      </w:tr>
    </w:tbl>
    <w:p w:rsidR="007A2BE4" w:rsidRPr="00DE3F80" w:rsidRDefault="00EC6B4A"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71040" behindDoc="0" locked="0" layoutInCell="1" allowOverlap="1" wp14:anchorId="43236B99" wp14:editId="40E3AD9D">
                <wp:simplePos x="0" y="0"/>
                <wp:positionH relativeFrom="column">
                  <wp:posOffset>4949952</wp:posOffset>
                </wp:positionH>
                <wp:positionV relativeFrom="paragraph">
                  <wp:posOffset>266446</wp:posOffset>
                </wp:positionV>
                <wp:extent cx="0" cy="333883"/>
                <wp:effectExtent l="95250" t="0" r="76200" b="66675"/>
                <wp:wrapNone/>
                <wp:docPr id="76" name="Straight Arrow Connector 76"/>
                <wp:cNvGraphicFramePr/>
                <a:graphic xmlns:a="http://schemas.openxmlformats.org/drawingml/2006/main">
                  <a:graphicData uri="http://schemas.microsoft.com/office/word/2010/wordprocessingShape">
                    <wps:wsp>
                      <wps:cNvCnPr/>
                      <wps:spPr>
                        <a:xfrm>
                          <a:off x="0" y="0"/>
                          <a:ext cx="0" cy="333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3D2086" id="Straight Arrow Connector 76" o:spid="_x0000_s1026" type="#_x0000_t32" style="position:absolute;margin-left:389.75pt;margin-top:21pt;width:0;height:26.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" strokecolor="#4579b8 [3044]">
                <v:stroke endarrow="open"/>
              </v:shape>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70016" behindDoc="0" locked="0" layoutInCell="1" allowOverlap="1" wp14:anchorId="7988427D" wp14:editId="7B6BA92C">
                <wp:simplePos x="0" y="0"/>
                <wp:positionH relativeFrom="column">
                  <wp:posOffset>1036320</wp:posOffset>
                </wp:positionH>
                <wp:positionV relativeFrom="paragraph">
                  <wp:posOffset>266065</wp:posOffset>
                </wp:positionV>
                <wp:extent cx="0" cy="333375"/>
                <wp:effectExtent l="95250" t="0" r="76200" b="66675"/>
                <wp:wrapNone/>
                <wp:docPr id="77" name="Straight Arrow Connector 7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A07182" id="Straight Arrow Connector 77" o:spid="_x0000_s1026" type="#_x0000_t32" style="position:absolute;margin-left:81.6pt;margin-top:20.95pt;width:0;height:26.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" strokecolor="#4579b8 [3044]">
                <v:stroke endarrow="open"/>
              </v:shape>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68992" behindDoc="0" locked="0" layoutInCell="1" allowOverlap="1" wp14:anchorId="6C45EF3F" wp14:editId="51F8443D">
                <wp:simplePos x="0" y="0"/>
                <wp:positionH relativeFrom="column">
                  <wp:posOffset>993775</wp:posOffset>
                </wp:positionH>
                <wp:positionV relativeFrom="paragraph">
                  <wp:posOffset>263398</wp:posOffset>
                </wp:positionV>
                <wp:extent cx="3954780" cy="0"/>
                <wp:effectExtent l="0" t="0" r="26670" b="19050"/>
                <wp:wrapNone/>
                <wp:docPr id="78" name="Straight Connector 78"/>
                <wp:cNvGraphicFramePr/>
                <a:graphic xmlns:a="http://schemas.openxmlformats.org/drawingml/2006/main">
                  <a:graphicData uri="http://schemas.microsoft.com/office/word/2010/wordprocessingShape">
                    <wps:wsp>
                      <wps:cNvCnPr/>
                      <wps:spPr>
                        <a:xfrm>
                          <a:off x="0" y="0"/>
                          <a:ext cx="3954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263628" id="Straight Connector 78" o:spid="_x0000_s1026" style="position:absolute;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25pt,20.75pt" to="389.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" strokecolor="#4579b8 [3044]"/>
            </w:pict>
          </mc:Fallback>
        </mc:AlternateContent>
      </w:r>
      <w:r w:rsidR="007A2BE4"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67968" behindDoc="0" locked="0" layoutInCell="1" allowOverlap="1" wp14:anchorId="3C5EB7D8" wp14:editId="18BFB196">
                <wp:simplePos x="0" y="0"/>
                <wp:positionH relativeFrom="column">
                  <wp:posOffset>2985334</wp:posOffset>
                </wp:positionH>
                <wp:positionV relativeFrom="paragraph">
                  <wp:posOffset>9777</wp:posOffset>
                </wp:positionV>
                <wp:extent cx="0" cy="176270"/>
                <wp:effectExtent l="0" t="0" r="19050" b="14605"/>
                <wp:wrapNone/>
                <wp:docPr id="79" name="Straight Connector 79"/>
                <wp:cNvGraphicFramePr/>
                <a:graphic xmlns:a="http://schemas.openxmlformats.org/drawingml/2006/main">
                  <a:graphicData uri="http://schemas.microsoft.com/office/word/2010/wordprocessingShape">
                    <wps:wsp>
                      <wps:cNvCnPr/>
                      <wps:spPr>
                        <a:xfrm>
                          <a:off x="0" y="0"/>
                          <a:ext cx="0" cy="176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1E53B" id="Straight Connector 7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35.05pt,.75pt" to="235.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" strokecolor="#4579b8 [3044]"/>
            </w:pict>
          </mc:Fallback>
        </mc:AlternateContent>
      </w:r>
      <w:r w:rsidR="007A2BE4" w:rsidRPr="00DE3F80">
        <w:rPr>
          <w:rFonts w:ascii="Times New Roman" w:hAnsi="Times New Roman" w:cs="Times New Roman"/>
          <w:b/>
          <w:sz w:val="24"/>
          <w:szCs w:val="24"/>
        </w:rPr>
        <w:t xml:space="preserve">                                                                                     ( Third stage sampling)</w:t>
      </w:r>
    </w:p>
    <w:p w:rsidR="007A2BE4" w:rsidRPr="00DE3F80" w:rsidRDefault="007A2BE4" w:rsidP="00AE74AD">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08"/>
        <w:gridCol w:w="1890"/>
        <w:gridCol w:w="3690"/>
      </w:tblGrid>
      <w:tr w:rsidR="007A2BE4" w:rsidRPr="00DE3F80" w:rsidTr="000022FF">
        <w:tc>
          <w:tcPr>
            <w:tcW w:w="3708"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Moderate and severe Dysmenorrhea girls-32</w:t>
            </w:r>
          </w:p>
          <w:p w:rsidR="007A2BE4" w:rsidRPr="00DE3F80" w:rsidRDefault="007A2BE4" w:rsidP="00AE74AD">
            <w:pPr>
              <w:spacing w:line="360" w:lineRule="auto"/>
              <w:jc w:val="both"/>
              <w:rPr>
                <w:rFonts w:ascii="Times New Roman" w:hAnsi="Times New Roman" w:cs="Times New Roman"/>
                <w:b/>
                <w:sz w:val="24"/>
                <w:szCs w:val="24"/>
              </w:rPr>
            </w:pPr>
          </w:p>
        </w:tc>
        <w:tc>
          <w:tcPr>
            <w:tcW w:w="1890" w:type="dxa"/>
            <w:tcBorders>
              <w:top w:val="nil"/>
              <w:bottom w:val="nil"/>
            </w:tcBorders>
          </w:tcPr>
          <w:p w:rsidR="007A2BE4" w:rsidRPr="00DE3F80" w:rsidRDefault="007A2BE4" w:rsidP="00AE74AD">
            <w:pPr>
              <w:spacing w:line="360" w:lineRule="auto"/>
              <w:jc w:val="both"/>
              <w:rPr>
                <w:rFonts w:ascii="Times New Roman" w:hAnsi="Times New Roman" w:cs="Times New Roman"/>
                <w:b/>
                <w:sz w:val="24"/>
                <w:szCs w:val="24"/>
              </w:rPr>
            </w:pPr>
          </w:p>
        </w:tc>
        <w:tc>
          <w:tcPr>
            <w:tcW w:w="369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Moderate and severe Dysmenorrhea girls-32</w:t>
            </w:r>
          </w:p>
          <w:p w:rsidR="007A2BE4" w:rsidRPr="00DE3F80" w:rsidRDefault="007A2BE4" w:rsidP="00AE74AD">
            <w:pPr>
              <w:spacing w:line="360" w:lineRule="auto"/>
              <w:jc w:val="both"/>
              <w:rPr>
                <w:rFonts w:ascii="Times New Roman" w:hAnsi="Times New Roman" w:cs="Times New Roman"/>
                <w:b/>
                <w:sz w:val="24"/>
                <w:szCs w:val="24"/>
              </w:rPr>
            </w:pPr>
          </w:p>
        </w:tc>
      </w:tr>
    </w:tbl>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73088" behindDoc="0" locked="0" layoutInCell="1" allowOverlap="1" wp14:anchorId="0D0C9259" wp14:editId="3657256B">
                <wp:simplePos x="0" y="0"/>
                <wp:positionH relativeFrom="column">
                  <wp:posOffset>4990167</wp:posOffset>
                </wp:positionH>
                <wp:positionV relativeFrom="paragraph">
                  <wp:posOffset>92664</wp:posOffset>
                </wp:positionV>
                <wp:extent cx="0" cy="484505"/>
                <wp:effectExtent l="95250" t="0" r="76200" b="48895"/>
                <wp:wrapNone/>
                <wp:docPr id="80" name="Straight Arrow Connector 80"/>
                <wp:cNvGraphicFramePr/>
                <a:graphic xmlns:a="http://schemas.openxmlformats.org/drawingml/2006/main">
                  <a:graphicData uri="http://schemas.microsoft.com/office/word/2010/wordprocessingShape">
                    <wps:wsp>
                      <wps:cNvCnPr/>
                      <wps:spPr>
                        <a:xfrm>
                          <a:off x="0" y="0"/>
                          <a:ext cx="0" cy="484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EBB7899" id="Straight Arrow Connector 80" o:spid="_x0000_s1026" type="#_x0000_t32" style="position:absolute;margin-left:392.95pt;margin-top:7.3pt;width:0;height:38.1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" strokecolor="#4579b8 [3044]">
                <v:stroke endarrow="open"/>
              </v:shape>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72064" behindDoc="0" locked="0" layoutInCell="1" allowOverlap="1" wp14:anchorId="48433F7B" wp14:editId="56E721B5">
                <wp:simplePos x="0" y="0"/>
                <wp:positionH relativeFrom="column">
                  <wp:posOffset>1046602</wp:posOffset>
                </wp:positionH>
                <wp:positionV relativeFrom="paragraph">
                  <wp:posOffset>92664</wp:posOffset>
                </wp:positionV>
                <wp:extent cx="0" cy="484742"/>
                <wp:effectExtent l="95250" t="0" r="76200" b="48895"/>
                <wp:wrapNone/>
                <wp:docPr id="81" name="Straight Arrow Connector 81"/>
                <wp:cNvGraphicFramePr/>
                <a:graphic xmlns:a="http://schemas.openxmlformats.org/drawingml/2006/main">
                  <a:graphicData uri="http://schemas.microsoft.com/office/word/2010/wordprocessingShape">
                    <wps:wsp>
                      <wps:cNvCnPr/>
                      <wps:spPr>
                        <a:xfrm>
                          <a:off x="0" y="0"/>
                          <a:ext cx="0" cy="4847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2992E" id="Straight Arrow Connector 81" o:spid="_x0000_s1026" type="#_x0000_t32" style="position:absolute;margin-left:82.4pt;margin-top:7.3pt;width:0;height:38.1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" strokecolor="#4579b8 [3044]">
                <v:stroke endarrow="open"/>
              </v:shape>
            </w:pict>
          </mc:Fallback>
        </mc:AlternateContent>
      </w:r>
    </w:p>
    <w:p w:rsidR="007A2BE4" w:rsidRPr="00DE3F80" w:rsidRDefault="007A2BE4" w:rsidP="00AE74AD">
      <w:pPr>
        <w:spacing w:line="360" w:lineRule="auto"/>
        <w:jc w:val="both"/>
        <w:rPr>
          <w:rFonts w:ascii="Times New Roman" w:hAnsi="Times New Roman" w:cs="Times New Roman"/>
          <w:b/>
          <w:sz w:val="24"/>
          <w:szCs w:val="24"/>
        </w:rPr>
      </w:pPr>
    </w:p>
    <w:tbl>
      <w:tblPr>
        <w:tblStyle w:val="TableGrid"/>
        <w:tblW w:w="0" w:type="auto"/>
        <w:tblInd w:w="18" w:type="dxa"/>
        <w:tblLook w:val="04A0" w:firstRow="1" w:lastRow="0" w:firstColumn="1" w:lastColumn="0" w:noHBand="0" w:noVBand="1"/>
      </w:tblPr>
      <w:tblGrid>
        <w:gridCol w:w="3690"/>
        <w:gridCol w:w="1890"/>
        <w:gridCol w:w="3690"/>
      </w:tblGrid>
      <w:tr w:rsidR="007A2BE4" w:rsidRPr="00DE3F80" w:rsidTr="000022FF">
        <w:tc>
          <w:tcPr>
            <w:tcW w:w="369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Nursing students-32)</w:t>
            </w:r>
          </w:p>
          <w:p w:rsidR="007A2BE4" w:rsidRPr="00DE3F80" w:rsidRDefault="007A2BE4" w:rsidP="00AE74AD">
            <w:pPr>
              <w:spacing w:line="360" w:lineRule="auto"/>
              <w:jc w:val="both"/>
              <w:rPr>
                <w:rFonts w:ascii="Times New Roman" w:hAnsi="Times New Roman" w:cs="Times New Roman"/>
                <w:b/>
                <w:sz w:val="24"/>
                <w:szCs w:val="24"/>
              </w:rPr>
            </w:pPr>
          </w:p>
        </w:tc>
        <w:tc>
          <w:tcPr>
            <w:tcW w:w="1890" w:type="dxa"/>
            <w:tcBorders>
              <w:top w:val="nil"/>
              <w:bottom w:val="nil"/>
            </w:tcBorders>
          </w:tcPr>
          <w:p w:rsidR="007A2BE4" w:rsidRPr="00DE3F80" w:rsidRDefault="007A2BE4" w:rsidP="00AE74AD">
            <w:pPr>
              <w:spacing w:line="360" w:lineRule="auto"/>
              <w:jc w:val="both"/>
              <w:rPr>
                <w:rFonts w:ascii="Times New Roman" w:hAnsi="Times New Roman" w:cs="Times New Roman"/>
                <w:b/>
                <w:sz w:val="24"/>
                <w:szCs w:val="24"/>
              </w:rPr>
            </w:pPr>
          </w:p>
        </w:tc>
        <w:tc>
          <w:tcPr>
            <w:tcW w:w="369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Nursing students-32)</w:t>
            </w:r>
          </w:p>
        </w:tc>
      </w:tr>
    </w:tbl>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b/>
          <w:sz w:val="32"/>
          <w:szCs w:val="32"/>
        </w:rPr>
      </w:pPr>
      <w:r w:rsidRPr="00DE3F80">
        <w:rPr>
          <w:rFonts w:ascii="Times New Roman" w:hAnsi="Times New Roman" w:cs="Times New Roman"/>
          <w:b/>
          <w:sz w:val="32"/>
          <w:szCs w:val="32"/>
        </w:rPr>
        <w:t>Demographic representation of the sampling technique</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4.9 DATA COLLECTION ISNTRUMENTS</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 DEVELOPMENT OF THE TOOL</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The investigator used the following steps for preparation of the tools for the study</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Extensive review of literature.</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Preparation of the blue print for the tools.</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Consultation with experts from the field of  study.</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Preparation of draft for the final tools.</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Review of literature.</w:t>
      </w:r>
    </w:p>
    <w:p w:rsidR="007A2BE4" w:rsidRPr="00DE3F80" w:rsidRDefault="007A2BE4" w:rsidP="00265AD4">
      <w:pPr>
        <w:pStyle w:val="ListParagraph"/>
        <w:numPr>
          <w:ilvl w:val="0"/>
          <w:numId w:val="37"/>
        </w:numPr>
        <w:spacing w:line="360" w:lineRule="auto"/>
        <w:jc w:val="both"/>
        <w:rPr>
          <w:rFonts w:ascii="Times New Roman" w:hAnsi="Times New Roman"/>
          <w:sz w:val="24"/>
          <w:szCs w:val="24"/>
        </w:rPr>
      </w:pPr>
      <w:r w:rsidRPr="00DE3F80">
        <w:rPr>
          <w:rFonts w:ascii="Times New Roman" w:hAnsi="Times New Roman"/>
          <w:sz w:val="24"/>
          <w:szCs w:val="24"/>
        </w:rPr>
        <w:t>Editing the tools</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The investigator did an extensive review of related literatures from books, journals, manuals, reports published researches, newspapers and internet to develop study instruments.</w:t>
      </w:r>
    </w:p>
    <w:p w:rsidR="007A2BE4" w:rsidRPr="00DE3F80" w:rsidRDefault="007A2BE4" w:rsidP="00AE74AD">
      <w:pPr>
        <w:pStyle w:val="ListParagraph"/>
        <w:spacing w:line="360" w:lineRule="auto"/>
        <w:ind w:left="0"/>
        <w:jc w:val="both"/>
        <w:rPr>
          <w:rFonts w:ascii="Times New Roman" w:hAnsi="Times New Roman"/>
          <w:b/>
          <w:sz w:val="24"/>
          <w:szCs w:val="24"/>
        </w:rPr>
      </w:pPr>
      <w:r w:rsidRPr="00DE3F80">
        <w:rPr>
          <w:rFonts w:ascii="Times New Roman" w:hAnsi="Times New Roman"/>
          <w:b/>
          <w:sz w:val="24"/>
          <w:szCs w:val="24"/>
        </w:rPr>
        <w:t xml:space="preserve">Preparation of the blue print </w:t>
      </w:r>
    </w:p>
    <w:p w:rsidR="007A2BE4" w:rsidRDefault="007A2BE4" w:rsidP="00AE74AD">
      <w:pPr>
        <w:pStyle w:val="ListParagraph"/>
        <w:spacing w:line="360" w:lineRule="auto"/>
        <w:ind w:left="0" w:firstLine="720"/>
        <w:jc w:val="both"/>
        <w:rPr>
          <w:rFonts w:ascii="Times New Roman" w:hAnsi="Times New Roman"/>
          <w:sz w:val="24"/>
          <w:szCs w:val="24"/>
        </w:rPr>
      </w:pPr>
      <w:r w:rsidRPr="00DE3F80">
        <w:rPr>
          <w:rFonts w:ascii="Times New Roman" w:hAnsi="Times New Roman"/>
          <w:sz w:val="24"/>
          <w:szCs w:val="24"/>
        </w:rPr>
        <w:t>In the blueprint included questionnaires to collect the demographic data and dysmenorrheal pain and severity of pain.</w:t>
      </w:r>
    </w:p>
    <w:p w:rsidR="007510AB" w:rsidRPr="00DE3F80" w:rsidRDefault="007510AB" w:rsidP="00AE74AD">
      <w:pPr>
        <w:pStyle w:val="ListParagraph"/>
        <w:spacing w:line="360" w:lineRule="auto"/>
        <w:ind w:left="0" w:firstLine="720"/>
        <w:jc w:val="both"/>
        <w:rPr>
          <w:rFonts w:ascii="Times New Roman" w:hAnsi="Times New Roman"/>
          <w:sz w:val="24"/>
          <w:szCs w:val="24"/>
        </w:rPr>
      </w:pPr>
    </w:p>
    <w:p w:rsidR="007A2BE4" w:rsidRPr="00DE3F80" w:rsidRDefault="007A2BE4" w:rsidP="00AE74AD">
      <w:pPr>
        <w:pStyle w:val="ListParagraph"/>
        <w:spacing w:line="360" w:lineRule="auto"/>
        <w:ind w:left="0"/>
        <w:jc w:val="both"/>
        <w:rPr>
          <w:rFonts w:ascii="Times New Roman" w:hAnsi="Times New Roman"/>
          <w:b/>
          <w:sz w:val="24"/>
          <w:szCs w:val="24"/>
        </w:rPr>
      </w:pPr>
      <w:r w:rsidRPr="00DE3F80">
        <w:rPr>
          <w:rFonts w:ascii="Times New Roman" w:hAnsi="Times New Roman"/>
          <w:b/>
          <w:sz w:val="24"/>
          <w:szCs w:val="24"/>
        </w:rPr>
        <w:t>Consultation with experts from the field of  study</w:t>
      </w:r>
    </w:p>
    <w:p w:rsidR="007A2BE4" w:rsidRPr="00DE3F80" w:rsidRDefault="007A2BE4" w:rsidP="00AE74AD">
      <w:pPr>
        <w:pStyle w:val="ListParagraph"/>
        <w:spacing w:line="360" w:lineRule="auto"/>
        <w:ind w:left="0" w:firstLine="720"/>
        <w:jc w:val="both"/>
        <w:rPr>
          <w:rFonts w:ascii="Times New Roman" w:hAnsi="Times New Roman"/>
          <w:sz w:val="24"/>
          <w:szCs w:val="24"/>
        </w:rPr>
      </w:pPr>
      <w:r w:rsidRPr="00DE3F80">
        <w:rPr>
          <w:rFonts w:ascii="Times New Roman" w:hAnsi="Times New Roman"/>
          <w:sz w:val="24"/>
          <w:szCs w:val="24"/>
        </w:rPr>
        <w:t xml:space="preserve">The data collection tool was ascending for experts of obstetrics and gynecological nursing and obstetrician and statistician. </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Preparation of draft for the final tools.</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Review of literature.</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Editing the tools</w:t>
      </w:r>
    </w:p>
    <w:p w:rsidR="00921A9D" w:rsidRDefault="00921A9D"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B. TOOLS DESCRIPTION </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There are three section tools are used here. They are;</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Section A: Socio demographic variables.</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Section B: Question related to Dysmenorrhea.</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Section C: Assess the severity of the pain.</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 A:</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It consist of socio demographic variable like age,weight, religion, marital status, economic status, type of diet, food craving.</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 B:</w:t>
      </w:r>
    </w:p>
    <w:p w:rsidR="007A2BE4" w:rsidRPr="00DE3F80" w:rsidRDefault="007A2BE4" w:rsidP="00AE74AD">
      <w:pPr>
        <w:spacing w:line="360" w:lineRule="auto"/>
        <w:ind w:firstLine="720"/>
        <w:jc w:val="both"/>
        <w:rPr>
          <w:rFonts w:ascii="Times New Roman" w:hAnsi="Times New Roman" w:cs="Times New Roman"/>
          <w:b/>
          <w:sz w:val="24"/>
          <w:szCs w:val="24"/>
        </w:rPr>
      </w:pPr>
      <w:r w:rsidRPr="00DE3F80">
        <w:rPr>
          <w:rFonts w:ascii="Times New Roman" w:hAnsi="Times New Roman" w:cs="Times New Roman"/>
          <w:sz w:val="24"/>
          <w:szCs w:val="24"/>
        </w:rPr>
        <w:t>It consist of dysmenorrhea related assessment like Age of menarche,  menstrual cycle intervals, duration of blood flow, menstrual location of pain, family history of dysmenorrhea, symptoms of dysmenorrhea,  dysmenorrhea with pain.</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 C:</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Assessing severity of the pain like type of pain, intensity of pain, days of pain, difficulty to perform the simple activity, difficulty to perform the moderate activity, difficulty to perform vigorous activity. </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Scoring procedure for the level of pain.</w:t>
      </w:r>
    </w:p>
    <w:tbl>
      <w:tblPr>
        <w:tblStyle w:val="TableGrid"/>
        <w:tblW w:w="9791" w:type="dxa"/>
        <w:tblLook w:val="04A0" w:firstRow="1" w:lastRow="0" w:firstColumn="1" w:lastColumn="0" w:noHBand="0" w:noVBand="1"/>
      </w:tblPr>
      <w:tblGrid>
        <w:gridCol w:w="939"/>
        <w:gridCol w:w="3956"/>
        <w:gridCol w:w="2448"/>
        <w:gridCol w:w="2448"/>
      </w:tblGrid>
      <w:tr w:rsidR="007A2BE4" w:rsidRPr="00DE3F80" w:rsidTr="00737B5E">
        <w:trPr>
          <w:trHeight w:val="609"/>
        </w:trPr>
        <w:tc>
          <w:tcPr>
            <w:tcW w:w="939" w:type="dxa"/>
            <w:vAlign w:val="center"/>
          </w:tcPr>
          <w:p w:rsidR="007A2BE4" w:rsidRPr="00DE3F80" w:rsidRDefault="007A2BE4" w:rsidP="00737B5E">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Sl. No</w:t>
            </w:r>
          </w:p>
        </w:tc>
        <w:tc>
          <w:tcPr>
            <w:tcW w:w="3956" w:type="dxa"/>
            <w:vAlign w:val="center"/>
          </w:tcPr>
          <w:p w:rsidR="007A2BE4" w:rsidRPr="00DE3F80" w:rsidRDefault="007A2BE4" w:rsidP="00737B5E">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Level of Symptoms</w:t>
            </w:r>
          </w:p>
        </w:tc>
        <w:tc>
          <w:tcPr>
            <w:tcW w:w="2448" w:type="dxa"/>
            <w:vAlign w:val="center"/>
          </w:tcPr>
          <w:p w:rsidR="007A2BE4" w:rsidRPr="00DE3F80" w:rsidRDefault="007A2BE4" w:rsidP="00737B5E">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Pain Score</w:t>
            </w:r>
          </w:p>
        </w:tc>
        <w:tc>
          <w:tcPr>
            <w:tcW w:w="2448" w:type="dxa"/>
            <w:vAlign w:val="center"/>
          </w:tcPr>
          <w:p w:rsidR="007A2BE4" w:rsidRPr="00DE3F80" w:rsidRDefault="007A2BE4" w:rsidP="00737B5E">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Catergory of Pain</w:t>
            </w:r>
          </w:p>
        </w:tc>
      </w:tr>
      <w:tr w:rsidR="007A2BE4" w:rsidRPr="00DE3F80" w:rsidTr="00737B5E">
        <w:trPr>
          <w:trHeight w:val="578"/>
        </w:trPr>
        <w:tc>
          <w:tcPr>
            <w:tcW w:w="939"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1.</w:t>
            </w:r>
          </w:p>
        </w:tc>
        <w:tc>
          <w:tcPr>
            <w:tcW w:w="3956"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No Symptoms</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0</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No pain</w:t>
            </w:r>
          </w:p>
        </w:tc>
      </w:tr>
      <w:tr w:rsidR="007A2BE4" w:rsidRPr="00DE3F80" w:rsidTr="00737B5E">
        <w:trPr>
          <w:trHeight w:val="578"/>
        </w:trPr>
        <w:tc>
          <w:tcPr>
            <w:tcW w:w="939"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2. </w:t>
            </w:r>
          </w:p>
        </w:tc>
        <w:tc>
          <w:tcPr>
            <w:tcW w:w="3956"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Mild Symptoms</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1-3</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Mild pain</w:t>
            </w:r>
          </w:p>
        </w:tc>
      </w:tr>
      <w:tr w:rsidR="007A2BE4" w:rsidRPr="00DE3F80" w:rsidTr="00737B5E">
        <w:trPr>
          <w:trHeight w:val="578"/>
        </w:trPr>
        <w:tc>
          <w:tcPr>
            <w:tcW w:w="939"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3.</w:t>
            </w:r>
          </w:p>
        </w:tc>
        <w:tc>
          <w:tcPr>
            <w:tcW w:w="3956"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Moderate Symptoms</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4-6</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Moderate pain</w:t>
            </w:r>
          </w:p>
        </w:tc>
      </w:tr>
      <w:tr w:rsidR="007A2BE4" w:rsidRPr="00DE3F80" w:rsidTr="00737B5E">
        <w:trPr>
          <w:trHeight w:val="609"/>
        </w:trPr>
        <w:tc>
          <w:tcPr>
            <w:tcW w:w="939"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4. </w:t>
            </w:r>
          </w:p>
        </w:tc>
        <w:tc>
          <w:tcPr>
            <w:tcW w:w="3956"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Severe Symptoms</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7-10</w:t>
            </w:r>
          </w:p>
        </w:tc>
        <w:tc>
          <w:tcPr>
            <w:tcW w:w="2448"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Severe pain</w:t>
            </w:r>
          </w:p>
        </w:tc>
      </w:tr>
    </w:tbl>
    <w:p w:rsidR="007A2BE4" w:rsidRPr="00DE3F80" w:rsidRDefault="007A2BE4" w:rsidP="00AE74AD">
      <w:pPr>
        <w:spacing w:line="360" w:lineRule="auto"/>
        <w:jc w:val="both"/>
        <w:rPr>
          <w:rFonts w:ascii="Times New Roman" w:hAnsi="Times New Roman" w:cs="Times New Roman"/>
          <w:sz w:val="24"/>
          <w:szCs w:val="24"/>
        </w:rPr>
      </w:pP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Content validity of the tool</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lastRenderedPageBreak/>
        <w:t>Content validity is the degree to which the items in the instruments adequately represent the content for the concept of being measured. Content validity refers to which a measuring instruments provide adequate coverage of the topic under study.</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It following methods ere used to test the content validity of the tools . The prepared tools along with the statement of the problem, Objectives, Description about the instruments and nutritive facts about the Ginger tea were sent to re </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The content validity of the demographic variables and dysmenorrheal pain assessment scale was validated by the Nursing  experts with the specialty of  Obstetrics and gynecological Nursing, Obstetrician &amp; Statistician  nursing research department experts and the content validity score was 8.0. The experts suggestion were incorporated in designing the final tool for the study with consult guide. The tool was modified according to suggestion and recommendation of experts.</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RELIABILITY OF THE TOOL</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Reliability is the degree of consistency with which an instrument measure what the designed to measure. Reliability was tested with internal consistency reliability was used to used. Reliability was assessed by using  Cranach’s  Alpha method. Alpha correlation coefficient values for Dysmenorrhea pain was 0.8.</w:t>
      </w:r>
    </w:p>
    <w:p w:rsidR="007A2BE4"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ETHICAL COSIDERATION</w:t>
      </w:r>
    </w:p>
    <w:p w:rsidR="00A87BE7" w:rsidRPr="00DE3F80" w:rsidRDefault="00A87BE7" w:rsidP="00AE74A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Ethical consideration has taken from  </w:t>
      </w:r>
      <w:r w:rsidR="00737B5E">
        <w:rPr>
          <w:rFonts w:ascii="Times New Roman" w:hAnsi="Times New Roman" w:cs="Times New Roman"/>
          <w:b/>
          <w:sz w:val="24"/>
          <w:szCs w:val="24"/>
        </w:rPr>
        <w:t>Sri Devaraj Urs College Of</w:t>
      </w:r>
      <w:r>
        <w:rPr>
          <w:rFonts w:ascii="Times New Roman" w:hAnsi="Times New Roman" w:cs="Times New Roman"/>
          <w:b/>
          <w:sz w:val="24"/>
          <w:szCs w:val="24"/>
        </w:rPr>
        <w:t xml:space="preserve"> </w:t>
      </w:r>
      <w:r w:rsidR="00737B5E">
        <w:rPr>
          <w:rFonts w:ascii="Times New Roman" w:hAnsi="Times New Roman" w:cs="Times New Roman"/>
          <w:b/>
          <w:sz w:val="24"/>
          <w:szCs w:val="24"/>
        </w:rPr>
        <w:t>Nursing</w:t>
      </w:r>
      <w:r>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PILOT STUDY</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The investigator obtain  formal consent from chi</w:t>
      </w:r>
      <w:r w:rsidR="0067382C">
        <w:rPr>
          <w:rFonts w:ascii="Times New Roman" w:hAnsi="Times New Roman" w:cs="Times New Roman"/>
          <w:sz w:val="24"/>
          <w:szCs w:val="24"/>
        </w:rPr>
        <w:t>ef  Educational Officer, Princi</w:t>
      </w:r>
      <w:r w:rsidRPr="00DE3F80">
        <w:rPr>
          <w:rFonts w:ascii="Times New Roman" w:hAnsi="Times New Roman" w:cs="Times New Roman"/>
          <w:sz w:val="24"/>
          <w:szCs w:val="24"/>
        </w:rPr>
        <w:t xml:space="preserve">pal of Pavan College of nursing &amp; Ist year Bsc nursing students. The purpose of the study and confidentiality was explained to the Ist year Bsc Nursing students. Pilot study was  01.02.2024-30.02.2014. The Investigator selected 12 members nursing students at Pavan college of nursing. Pretest (first menstrual cycle) level of Dysmenorrhea Using of </w:t>
      </w:r>
      <w:r w:rsidR="0067382C">
        <w:rPr>
          <w:rFonts w:ascii="Times New Roman" w:hAnsi="Times New Roman" w:cs="Times New Roman"/>
          <w:sz w:val="24"/>
          <w:szCs w:val="24"/>
        </w:rPr>
        <w:t xml:space="preserve"> self structured questionnaires for both groups. intervention has given Experimental group-I Ginger tea, Experimental group-II  Hot water has given for to menstrual cycles. After the two cycles of intervention post test was </w:t>
      </w:r>
      <w:r w:rsidR="0067382C">
        <w:rPr>
          <w:rFonts w:ascii="Times New Roman" w:hAnsi="Times New Roman" w:cs="Times New Roman"/>
          <w:sz w:val="24"/>
          <w:szCs w:val="24"/>
        </w:rPr>
        <w:lastRenderedPageBreak/>
        <w:t xml:space="preserve">conducted. the analysis was done with the independent t test was done. Results  in this study Ginger tea and Hot water both got </w:t>
      </w:r>
      <w:r w:rsidR="00FA77E7">
        <w:rPr>
          <w:rFonts w:ascii="Times New Roman" w:hAnsi="Times New Roman" w:cs="Times New Roman"/>
          <w:sz w:val="24"/>
          <w:szCs w:val="24"/>
        </w:rPr>
        <w:t>positive results like reducing the Dysmenorrheal pain, but ginger tea got more significance like  positive results for the study.</w:t>
      </w:r>
      <w:r w:rsidRPr="00DE3F80">
        <w:rPr>
          <w:rFonts w:ascii="Times New Roman" w:hAnsi="Times New Roman" w:cs="Times New Roman"/>
          <w:sz w:val="24"/>
          <w:szCs w:val="24"/>
        </w:rPr>
        <w:t xml:space="preserve">  </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INTERPRETATION </w:t>
      </w:r>
      <w:r w:rsidR="00921A9D" w:rsidRPr="00DE3F80">
        <w:rPr>
          <w:rFonts w:ascii="Times New Roman" w:hAnsi="Times New Roman" w:cs="Times New Roman"/>
          <w:b/>
          <w:sz w:val="24"/>
          <w:szCs w:val="24"/>
        </w:rPr>
        <w:t>OF GINGER</w:t>
      </w:r>
      <w:r w:rsidRPr="00DE3F80">
        <w:rPr>
          <w:rFonts w:ascii="Times New Roman" w:hAnsi="Times New Roman" w:cs="Times New Roman"/>
          <w:b/>
          <w:sz w:val="24"/>
          <w:szCs w:val="24"/>
        </w:rPr>
        <w:t xml:space="preserve"> TEA VERSES HOT WATER</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Administration of Ginger tea</w:t>
      </w:r>
    </w:p>
    <w:tbl>
      <w:tblPr>
        <w:tblStyle w:val="TableGrid"/>
        <w:tblW w:w="9655" w:type="dxa"/>
        <w:tblLook w:val="04A0" w:firstRow="1" w:lastRow="0" w:firstColumn="1" w:lastColumn="0" w:noHBand="0" w:noVBand="1"/>
      </w:tblPr>
      <w:tblGrid>
        <w:gridCol w:w="3194"/>
        <w:gridCol w:w="6461"/>
      </w:tblGrid>
      <w:tr w:rsidR="007A2BE4" w:rsidRPr="00DE3F80" w:rsidTr="00737B5E">
        <w:trPr>
          <w:trHeight w:val="2237"/>
        </w:trPr>
        <w:tc>
          <w:tcPr>
            <w:tcW w:w="3194"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Ginger tea</w:t>
            </w:r>
          </w:p>
        </w:tc>
        <w:tc>
          <w:tcPr>
            <w:tcW w:w="6461"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Preparation of ginger tea – In a bowl  150 ml of water  and 2gm of fresh Ginger adding and boiling we need to boil for 10 minutes with low flame. Additionally adding of two table </w:t>
            </w:r>
            <w:r w:rsidR="00737B5E">
              <w:rPr>
                <w:rFonts w:ascii="Times New Roman" w:hAnsi="Times New Roman" w:cs="Times New Roman"/>
                <w:sz w:val="24"/>
                <w:szCs w:val="24"/>
              </w:rPr>
              <w:t>spoons of sugar we need to add.</w:t>
            </w:r>
            <w:r w:rsidRPr="00DE3F80">
              <w:rPr>
                <w:rFonts w:ascii="Times New Roman" w:hAnsi="Times New Roman" w:cs="Times New Roman"/>
                <w:sz w:val="24"/>
                <w:szCs w:val="24"/>
              </w:rPr>
              <w:t xml:space="preserve">  </w:t>
            </w:r>
          </w:p>
        </w:tc>
      </w:tr>
      <w:tr w:rsidR="007A2BE4" w:rsidRPr="00DE3F80" w:rsidTr="00737B5E">
        <w:trPr>
          <w:trHeight w:val="1092"/>
        </w:trPr>
        <w:tc>
          <w:tcPr>
            <w:tcW w:w="3194"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Step-2</w:t>
            </w:r>
          </w:p>
        </w:tc>
        <w:tc>
          <w:tcPr>
            <w:tcW w:w="6461"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These ginger tea administer for first 3 days of menstrual days , twice a day Morning and evening  100ml of ginger tea.</w:t>
            </w:r>
          </w:p>
        </w:tc>
      </w:tr>
      <w:tr w:rsidR="007A2BE4" w:rsidRPr="00DE3F80" w:rsidTr="00737B5E">
        <w:trPr>
          <w:trHeight w:val="1119"/>
        </w:trPr>
        <w:tc>
          <w:tcPr>
            <w:tcW w:w="3194"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Step-3</w:t>
            </w:r>
          </w:p>
        </w:tc>
        <w:tc>
          <w:tcPr>
            <w:tcW w:w="6461"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Next menstrual cycle also continue the  intervention and 4 th day of second menstruatio</w:t>
            </w:r>
            <w:r w:rsidR="00737B5E">
              <w:rPr>
                <w:rFonts w:ascii="Times New Roman" w:hAnsi="Times New Roman" w:cs="Times New Roman"/>
                <w:sz w:val="24"/>
                <w:szCs w:val="24"/>
              </w:rPr>
              <w:t>n post test will be conducting.</w:t>
            </w:r>
          </w:p>
        </w:tc>
      </w:tr>
    </w:tbl>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Administration of Hot water:</w:t>
      </w:r>
    </w:p>
    <w:tbl>
      <w:tblPr>
        <w:tblStyle w:val="TableGrid"/>
        <w:tblW w:w="9694" w:type="dxa"/>
        <w:tblLook w:val="04A0" w:firstRow="1" w:lastRow="0" w:firstColumn="1" w:lastColumn="0" w:noHBand="0" w:noVBand="1"/>
      </w:tblPr>
      <w:tblGrid>
        <w:gridCol w:w="3207"/>
        <w:gridCol w:w="6487"/>
      </w:tblGrid>
      <w:tr w:rsidR="007A2BE4" w:rsidRPr="00DE3F80" w:rsidTr="00737B5E">
        <w:trPr>
          <w:trHeight w:val="1570"/>
        </w:trPr>
        <w:tc>
          <w:tcPr>
            <w:tcW w:w="3207"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Hot water</w:t>
            </w:r>
          </w:p>
        </w:tc>
        <w:tc>
          <w:tcPr>
            <w:tcW w:w="6487"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Preparation of Hot water – In a bowl  120 ml of water  boiling  for 5 minutes with low flame. The water has heat for reaching of 40</w:t>
            </w:r>
            <w:r w:rsidRPr="00DE3F80">
              <w:rPr>
                <w:rFonts w:ascii="Times New Roman" w:hAnsi="Times New Roman" w:cs="Times New Roman"/>
                <w:sz w:val="24"/>
                <w:szCs w:val="24"/>
                <w:vertAlign w:val="superscript"/>
              </w:rPr>
              <w:t>o</w:t>
            </w:r>
            <w:r w:rsidR="00737B5E">
              <w:rPr>
                <w:rFonts w:ascii="Times New Roman" w:hAnsi="Times New Roman" w:cs="Times New Roman"/>
                <w:sz w:val="24"/>
                <w:szCs w:val="24"/>
              </w:rPr>
              <w:t>c.</w:t>
            </w:r>
          </w:p>
        </w:tc>
      </w:tr>
      <w:tr w:rsidR="007A2BE4" w:rsidRPr="00DE3F80" w:rsidTr="00737B5E">
        <w:trPr>
          <w:trHeight w:val="1022"/>
        </w:trPr>
        <w:tc>
          <w:tcPr>
            <w:tcW w:w="3207"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Step-2</w:t>
            </w:r>
          </w:p>
        </w:tc>
        <w:tc>
          <w:tcPr>
            <w:tcW w:w="6487"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These Hot water administer for first 3 days of menstrual days , twice a day Morning and evening  100ml of hot water.</w:t>
            </w:r>
          </w:p>
        </w:tc>
      </w:tr>
      <w:tr w:rsidR="007A2BE4" w:rsidRPr="00DE3F80" w:rsidTr="00737B5E">
        <w:trPr>
          <w:trHeight w:val="1046"/>
        </w:trPr>
        <w:tc>
          <w:tcPr>
            <w:tcW w:w="3207" w:type="dxa"/>
            <w:vAlign w:val="center"/>
          </w:tcPr>
          <w:p w:rsidR="007A2BE4" w:rsidRPr="00DE3F80" w:rsidRDefault="007A2BE4" w:rsidP="00737B5E">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Step-3</w:t>
            </w:r>
          </w:p>
        </w:tc>
        <w:tc>
          <w:tcPr>
            <w:tcW w:w="6487" w:type="dxa"/>
            <w:vAlign w:val="center"/>
          </w:tcPr>
          <w:p w:rsidR="007A2BE4" w:rsidRPr="00DE3F80" w:rsidRDefault="007A2BE4" w:rsidP="00737B5E">
            <w:pPr>
              <w:spacing w:line="360" w:lineRule="auto"/>
              <w:rPr>
                <w:rFonts w:ascii="Times New Roman" w:hAnsi="Times New Roman" w:cs="Times New Roman"/>
                <w:sz w:val="24"/>
                <w:szCs w:val="24"/>
              </w:rPr>
            </w:pPr>
            <w:r w:rsidRPr="00DE3F80">
              <w:rPr>
                <w:rFonts w:ascii="Times New Roman" w:hAnsi="Times New Roman" w:cs="Times New Roman"/>
                <w:sz w:val="24"/>
                <w:szCs w:val="24"/>
              </w:rPr>
              <w:t>Next menstrual cycle also continue the  intervention and 4 th day of second menstruation</w:t>
            </w:r>
            <w:r w:rsidR="00737B5E">
              <w:rPr>
                <w:rFonts w:ascii="Times New Roman" w:hAnsi="Times New Roman" w:cs="Times New Roman"/>
                <w:sz w:val="24"/>
                <w:szCs w:val="24"/>
              </w:rPr>
              <w:t xml:space="preserve"> post test will be conducting.</w:t>
            </w:r>
          </w:p>
        </w:tc>
      </w:tr>
    </w:tbl>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 test</w:t>
      </w:r>
    </w:p>
    <w:p w:rsidR="007A2BE4" w:rsidRPr="00DE3F80" w:rsidRDefault="007A2BE4" w:rsidP="00AE74AD">
      <w:pPr>
        <w:spacing w:line="360" w:lineRule="auto"/>
        <w:ind w:firstLine="720"/>
        <w:jc w:val="both"/>
        <w:rPr>
          <w:rFonts w:ascii="Times New Roman" w:hAnsi="Times New Roman" w:cs="Times New Roman"/>
          <w:b/>
          <w:sz w:val="24"/>
          <w:szCs w:val="24"/>
        </w:rPr>
      </w:pPr>
      <w:r w:rsidRPr="00DE3F80">
        <w:rPr>
          <w:rFonts w:ascii="Times New Roman" w:hAnsi="Times New Roman" w:cs="Times New Roman"/>
          <w:sz w:val="24"/>
          <w:szCs w:val="24"/>
        </w:rPr>
        <w:lastRenderedPageBreak/>
        <w:t>Post test was conducted after the  weeks of intervention ie during 4 th day menstrual cycle by using Mc Caffery Numerical pain scale for Dysmenorrhea pain for the Nursing students</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576"/>
      </w:tblGrid>
      <w:tr w:rsidR="007A2BE4" w:rsidRPr="00DE3F80" w:rsidTr="00BD204B">
        <w:tc>
          <w:tcPr>
            <w:tcW w:w="9576" w:type="dxa"/>
            <w:vAlign w:val="center"/>
          </w:tcPr>
          <w:p w:rsidR="007A2BE4" w:rsidRPr="00DE3F80" w:rsidRDefault="007A2BE4" w:rsidP="00AE74AD">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Pre test for both experimental group I and II on Day I</w:t>
            </w:r>
          </w:p>
        </w:tc>
      </w:tr>
    </w:tbl>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2368" behindDoc="0" locked="0" layoutInCell="1" allowOverlap="1" wp14:anchorId="7C04F64A" wp14:editId="65697768">
                <wp:simplePos x="0" y="0"/>
                <wp:positionH relativeFrom="column">
                  <wp:posOffset>2615013</wp:posOffset>
                </wp:positionH>
                <wp:positionV relativeFrom="paragraph">
                  <wp:posOffset>23186</wp:posOffset>
                </wp:positionV>
                <wp:extent cx="0" cy="307649"/>
                <wp:effectExtent l="0" t="0" r="19050" b="16510"/>
                <wp:wrapNone/>
                <wp:docPr id="82" name="Straight Connector 82"/>
                <wp:cNvGraphicFramePr/>
                <a:graphic xmlns:a="http://schemas.openxmlformats.org/drawingml/2006/main">
                  <a:graphicData uri="http://schemas.microsoft.com/office/word/2010/wordprocessingShape">
                    <wps:wsp>
                      <wps:cNvCnPr/>
                      <wps:spPr>
                        <a:xfrm>
                          <a:off x="0" y="0"/>
                          <a:ext cx="0" cy="3076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083E2" id="Straight Connector 8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1.85pt" to="205.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" strokecolor="#4579b8 [3044]"/>
            </w:pict>
          </mc:Fallback>
        </mc:AlternateContent>
      </w:r>
    </w:p>
    <w:tbl>
      <w:tblPr>
        <w:tblStyle w:val="TableGrid"/>
        <w:tblW w:w="0" w:type="auto"/>
        <w:tblLook w:val="04A0" w:firstRow="1" w:lastRow="0" w:firstColumn="1" w:lastColumn="0" w:noHBand="0" w:noVBand="1"/>
      </w:tblPr>
      <w:tblGrid>
        <w:gridCol w:w="9576"/>
      </w:tblGrid>
      <w:tr w:rsidR="007A2BE4" w:rsidRPr="00DE3F80" w:rsidTr="000022FF">
        <w:tc>
          <w:tcPr>
            <w:tcW w:w="9576" w:type="dxa"/>
          </w:tcPr>
          <w:p w:rsidR="007A2BE4" w:rsidRPr="00DE3F80" w:rsidRDefault="00BD204B"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3392" behindDoc="0" locked="0" layoutInCell="1" allowOverlap="1" wp14:anchorId="1A16BAA8" wp14:editId="75038BC1">
                      <wp:simplePos x="0" y="0"/>
                      <wp:positionH relativeFrom="column">
                        <wp:posOffset>2600960</wp:posOffset>
                      </wp:positionH>
                      <wp:positionV relativeFrom="paragraph">
                        <wp:posOffset>502285</wp:posOffset>
                      </wp:positionV>
                      <wp:extent cx="8255" cy="487045"/>
                      <wp:effectExtent l="0" t="0" r="29845" b="27305"/>
                      <wp:wrapNone/>
                      <wp:docPr id="83" name="Straight Connector 83"/>
                      <wp:cNvGraphicFramePr/>
                      <a:graphic xmlns:a="http://schemas.openxmlformats.org/drawingml/2006/main">
                        <a:graphicData uri="http://schemas.microsoft.com/office/word/2010/wordprocessingShape">
                          <wps:wsp>
                            <wps:cNvCnPr/>
                            <wps:spPr>
                              <a:xfrm flipH="1">
                                <a:off x="0" y="0"/>
                                <a:ext cx="8255" cy="487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60282B" id="Straight Connector 83" o:spid="_x0000_s1026" style="position:absolute;flip:x;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8pt,39.55pt" to="205.4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" strokecolor="#4579b8 [3044]"/>
                  </w:pict>
                </mc:Fallback>
              </mc:AlternateContent>
            </w:r>
            <w:r w:rsidR="007A2BE4" w:rsidRPr="00DE3F80">
              <w:rPr>
                <w:rFonts w:ascii="Times New Roman" w:hAnsi="Times New Roman" w:cs="Times New Roman"/>
                <w:b/>
                <w:sz w:val="24"/>
                <w:szCs w:val="24"/>
              </w:rPr>
              <w:t>Intervention on fourth day of menstrual cycle (ie during first cycle of data collection period of continued for 8 weeks)</w:t>
            </w:r>
          </w:p>
        </w:tc>
      </w:tr>
    </w:tbl>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BD204B"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7488" behindDoc="0" locked="0" layoutInCell="1" allowOverlap="1" wp14:anchorId="24156B51" wp14:editId="64C2D42C">
                <wp:simplePos x="0" y="0"/>
                <wp:positionH relativeFrom="column">
                  <wp:posOffset>4271645</wp:posOffset>
                </wp:positionH>
                <wp:positionV relativeFrom="paragraph">
                  <wp:posOffset>71755</wp:posOffset>
                </wp:positionV>
                <wp:extent cx="0" cy="136525"/>
                <wp:effectExtent l="95250" t="0" r="57150" b="53975"/>
                <wp:wrapNone/>
                <wp:docPr id="84" name="Straight Arrow Connector 84"/>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2BBF7" id="Straight Arrow Connector 84" o:spid="_x0000_s1026" type="#_x0000_t32" style="position:absolute;margin-left:336.35pt;margin-top:5.65pt;width:0;height:10.7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" strokecolor="#4579b8 [3044]">
                <v:stroke endarrow="open"/>
              </v:shape>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6464" behindDoc="0" locked="0" layoutInCell="1" allowOverlap="1" wp14:anchorId="21527C58" wp14:editId="74790612">
                <wp:simplePos x="0" y="0"/>
                <wp:positionH relativeFrom="column">
                  <wp:posOffset>1418590</wp:posOffset>
                </wp:positionH>
                <wp:positionV relativeFrom="paragraph">
                  <wp:posOffset>72390</wp:posOffset>
                </wp:positionV>
                <wp:extent cx="0" cy="136525"/>
                <wp:effectExtent l="95250" t="0" r="57150" b="53975"/>
                <wp:wrapNone/>
                <wp:docPr id="85" name="Straight Arrow Connector 85"/>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B8C37" id="Straight Arrow Connector 85" o:spid="_x0000_s1026" type="#_x0000_t32" style="position:absolute;margin-left:111.7pt;margin-top:5.7pt;width:0;height:10.7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" strokecolor="#4579b8 [3044]">
                <v:stroke endarrow="open"/>
              </v:shape>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4416" behindDoc="0" locked="0" layoutInCell="1" allowOverlap="1" wp14:anchorId="61EAD307" wp14:editId="08AEA25E">
                <wp:simplePos x="0" y="0"/>
                <wp:positionH relativeFrom="column">
                  <wp:posOffset>1414145</wp:posOffset>
                </wp:positionH>
                <wp:positionV relativeFrom="paragraph">
                  <wp:posOffset>68580</wp:posOffset>
                </wp:positionV>
                <wp:extent cx="2852420" cy="0"/>
                <wp:effectExtent l="0" t="0" r="24130" b="19050"/>
                <wp:wrapNone/>
                <wp:docPr id="87" name="Straight Connector 87"/>
                <wp:cNvGraphicFramePr/>
                <a:graphic xmlns:a="http://schemas.openxmlformats.org/drawingml/2006/main">
                  <a:graphicData uri="http://schemas.microsoft.com/office/word/2010/wordprocessingShape">
                    <wps:wsp>
                      <wps:cNvCnPr/>
                      <wps:spPr>
                        <a:xfrm>
                          <a:off x="0" y="0"/>
                          <a:ext cx="2852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D89F82" id="Straight Connector 87"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35pt,5.4pt" to="335.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" strokecolor="#4579b8 [3044]"/>
            </w:pict>
          </mc:Fallback>
        </mc:AlternateContent>
      </w:r>
    </w:p>
    <w:tbl>
      <w:tblPr>
        <w:tblStyle w:val="TableGrid"/>
        <w:tblW w:w="0" w:type="auto"/>
        <w:tblLook w:val="04A0" w:firstRow="1" w:lastRow="0" w:firstColumn="1" w:lastColumn="0" w:noHBand="0" w:noVBand="1"/>
      </w:tblPr>
      <w:tblGrid>
        <w:gridCol w:w="3192"/>
        <w:gridCol w:w="3192"/>
        <w:gridCol w:w="3192"/>
      </w:tblGrid>
      <w:tr w:rsidR="007A2BE4" w:rsidRPr="00DE3F80" w:rsidTr="000022FF">
        <w:tc>
          <w:tcPr>
            <w:tcW w:w="3192"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p w:rsidR="007A2BE4" w:rsidRPr="00DE3F80" w:rsidRDefault="007A2BE4" w:rsidP="00AE74AD">
            <w:pPr>
              <w:spacing w:line="360" w:lineRule="auto"/>
              <w:jc w:val="both"/>
              <w:rPr>
                <w:rFonts w:ascii="Times New Roman" w:hAnsi="Times New Roman" w:cs="Times New Roman"/>
                <w:b/>
                <w:sz w:val="24"/>
                <w:szCs w:val="24"/>
              </w:rPr>
            </w:pPr>
          </w:p>
        </w:tc>
        <w:tc>
          <w:tcPr>
            <w:tcW w:w="3192" w:type="dxa"/>
            <w:tcBorders>
              <w:top w:val="nil"/>
              <w:bottom w:val="nil"/>
            </w:tcBorders>
          </w:tcPr>
          <w:p w:rsidR="007A2BE4" w:rsidRPr="00DE3F80" w:rsidRDefault="007A2BE4" w:rsidP="00AE74AD">
            <w:pPr>
              <w:spacing w:line="360" w:lineRule="auto"/>
              <w:jc w:val="both"/>
              <w:rPr>
                <w:rFonts w:ascii="Times New Roman" w:hAnsi="Times New Roman" w:cs="Times New Roman"/>
                <w:b/>
                <w:sz w:val="24"/>
                <w:szCs w:val="24"/>
              </w:rPr>
            </w:pPr>
          </w:p>
        </w:tc>
        <w:tc>
          <w:tcPr>
            <w:tcW w:w="3192"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group-2</w:t>
            </w:r>
          </w:p>
        </w:tc>
      </w:tr>
    </w:tbl>
    <w:p w:rsidR="007A2BE4" w:rsidRPr="00DE3F80" w:rsidRDefault="00BD204B"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50560" behindDoc="0" locked="0" layoutInCell="1" allowOverlap="1" wp14:anchorId="2E979610" wp14:editId="0864BA35">
                <wp:simplePos x="0" y="0"/>
                <wp:positionH relativeFrom="column">
                  <wp:posOffset>1402080</wp:posOffset>
                </wp:positionH>
                <wp:positionV relativeFrom="paragraph">
                  <wp:posOffset>31115</wp:posOffset>
                </wp:positionV>
                <wp:extent cx="24130" cy="384175"/>
                <wp:effectExtent l="0" t="0" r="33020" b="15875"/>
                <wp:wrapNone/>
                <wp:docPr id="89" name="Straight Connector 89"/>
                <wp:cNvGraphicFramePr/>
                <a:graphic xmlns:a="http://schemas.openxmlformats.org/drawingml/2006/main">
                  <a:graphicData uri="http://schemas.microsoft.com/office/word/2010/wordprocessingShape">
                    <wps:wsp>
                      <wps:cNvCnPr/>
                      <wps:spPr>
                        <a:xfrm>
                          <a:off x="0" y="0"/>
                          <a:ext cx="24130" cy="384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21835" id="Straight Connector 8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pt,2.45pt" to="112.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" strokecolor="#4579b8 [3044]"/>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49536" behindDoc="0" locked="0" layoutInCell="1" allowOverlap="1" wp14:anchorId="1B48474B" wp14:editId="3EE3B906">
                <wp:simplePos x="0" y="0"/>
                <wp:positionH relativeFrom="column">
                  <wp:posOffset>4352290</wp:posOffset>
                </wp:positionH>
                <wp:positionV relativeFrom="paragraph">
                  <wp:posOffset>36195</wp:posOffset>
                </wp:positionV>
                <wp:extent cx="0" cy="384175"/>
                <wp:effectExtent l="0" t="0" r="19050" b="15875"/>
                <wp:wrapNone/>
                <wp:docPr id="90" name="Straight Connector 90"/>
                <wp:cNvGraphicFramePr/>
                <a:graphic xmlns:a="http://schemas.openxmlformats.org/drawingml/2006/main">
                  <a:graphicData uri="http://schemas.microsoft.com/office/word/2010/wordprocessingShape">
                    <wps:wsp>
                      <wps:cNvCnPr/>
                      <wps:spPr>
                        <a:xfrm>
                          <a:off x="0" y="0"/>
                          <a:ext cx="0" cy="384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52A03" id="Straight Connector 90"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342.7pt,2.85pt" to="342.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" strokecolor="#4579b8 [3044]"/>
            </w:pict>
          </mc:Fallback>
        </mc:AlternateContent>
      </w:r>
    </w:p>
    <w:p w:rsidR="007A2BE4" w:rsidRPr="00DE3F80" w:rsidRDefault="00BD204B" w:rsidP="00AE74AD">
      <w:pPr>
        <w:spacing w:line="360" w:lineRule="auto"/>
        <w:jc w:val="both"/>
        <w:rPr>
          <w:rFonts w:ascii="Times New Roman" w:hAnsi="Times New Roman" w:cs="Times New Roman"/>
          <w:b/>
          <w:sz w:val="24"/>
          <w:szCs w:val="24"/>
        </w:rPr>
      </w:pP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52608" behindDoc="0" locked="0" layoutInCell="1" allowOverlap="1" wp14:anchorId="413DFE89" wp14:editId="025AA211">
                <wp:simplePos x="0" y="0"/>
                <wp:positionH relativeFrom="column">
                  <wp:posOffset>2755392</wp:posOffset>
                </wp:positionH>
                <wp:positionV relativeFrom="paragraph">
                  <wp:posOffset>19431</wp:posOffset>
                </wp:positionV>
                <wp:extent cx="0" cy="353568"/>
                <wp:effectExtent l="0" t="0" r="19050" b="27940"/>
                <wp:wrapNone/>
                <wp:docPr id="91" name="Straight Connector 91"/>
                <wp:cNvGraphicFramePr/>
                <a:graphic xmlns:a="http://schemas.openxmlformats.org/drawingml/2006/main">
                  <a:graphicData uri="http://schemas.microsoft.com/office/word/2010/wordprocessingShape">
                    <wps:wsp>
                      <wps:cNvCnPr/>
                      <wps:spPr>
                        <a:xfrm>
                          <a:off x="0" y="0"/>
                          <a:ext cx="0" cy="35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B781E" id="Straight Connector 9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1.55pt" to="216.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" strokecolor="#4579b8 [3044]"/>
            </w:pict>
          </mc:Fallback>
        </mc:AlternateContent>
      </w:r>
      <w:r w:rsidRPr="00DE3F80">
        <w:rPr>
          <w:rFonts w:ascii="Times New Roman" w:hAnsi="Times New Roman" w:cs="Times New Roman"/>
          <w:b/>
          <w:noProof/>
          <w:sz w:val="24"/>
          <w:szCs w:val="24"/>
          <w:lang w:val="en-IN" w:eastAsia="en-IN"/>
        </w:rPr>
        <mc:AlternateContent>
          <mc:Choice Requires="wps">
            <w:drawing>
              <wp:anchor distT="0" distB="0" distL="114300" distR="114300" simplePos="0" relativeHeight="251651584" behindDoc="0" locked="0" layoutInCell="1" allowOverlap="1" wp14:anchorId="6A0826E9" wp14:editId="55C9B673">
                <wp:simplePos x="0" y="0"/>
                <wp:positionH relativeFrom="column">
                  <wp:posOffset>1423035</wp:posOffset>
                </wp:positionH>
                <wp:positionV relativeFrom="paragraph">
                  <wp:posOffset>23876</wp:posOffset>
                </wp:positionV>
                <wp:extent cx="2921000" cy="0"/>
                <wp:effectExtent l="0" t="0" r="12700" b="19050"/>
                <wp:wrapNone/>
                <wp:docPr id="92" name="Straight Connector 92"/>
                <wp:cNvGraphicFramePr/>
                <a:graphic xmlns:a="http://schemas.openxmlformats.org/drawingml/2006/main">
                  <a:graphicData uri="http://schemas.microsoft.com/office/word/2010/wordprocessingShape">
                    <wps:wsp>
                      <wps:cNvCnPr/>
                      <wps:spPr>
                        <a:xfrm>
                          <a:off x="0" y="0"/>
                          <a:ext cx="292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07E5E" id="Straight Connector 9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12.05pt,1.9pt" to="342.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" strokecolor="#4579b8 [3044]"/>
            </w:pict>
          </mc:Fallback>
        </mc:AlternateContent>
      </w:r>
    </w:p>
    <w:tbl>
      <w:tblPr>
        <w:tblStyle w:val="TableGrid"/>
        <w:tblW w:w="0" w:type="auto"/>
        <w:tblInd w:w="2448" w:type="dxa"/>
        <w:tblLook w:val="04A0" w:firstRow="1" w:lastRow="0" w:firstColumn="1" w:lastColumn="0" w:noHBand="0" w:noVBand="1"/>
      </w:tblPr>
      <w:tblGrid>
        <w:gridCol w:w="4500"/>
      </w:tblGrid>
      <w:tr w:rsidR="007A2BE4" w:rsidRPr="00DE3F80" w:rsidTr="000022FF">
        <w:tc>
          <w:tcPr>
            <w:tcW w:w="450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 test- fourth day of menstrual cycle</w:t>
            </w:r>
          </w:p>
        </w:tc>
      </w:tr>
    </w:tbl>
    <w:p w:rsidR="007A2BE4" w:rsidRPr="00DE3F80" w:rsidRDefault="007A2BE4" w:rsidP="00AE74AD">
      <w:pPr>
        <w:spacing w:line="360" w:lineRule="auto"/>
        <w:jc w:val="both"/>
        <w:rPr>
          <w:rFonts w:ascii="Times New Roman" w:hAnsi="Times New Roman" w:cs="Times New Roman"/>
          <w:b/>
          <w:sz w:val="24"/>
          <w:szCs w:val="24"/>
        </w:rPr>
      </w:pP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SCHEMATIC REPRESENTATION OF DATA COLLECTION SCHEDILES</w:t>
      </w:r>
    </w:p>
    <w:tbl>
      <w:tblPr>
        <w:tblStyle w:val="TableGrid"/>
        <w:tblW w:w="0" w:type="auto"/>
        <w:tblLook w:val="04A0" w:firstRow="1" w:lastRow="0" w:firstColumn="1" w:lastColumn="0" w:noHBand="0" w:noVBand="1"/>
      </w:tblPr>
      <w:tblGrid>
        <w:gridCol w:w="9576"/>
      </w:tblGrid>
      <w:tr w:rsidR="007A2BE4" w:rsidRPr="00DE3F80" w:rsidTr="000022FF">
        <w:tc>
          <w:tcPr>
            <w:tcW w:w="9576" w:type="dxa"/>
          </w:tcPr>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Target population</w:t>
            </w:r>
          </w:p>
          <w:p w:rsidR="007A2BE4" w:rsidRPr="00DE3F80" w:rsidRDefault="007A2BE4" w:rsidP="00AE74AD">
            <w:pPr>
              <w:spacing w:line="360" w:lineRule="auto"/>
              <w:jc w:val="both"/>
              <w:rPr>
                <w:rFonts w:ascii="Times New Roman" w:hAnsi="Times New Roman" w:cs="Times New Roman"/>
                <w:sz w:val="28"/>
                <w:szCs w:val="28"/>
              </w:rPr>
            </w:pPr>
            <w:r w:rsidRPr="00DE3F80">
              <w:rPr>
                <w:rFonts w:ascii="Times New Roman" w:hAnsi="Times New Roman" w:cs="Times New Roman"/>
                <w:sz w:val="28"/>
                <w:szCs w:val="28"/>
              </w:rPr>
              <w:t>I year Bsc [N]  nursing students with Dysmenorrheal pain</w:t>
            </w:r>
          </w:p>
        </w:tc>
      </w:tr>
    </w:tbl>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noProof/>
          <w:sz w:val="28"/>
          <w:szCs w:val="28"/>
          <w:lang w:val="en-IN" w:eastAsia="en-IN"/>
        </w:rPr>
        <mc:AlternateContent>
          <mc:Choice Requires="wps">
            <w:drawing>
              <wp:anchor distT="0" distB="0" distL="114300" distR="114300" simplePos="0" relativeHeight="251653632" behindDoc="0" locked="0" layoutInCell="1" allowOverlap="1" wp14:anchorId="366949A5" wp14:editId="003B200D">
                <wp:simplePos x="0" y="0"/>
                <wp:positionH relativeFrom="column">
                  <wp:posOffset>2632105</wp:posOffset>
                </wp:positionH>
                <wp:positionV relativeFrom="paragraph">
                  <wp:posOffset>-2896</wp:posOffset>
                </wp:positionV>
                <wp:extent cx="0" cy="349885"/>
                <wp:effectExtent l="95250" t="0" r="95250" b="50165"/>
                <wp:wrapNone/>
                <wp:docPr id="93" name="Straight Arrow Connector 93"/>
                <wp:cNvGraphicFramePr/>
                <a:graphic xmlns:a="http://schemas.openxmlformats.org/drawingml/2006/main">
                  <a:graphicData uri="http://schemas.microsoft.com/office/word/2010/wordprocessingShape">
                    <wps:wsp>
                      <wps:cNvCnPr/>
                      <wps:spPr>
                        <a:xfrm>
                          <a:off x="0" y="0"/>
                          <a:ext cx="0" cy="349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40F38F" id="Straight Arrow Connector 93" o:spid="_x0000_s1026" type="#_x0000_t32" style="position:absolute;margin-left:207.25pt;margin-top:-.25pt;width:0;height:27.5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" strokecolor="#4579b8 [3044]">
                <v:stroke endarrow="open"/>
              </v:shape>
            </w:pict>
          </mc:Fallback>
        </mc:AlternateContent>
      </w:r>
    </w:p>
    <w:tbl>
      <w:tblPr>
        <w:tblStyle w:val="TableGrid"/>
        <w:tblW w:w="0" w:type="auto"/>
        <w:tblLook w:val="04A0" w:firstRow="1" w:lastRow="0" w:firstColumn="1" w:lastColumn="0" w:noHBand="0" w:noVBand="1"/>
      </w:tblPr>
      <w:tblGrid>
        <w:gridCol w:w="9576"/>
      </w:tblGrid>
      <w:tr w:rsidR="007A2BE4" w:rsidRPr="00DE3F80" w:rsidTr="000022FF">
        <w:tc>
          <w:tcPr>
            <w:tcW w:w="9576" w:type="dxa"/>
          </w:tcPr>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Accessible population</w:t>
            </w:r>
          </w:p>
          <w:p w:rsidR="007A2BE4" w:rsidRPr="00DE3F80" w:rsidRDefault="007A2BE4" w:rsidP="00AE74AD">
            <w:pPr>
              <w:spacing w:line="360" w:lineRule="auto"/>
              <w:jc w:val="both"/>
              <w:rPr>
                <w:rFonts w:ascii="Times New Roman" w:hAnsi="Times New Roman" w:cs="Times New Roman"/>
                <w:sz w:val="28"/>
                <w:szCs w:val="28"/>
              </w:rPr>
            </w:pPr>
            <w:r w:rsidRPr="00DE3F80">
              <w:rPr>
                <w:rFonts w:ascii="Times New Roman" w:hAnsi="Times New Roman" w:cs="Times New Roman"/>
                <w:sz w:val="28"/>
                <w:szCs w:val="28"/>
              </w:rPr>
              <w:t>I year Bsc nursing students with moderate and severe  Dysmenorrhea pain whoe are Residence in Si Devarj Urs College of Nursing, Kolar.</w:t>
            </w:r>
          </w:p>
          <w:p w:rsidR="007A2BE4" w:rsidRPr="00DE3F80" w:rsidRDefault="007A2BE4" w:rsidP="00AE74AD">
            <w:pPr>
              <w:spacing w:line="360" w:lineRule="auto"/>
              <w:jc w:val="both"/>
              <w:rPr>
                <w:rFonts w:ascii="Times New Roman" w:hAnsi="Times New Roman" w:cs="Times New Roman"/>
                <w:b/>
                <w:sz w:val="28"/>
                <w:szCs w:val="28"/>
              </w:rPr>
            </w:pPr>
          </w:p>
        </w:tc>
      </w:tr>
    </w:tbl>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noProof/>
          <w:sz w:val="28"/>
          <w:szCs w:val="28"/>
          <w:lang w:val="en-IN" w:eastAsia="en-IN"/>
        </w:rPr>
        <mc:AlternateContent>
          <mc:Choice Requires="wps">
            <w:drawing>
              <wp:anchor distT="0" distB="0" distL="114300" distR="114300" simplePos="0" relativeHeight="251654656" behindDoc="0" locked="0" layoutInCell="1" allowOverlap="1" wp14:anchorId="774955C8" wp14:editId="536CC94D">
                <wp:simplePos x="0" y="0"/>
                <wp:positionH relativeFrom="column">
                  <wp:posOffset>2674834</wp:posOffset>
                </wp:positionH>
                <wp:positionV relativeFrom="paragraph">
                  <wp:posOffset>26623</wp:posOffset>
                </wp:positionV>
                <wp:extent cx="8545" cy="282011"/>
                <wp:effectExtent l="76200" t="0" r="67945" b="60960"/>
                <wp:wrapNone/>
                <wp:docPr id="94" name="Straight Arrow Connector 94"/>
                <wp:cNvGraphicFramePr/>
                <a:graphic xmlns:a="http://schemas.openxmlformats.org/drawingml/2006/main">
                  <a:graphicData uri="http://schemas.microsoft.com/office/word/2010/wordprocessingShape">
                    <wps:wsp>
                      <wps:cNvCnPr/>
                      <wps:spPr>
                        <a:xfrm>
                          <a:off x="0" y="0"/>
                          <a:ext cx="8545" cy="2820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DABD1" id="Straight Arrow Connector 94" o:spid="_x0000_s1026" type="#_x0000_t32" style="position:absolute;margin-left:210.6pt;margin-top:2.1pt;width:.65pt;height:22.2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" strokecolor="#4579b8 [3044]">
                <v:stroke endarrow="open"/>
              </v:shape>
            </w:pict>
          </mc:Fallback>
        </mc:AlternateContent>
      </w:r>
    </w:p>
    <w:tbl>
      <w:tblPr>
        <w:tblStyle w:val="TableGrid"/>
        <w:tblW w:w="0" w:type="auto"/>
        <w:tblLook w:val="04A0" w:firstRow="1" w:lastRow="0" w:firstColumn="1" w:lastColumn="0" w:noHBand="0" w:noVBand="1"/>
      </w:tblPr>
      <w:tblGrid>
        <w:gridCol w:w="9576"/>
      </w:tblGrid>
      <w:tr w:rsidR="007A2BE4" w:rsidRPr="00DE3F80" w:rsidTr="000022FF">
        <w:tc>
          <w:tcPr>
            <w:tcW w:w="9576" w:type="dxa"/>
          </w:tcPr>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lastRenderedPageBreak/>
              <w:t xml:space="preserve">Purposive sampling with used of lottery method </w:t>
            </w:r>
          </w:p>
        </w:tc>
      </w:tr>
    </w:tbl>
    <w:p w:rsidR="007A2BE4" w:rsidRPr="00DE3F80" w:rsidRDefault="00BD204B" w:rsidP="00AE74AD">
      <w:pPr>
        <w:spacing w:line="360" w:lineRule="auto"/>
        <w:jc w:val="both"/>
        <w:rPr>
          <w:rFonts w:ascii="Times New Roman" w:hAnsi="Times New Roman" w:cs="Times New Roman"/>
          <w:b/>
          <w:sz w:val="28"/>
          <w:szCs w:val="28"/>
        </w:rPr>
      </w:pPr>
      <w:r w:rsidRPr="00DE3F80">
        <w:rPr>
          <w:rFonts w:ascii="Times New Roman" w:hAnsi="Times New Roman" w:cs="Times New Roman"/>
          <w:b/>
          <w:noProof/>
          <w:sz w:val="28"/>
          <w:szCs w:val="28"/>
          <w:lang w:val="en-IN" w:eastAsia="en-IN"/>
        </w:rPr>
        <mc:AlternateContent>
          <mc:Choice Requires="wps">
            <w:drawing>
              <wp:anchor distT="0" distB="0" distL="114300" distR="114300" simplePos="0" relativeHeight="251656704" behindDoc="0" locked="0" layoutInCell="1" allowOverlap="1" wp14:anchorId="0F736990" wp14:editId="59A583F1">
                <wp:simplePos x="0" y="0"/>
                <wp:positionH relativeFrom="column">
                  <wp:posOffset>1328928</wp:posOffset>
                </wp:positionH>
                <wp:positionV relativeFrom="paragraph">
                  <wp:posOffset>339852</wp:posOffset>
                </wp:positionV>
                <wp:extent cx="3108960" cy="1397"/>
                <wp:effectExtent l="0" t="0" r="15240" b="36830"/>
                <wp:wrapNone/>
                <wp:docPr id="95" name="Straight Connector 95"/>
                <wp:cNvGraphicFramePr/>
                <a:graphic xmlns:a="http://schemas.openxmlformats.org/drawingml/2006/main">
                  <a:graphicData uri="http://schemas.microsoft.com/office/word/2010/wordprocessingShape">
                    <wps:wsp>
                      <wps:cNvCnPr/>
                      <wps:spPr>
                        <a:xfrm flipV="1">
                          <a:off x="0" y="0"/>
                          <a:ext cx="3108960" cy="13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D05D3" id="Straight Connector 9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26.75pt" to="349.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" strokecolor="#4579b8 [3044]"/>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58752" behindDoc="0" locked="0" layoutInCell="1" allowOverlap="1" wp14:anchorId="3DC38B18" wp14:editId="11BBE9B2">
                <wp:simplePos x="0" y="0"/>
                <wp:positionH relativeFrom="column">
                  <wp:posOffset>4401185</wp:posOffset>
                </wp:positionH>
                <wp:positionV relativeFrom="paragraph">
                  <wp:posOffset>374650</wp:posOffset>
                </wp:positionV>
                <wp:extent cx="0" cy="400050"/>
                <wp:effectExtent l="95250" t="0" r="114300" b="57150"/>
                <wp:wrapNone/>
                <wp:docPr id="98" name="Straight Arrow Connector 9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45F897" id="Straight Arrow Connector 98" o:spid="_x0000_s1026" type="#_x0000_t32" style="position:absolute;margin-left:346.55pt;margin-top:29.5pt;width:0;height:3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" strokecolor="#4579b8 [3044]">
                <v:stroke endarrow="open"/>
              </v:shape>
            </w:pict>
          </mc:Fallback>
        </mc:AlternateContent>
      </w:r>
      <w:r w:rsidR="007A2BE4" w:rsidRPr="00DE3F80">
        <w:rPr>
          <w:rFonts w:ascii="Times New Roman" w:hAnsi="Times New Roman" w:cs="Times New Roman"/>
          <w:b/>
          <w:noProof/>
          <w:sz w:val="28"/>
          <w:szCs w:val="28"/>
          <w:lang w:val="en-IN" w:eastAsia="en-IN"/>
        </w:rPr>
        <mc:AlternateContent>
          <mc:Choice Requires="wps">
            <w:drawing>
              <wp:anchor distT="0" distB="0" distL="114300" distR="114300" simplePos="0" relativeHeight="251657728" behindDoc="0" locked="0" layoutInCell="1" allowOverlap="1" wp14:anchorId="7100FA33" wp14:editId="4D8B5AA2">
                <wp:simplePos x="0" y="0"/>
                <wp:positionH relativeFrom="column">
                  <wp:posOffset>1333144</wp:posOffset>
                </wp:positionH>
                <wp:positionV relativeFrom="paragraph">
                  <wp:posOffset>335737</wp:posOffset>
                </wp:positionV>
                <wp:extent cx="0" cy="367997"/>
                <wp:effectExtent l="95250" t="0" r="95250" b="51435"/>
                <wp:wrapNone/>
                <wp:docPr id="96" name="Straight Arrow Connector 96"/>
                <wp:cNvGraphicFramePr/>
                <a:graphic xmlns:a="http://schemas.openxmlformats.org/drawingml/2006/main">
                  <a:graphicData uri="http://schemas.microsoft.com/office/word/2010/wordprocessingShape">
                    <wps:wsp>
                      <wps:cNvCnPr/>
                      <wps:spPr>
                        <a:xfrm>
                          <a:off x="0" y="0"/>
                          <a:ext cx="0" cy="3679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A7C33" id="Straight Arrow Connector 96" o:spid="_x0000_s1026" type="#_x0000_t32" style="position:absolute;margin-left:104.95pt;margin-top:26.45pt;width:0;height:29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" strokecolor="#4579b8 [3044]">
                <v:stroke endarrow="open"/>
              </v:shape>
            </w:pict>
          </mc:Fallback>
        </mc:AlternateContent>
      </w:r>
      <w:r w:rsidR="007A2BE4" w:rsidRPr="00DE3F80">
        <w:rPr>
          <w:rFonts w:ascii="Times New Roman" w:hAnsi="Times New Roman" w:cs="Times New Roman"/>
          <w:b/>
          <w:noProof/>
          <w:sz w:val="28"/>
          <w:szCs w:val="28"/>
          <w:lang w:val="en-IN" w:eastAsia="en-IN"/>
        </w:rPr>
        <mc:AlternateContent>
          <mc:Choice Requires="wps">
            <w:drawing>
              <wp:anchor distT="0" distB="0" distL="114300" distR="114300" simplePos="0" relativeHeight="251655680" behindDoc="0" locked="0" layoutInCell="1" allowOverlap="1" wp14:anchorId="7620C61A" wp14:editId="625CB7B3">
                <wp:simplePos x="0" y="0"/>
                <wp:positionH relativeFrom="column">
                  <wp:posOffset>2794475</wp:posOffset>
                </wp:positionH>
                <wp:positionV relativeFrom="paragraph">
                  <wp:posOffset>20071</wp:posOffset>
                </wp:positionV>
                <wp:extent cx="0" cy="315909"/>
                <wp:effectExtent l="0" t="0" r="19050" b="27305"/>
                <wp:wrapNone/>
                <wp:docPr id="97" name="Straight Connector 97"/>
                <wp:cNvGraphicFramePr/>
                <a:graphic xmlns:a="http://schemas.openxmlformats.org/drawingml/2006/main">
                  <a:graphicData uri="http://schemas.microsoft.com/office/word/2010/wordprocessingShape">
                    <wps:wsp>
                      <wps:cNvCnPr/>
                      <wps:spPr>
                        <a:xfrm>
                          <a:off x="0" y="0"/>
                          <a:ext cx="0" cy="3159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91CC94" id="Straight Connector 97"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05pt,1.6pt" to="220.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" strokecolor="#4579b8 [3044]"/>
            </w:pict>
          </mc:Fallback>
        </mc:AlternateContent>
      </w:r>
    </w:p>
    <w:p w:rsidR="007A2BE4" w:rsidRPr="00DE3F80" w:rsidRDefault="007A2BE4" w:rsidP="00AE74AD">
      <w:pPr>
        <w:spacing w:line="360" w:lineRule="auto"/>
        <w:jc w:val="both"/>
        <w:rPr>
          <w:rFonts w:ascii="Times New Roman" w:hAnsi="Times New Roman" w:cs="Times New Roman"/>
          <w:sz w:val="24"/>
          <w:szCs w:val="24"/>
        </w:rPr>
      </w:pPr>
    </w:p>
    <w:tbl>
      <w:tblPr>
        <w:tblStyle w:val="TableGrid"/>
        <w:tblW w:w="0" w:type="auto"/>
        <w:tblInd w:w="648" w:type="dxa"/>
        <w:tblLook w:val="04A0" w:firstRow="1" w:lastRow="0" w:firstColumn="1" w:lastColumn="0" w:noHBand="0" w:noVBand="1"/>
      </w:tblPr>
      <w:tblGrid>
        <w:gridCol w:w="3330"/>
        <w:gridCol w:w="2070"/>
        <w:gridCol w:w="3060"/>
      </w:tblGrid>
      <w:tr w:rsidR="007A2BE4" w:rsidRPr="00DE3F80" w:rsidTr="000022FF">
        <w:tc>
          <w:tcPr>
            <w:tcW w:w="3330" w:type="dxa"/>
          </w:tcPr>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 members are selected Experimental group-1</w:t>
            </w:r>
          </w:p>
        </w:tc>
        <w:tc>
          <w:tcPr>
            <w:tcW w:w="2070" w:type="dxa"/>
            <w:tcBorders>
              <w:top w:val="nil"/>
              <w:bottom w:val="nil"/>
            </w:tcBorders>
          </w:tcPr>
          <w:p w:rsidR="007A2BE4" w:rsidRPr="00DE3F80" w:rsidRDefault="007A2BE4" w:rsidP="00AE74AD">
            <w:pPr>
              <w:spacing w:line="360" w:lineRule="auto"/>
              <w:jc w:val="both"/>
              <w:rPr>
                <w:rFonts w:ascii="Times New Roman" w:hAnsi="Times New Roman" w:cs="Times New Roman"/>
                <w:sz w:val="24"/>
                <w:szCs w:val="24"/>
              </w:rPr>
            </w:pPr>
          </w:p>
        </w:tc>
        <w:tc>
          <w:tcPr>
            <w:tcW w:w="3060" w:type="dxa"/>
          </w:tcPr>
          <w:p w:rsidR="007A2BE4" w:rsidRPr="00DE3F80" w:rsidRDefault="007A2BE4" w:rsidP="00AE74AD">
            <w:pPr>
              <w:spacing w:line="360" w:lineRule="auto"/>
              <w:jc w:val="both"/>
              <w:rPr>
                <w:rFonts w:ascii="Times New Roman" w:hAnsi="Times New Roman" w:cs="Times New Roman"/>
                <w:i/>
                <w:sz w:val="24"/>
                <w:szCs w:val="24"/>
              </w:rPr>
            </w:pPr>
            <w:r w:rsidRPr="00DE3F80">
              <w:rPr>
                <w:rFonts w:ascii="Times New Roman" w:hAnsi="Times New Roman" w:cs="Times New Roman"/>
                <w:sz w:val="24"/>
                <w:szCs w:val="24"/>
              </w:rPr>
              <w:t>32 members are selected Experimental group-II</w:t>
            </w:r>
          </w:p>
        </w:tc>
      </w:tr>
    </w:tbl>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0800" behindDoc="0" locked="0" layoutInCell="1" allowOverlap="1" wp14:anchorId="1A002938" wp14:editId="1339FEFF">
                <wp:simplePos x="0" y="0"/>
                <wp:positionH relativeFrom="column">
                  <wp:posOffset>4434967</wp:posOffset>
                </wp:positionH>
                <wp:positionV relativeFrom="paragraph">
                  <wp:posOffset>3302</wp:posOffset>
                </wp:positionV>
                <wp:extent cx="0" cy="318516"/>
                <wp:effectExtent l="95250" t="0" r="76200" b="62865"/>
                <wp:wrapNone/>
                <wp:docPr id="99" name="Straight Arrow Connector 99"/>
                <wp:cNvGraphicFramePr/>
                <a:graphic xmlns:a="http://schemas.openxmlformats.org/drawingml/2006/main">
                  <a:graphicData uri="http://schemas.microsoft.com/office/word/2010/wordprocessingShape">
                    <wps:wsp>
                      <wps:cNvCnPr/>
                      <wps:spPr>
                        <a:xfrm>
                          <a:off x="0" y="0"/>
                          <a:ext cx="0" cy="3185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F8777" id="Straight Arrow Connector 99" o:spid="_x0000_s1026" type="#_x0000_t32" style="position:absolute;margin-left:349.2pt;margin-top:.25pt;width:0;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" strokecolor="#4579b8 [3044]">
                <v:stroke endarrow="open"/>
              </v:shape>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59776" behindDoc="0" locked="0" layoutInCell="1" allowOverlap="1" wp14:anchorId="32F83236" wp14:editId="76AB1695">
                <wp:simplePos x="0" y="0"/>
                <wp:positionH relativeFrom="column">
                  <wp:posOffset>1333144</wp:posOffset>
                </wp:positionH>
                <wp:positionV relativeFrom="paragraph">
                  <wp:posOffset>12</wp:posOffset>
                </wp:positionV>
                <wp:extent cx="0" cy="256374"/>
                <wp:effectExtent l="95250" t="0" r="76200" b="48895"/>
                <wp:wrapNone/>
                <wp:docPr id="100" name="Straight Arrow Connector 100"/>
                <wp:cNvGraphicFramePr/>
                <a:graphic xmlns:a="http://schemas.openxmlformats.org/drawingml/2006/main">
                  <a:graphicData uri="http://schemas.microsoft.com/office/word/2010/wordprocessingShape">
                    <wps:wsp>
                      <wps:cNvCnPr/>
                      <wps:spPr>
                        <a:xfrm>
                          <a:off x="0" y="0"/>
                          <a:ext cx="0" cy="2563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8C80A" id="Straight Arrow Connector 100" o:spid="_x0000_s1026" type="#_x0000_t32" style="position:absolute;margin-left:104.95pt;margin-top:0;width:0;height:20.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" strokecolor="#4579b8 [3044]">
                <v:stroke endarrow="open"/>
              </v:shape>
            </w:pict>
          </mc:Fallback>
        </mc:AlternateContent>
      </w:r>
    </w:p>
    <w:tbl>
      <w:tblPr>
        <w:tblStyle w:val="TableGrid"/>
        <w:tblW w:w="0" w:type="auto"/>
        <w:tblInd w:w="648" w:type="dxa"/>
        <w:tblLook w:val="04A0" w:firstRow="1" w:lastRow="0" w:firstColumn="1" w:lastColumn="0" w:noHBand="0" w:noVBand="1"/>
      </w:tblPr>
      <w:tblGrid>
        <w:gridCol w:w="3330"/>
        <w:gridCol w:w="2070"/>
        <w:gridCol w:w="3060"/>
      </w:tblGrid>
      <w:tr w:rsidR="007A2BE4" w:rsidRPr="00DE3F80" w:rsidTr="000022FF">
        <w:tc>
          <w:tcPr>
            <w:tcW w:w="3330" w:type="dxa"/>
          </w:tcPr>
          <w:p w:rsidR="007A2BE4" w:rsidRPr="00DE3F80" w:rsidRDefault="007A2BE4" w:rsidP="00AE74AD">
            <w:pPr>
              <w:spacing w:line="360" w:lineRule="auto"/>
              <w:jc w:val="both"/>
              <w:rPr>
                <w:rFonts w:ascii="Times New Roman" w:hAnsi="Times New Roman" w:cs="Times New Roman"/>
                <w:b/>
                <w:sz w:val="24"/>
                <w:szCs w:val="24"/>
                <w:vertAlign w:val="subscript"/>
              </w:rPr>
            </w:pPr>
            <w:r w:rsidRPr="00DE3F80">
              <w:rPr>
                <w:rFonts w:ascii="Times New Roman" w:hAnsi="Times New Roman" w:cs="Times New Roman"/>
                <w:b/>
                <w:sz w:val="24"/>
                <w:szCs w:val="24"/>
              </w:rPr>
              <w:t>Pre test (O</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Demographic variables  and Dysmenorrhea related Question&amp; Severity of pain related questions </w:t>
            </w:r>
          </w:p>
        </w:tc>
        <w:tc>
          <w:tcPr>
            <w:tcW w:w="2070" w:type="dxa"/>
            <w:tcBorders>
              <w:top w:val="nil"/>
              <w:bottom w:val="nil"/>
            </w:tcBorders>
          </w:tcPr>
          <w:p w:rsidR="007A2BE4" w:rsidRPr="00DE3F80" w:rsidRDefault="007A2BE4" w:rsidP="00AE74AD">
            <w:pPr>
              <w:spacing w:line="360" w:lineRule="auto"/>
              <w:jc w:val="both"/>
              <w:rPr>
                <w:rFonts w:ascii="Times New Roman" w:hAnsi="Times New Roman" w:cs="Times New Roman"/>
                <w:sz w:val="24"/>
                <w:szCs w:val="24"/>
              </w:rPr>
            </w:pPr>
          </w:p>
        </w:tc>
        <w:tc>
          <w:tcPr>
            <w:tcW w:w="3060" w:type="dxa"/>
          </w:tcPr>
          <w:p w:rsidR="007A2BE4" w:rsidRPr="00DE3F80" w:rsidRDefault="007A2BE4" w:rsidP="00AE74AD">
            <w:pPr>
              <w:spacing w:line="360" w:lineRule="auto"/>
              <w:jc w:val="both"/>
              <w:rPr>
                <w:rFonts w:ascii="Times New Roman" w:hAnsi="Times New Roman" w:cs="Times New Roman"/>
                <w:b/>
                <w:sz w:val="24"/>
                <w:szCs w:val="24"/>
                <w:vertAlign w:val="subscript"/>
              </w:rPr>
            </w:pPr>
            <w:r w:rsidRPr="00DE3F80">
              <w:rPr>
                <w:rFonts w:ascii="Times New Roman" w:hAnsi="Times New Roman" w:cs="Times New Roman"/>
                <w:b/>
                <w:sz w:val="24"/>
                <w:szCs w:val="24"/>
              </w:rPr>
              <w:t>Pre test (O</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Demographic variables  and Dysmenorrhea related Question&amp; Severity of pain related questions</w:t>
            </w:r>
          </w:p>
        </w:tc>
      </w:tr>
    </w:tbl>
    <w:p w:rsidR="007A2BE4" w:rsidRPr="00DE3F80" w:rsidRDefault="00BD204B" w:rsidP="00AE74AD">
      <w:pPr>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715584" behindDoc="0" locked="0" layoutInCell="1" allowOverlap="1" wp14:anchorId="1C8E5196" wp14:editId="1ADC99EC">
                <wp:simplePos x="0" y="0"/>
                <wp:positionH relativeFrom="column">
                  <wp:posOffset>4435221</wp:posOffset>
                </wp:positionH>
                <wp:positionV relativeFrom="paragraph">
                  <wp:posOffset>20701</wp:posOffset>
                </wp:positionV>
                <wp:extent cx="0" cy="290195"/>
                <wp:effectExtent l="95250" t="0" r="57150" b="52705"/>
                <wp:wrapNone/>
                <wp:docPr id="56" name="Straight Arrow Connector 56"/>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518E4" id="Straight Arrow Connector 56" o:spid="_x0000_s1026" type="#_x0000_t32" style="position:absolute;margin-left:349.25pt;margin-top:1.65pt;width:0;height:22.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" strokecolor="#4579b8 [3044]">
                <v:stroke endarrow="open"/>
              </v:shape>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1824" behindDoc="0" locked="0" layoutInCell="1" allowOverlap="1" wp14:anchorId="1C09AF94" wp14:editId="3AA18720">
                <wp:simplePos x="0" y="0"/>
                <wp:positionH relativeFrom="column">
                  <wp:posOffset>1320165</wp:posOffset>
                </wp:positionH>
                <wp:positionV relativeFrom="paragraph">
                  <wp:posOffset>14605</wp:posOffset>
                </wp:positionV>
                <wp:extent cx="0" cy="290195"/>
                <wp:effectExtent l="95250" t="0" r="57150" b="52705"/>
                <wp:wrapNone/>
                <wp:docPr id="101" name="Straight Arrow Connector 101"/>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816B26" id="Straight Arrow Connector 101" o:spid="_x0000_s1026" type="#_x0000_t32" style="position:absolute;margin-left:103.95pt;margin-top:1.15pt;width:0;height:22.8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" strokecolor="#4579b8 [3044]">
                <v:stroke endarrow="open"/>
              </v:shape>
            </w:pict>
          </mc:Fallback>
        </mc:AlternateContent>
      </w:r>
    </w:p>
    <w:tbl>
      <w:tblPr>
        <w:tblStyle w:val="TableGrid"/>
        <w:tblW w:w="0" w:type="auto"/>
        <w:tblInd w:w="648" w:type="dxa"/>
        <w:tblLook w:val="04A0" w:firstRow="1" w:lastRow="0" w:firstColumn="1" w:lastColumn="0" w:noHBand="0" w:noVBand="1"/>
      </w:tblPr>
      <w:tblGrid>
        <w:gridCol w:w="3330"/>
        <w:gridCol w:w="2070"/>
        <w:gridCol w:w="3150"/>
      </w:tblGrid>
      <w:tr w:rsidR="007A2BE4" w:rsidRPr="00DE3F80" w:rsidTr="000022FF">
        <w:tc>
          <w:tcPr>
            <w:tcW w:w="333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Intervention (X</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Ginger tea administer 100ml (first 3 days of menstrual pain twice a day continued for 8 weeks)</w:t>
            </w:r>
          </w:p>
          <w:p w:rsidR="007A2BE4" w:rsidRPr="00DE3F80" w:rsidRDefault="007A2BE4" w:rsidP="00AE74AD">
            <w:pPr>
              <w:spacing w:line="360" w:lineRule="auto"/>
              <w:jc w:val="both"/>
              <w:rPr>
                <w:rFonts w:ascii="Times New Roman" w:hAnsi="Times New Roman" w:cs="Times New Roman"/>
                <w:sz w:val="24"/>
                <w:szCs w:val="24"/>
              </w:rPr>
            </w:pPr>
          </w:p>
        </w:tc>
        <w:tc>
          <w:tcPr>
            <w:tcW w:w="2070" w:type="dxa"/>
            <w:tcBorders>
              <w:top w:val="nil"/>
              <w:bottom w:val="nil"/>
            </w:tcBorders>
          </w:tcPr>
          <w:p w:rsidR="007A2BE4" w:rsidRPr="00DE3F80" w:rsidRDefault="007A2BE4" w:rsidP="00AE74AD">
            <w:pPr>
              <w:spacing w:line="360" w:lineRule="auto"/>
              <w:jc w:val="both"/>
              <w:rPr>
                <w:rFonts w:ascii="Times New Roman" w:hAnsi="Times New Roman" w:cs="Times New Roman"/>
                <w:sz w:val="24"/>
                <w:szCs w:val="24"/>
              </w:rPr>
            </w:pPr>
          </w:p>
        </w:tc>
        <w:tc>
          <w:tcPr>
            <w:tcW w:w="315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Intervention (X</w:t>
            </w:r>
            <w:r w:rsidRPr="00DE3F80">
              <w:rPr>
                <w:rFonts w:ascii="Times New Roman" w:hAnsi="Times New Roman" w:cs="Times New Roman"/>
                <w:b/>
                <w:sz w:val="24"/>
                <w:szCs w:val="24"/>
                <w:vertAlign w:val="subscript"/>
              </w:rPr>
              <w:t>1</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Hot water administer 100ml (first 3 days of menstrual pain twice a day continued for 8 weeks)</w:t>
            </w:r>
          </w:p>
          <w:p w:rsidR="007A2BE4" w:rsidRPr="00DE3F80" w:rsidRDefault="007A2BE4" w:rsidP="00AE74AD">
            <w:pPr>
              <w:spacing w:line="360" w:lineRule="auto"/>
              <w:jc w:val="both"/>
              <w:rPr>
                <w:rFonts w:ascii="Times New Roman" w:hAnsi="Times New Roman" w:cs="Times New Roman"/>
                <w:sz w:val="24"/>
                <w:szCs w:val="24"/>
              </w:rPr>
            </w:pPr>
          </w:p>
        </w:tc>
      </w:tr>
    </w:tbl>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4896" behindDoc="0" locked="0" layoutInCell="1" allowOverlap="1" wp14:anchorId="61C99F9A" wp14:editId="0EFCD401">
                <wp:simplePos x="0" y="0"/>
                <wp:positionH relativeFrom="column">
                  <wp:posOffset>4623275</wp:posOffset>
                </wp:positionH>
                <wp:positionV relativeFrom="paragraph">
                  <wp:posOffset>-3371</wp:posOffset>
                </wp:positionV>
                <wp:extent cx="0" cy="307340"/>
                <wp:effectExtent l="95250" t="0" r="57150" b="54610"/>
                <wp:wrapNone/>
                <wp:docPr id="103" name="Straight Arrow Connector 103"/>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6023B" id="Straight Arrow Connector 103" o:spid="_x0000_s1026" type="#_x0000_t32" style="position:absolute;margin-left:364.05pt;margin-top:-.25pt;width:0;height:24.2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" strokecolor="#4579b8 [3044]">
                <v:stroke endarrow="open"/>
              </v:shape>
            </w:pict>
          </mc:Fallback>
        </mc:AlternateContent>
      </w:r>
      <w:r w:rsidRPr="00DE3F80">
        <w:rPr>
          <w:rFonts w:ascii="Times New Roman" w:hAnsi="Times New Roman" w:cs="Times New Roman"/>
          <w:noProof/>
          <w:sz w:val="24"/>
          <w:szCs w:val="24"/>
          <w:lang w:val="en-IN" w:eastAsia="en-IN"/>
        </w:rPr>
        <mc:AlternateContent>
          <mc:Choice Requires="wps">
            <w:drawing>
              <wp:anchor distT="0" distB="0" distL="114300" distR="114300" simplePos="0" relativeHeight="251662848" behindDoc="0" locked="0" layoutInCell="1" allowOverlap="1" wp14:anchorId="145DE3E9" wp14:editId="70FD284D">
                <wp:simplePos x="0" y="0"/>
                <wp:positionH relativeFrom="column">
                  <wp:posOffset>1392964</wp:posOffset>
                </wp:positionH>
                <wp:positionV relativeFrom="paragraph">
                  <wp:posOffset>-3371</wp:posOffset>
                </wp:positionV>
                <wp:extent cx="17092" cy="307649"/>
                <wp:effectExtent l="76200" t="0" r="59690" b="54610"/>
                <wp:wrapNone/>
                <wp:docPr id="104" name="Straight Arrow Connector 104"/>
                <wp:cNvGraphicFramePr/>
                <a:graphic xmlns:a="http://schemas.openxmlformats.org/drawingml/2006/main">
                  <a:graphicData uri="http://schemas.microsoft.com/office/word/2010/wordprocessingShape">
                    <wps:wsp>
                      <wps:cNvCnPr/>
                      <wps:spPr>
                        <a:xfrm>
                          <a:off x="0" y="0"/>
                          <a:ext cx="17092" cy="3076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68B4E" id="Straight Arrow Connector 104" o:spid="_x0000_s1026" type="#_x0000_t32" style="position:absolute;margin-left:109.7pt;margin-top:-.25pt;width:1.35pt;height:24.2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" strokecolor="#4579b8 [3044]">
                <v:stroke endarrow="open"/>
              </v:shape>
            </w:pict>
          </mc:Fallback>
        </mc:AlternateContent>
      </w:r>
    </w:p>
    <w:tbl>
      <w:tblPr>
        <w:tblStyle w:val="TableGrid"/>
        <w:tblW w:w="0" w:type="auto"/>
        <w:tblInd w:w="648" w:type="dxa"/>
        <w:tblLook w:val="04A0" w:firstRow="1" w:lastRow="0" w:firstColumn="1" w:lastColumn="0" w:noHBand="0" w:noVBand="1"/>
      </w:tblPr>
      <w:tblGrid>
        <w:gridCol w:w="3330"/>
        <w:gridCol w:w="2070"/>
        <w:gridCol w:w="3240"/>
      </w:tblGrid>
      <w:tr w:rsidR="007A2BE4" w:rsidRPr="00DE3F80" w:rsidTr="000022FF">
        <w:tc>
          <w:tcPr>
            <w:tcW w:w="333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 test(O</w:t>
            </w:r>
            <w:r w:rsidRPr="00DE3F80">
              <w:rPr>
                <w:rFonts w:ascii="Times New Roman" w:hAnsi="Times New Roman" w:cs="Times New Roman"/>
                <w:b/>
                <w:sz w:val="24"/>
                <w:szCs w:val="24"/>
                <w:vertAlign w:val="subscript"/>
              </w:rPr>
              <w:t>2</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The same pre test tool was used after 8 weeks of intervention (4</w:t>
            </w:r>
            <w:r w:rsidRPr="00DE3F80">
              <w:rPr>
                <w:rFonts w:ascii="Times New Roman" w:hAnsi="Times New Roman" w:cs="Times New Roman"/>
                <w:sz w:val="24"/>
                <w:szCs w:val="24"/>
                <w:vertAlign w:val="superscript"/>
              </w:rPr>
              <w:t>th</w:t>
            </w:r>
            <w:r w:rsidRPr="00DE3F80">
              <w:rPr>
                <w:rFonts w:ascii="Times New Roman" w:hAnsi="Times New Roman" w:cs="Times New Roman"/>
                <w:sz w:val="24"/>
                <w:szCs w:val="24"/>
              </w:rPr>
              <w:t xml:space="preserve"> day of menstrual cycle day)</w:t>
            </w:r>
          </w:p>
        </w:tc>
        <w:tc>
          <w:tcPr>
            <w:tcW w:w="2070" w:type="dxa"/>
            <w:tcBorders>
              <w:top w:val="nil"/>
              <w:bottom w:val="nil"/>
            </w:tcBorders>
          </w:tcPr>
          <w:p w:rsidR="007A2BE4" w:rsidRPr="00DE3F80" w:rsidRDefault="007A2BE4" w:rsidP="00AE74AD">
            <w:pPr>
              <w:spacing w:line="360" w:lineRule="auto"/>
              <w:jc w:val="both"/>
              <w:rPr>
                <w:rFonts w:ascii="Times New Roman" w:hAnsi="Times New Roman" w:cs="Times New Roman"/>
                <w:sz w:val="24"/>
                <w:szCs w:val="24"/>
              </w:rPr>
            </w:pPr>
          </w:p>
        </w:tc>
        <w:tc>
          <w:tcPr>
            <w:tcW w:w="3240" w:type="dxa"/>
          </w:tcPr>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 test(O</w:t>
            </w:r>
            <w:r w:rsidRPr="00DE3F80">
              <w:rPr>
                <w:rFonts w:ascii="Times New Roman" w:hAnsi="Times New Roman" w:cs="Times New Roman"/>
                <w:b/>
                <w:sz w:val="24"/>
                <w:szCs w:val="24"/>
                <w:vertAlign w:val="subscript"/>
              </w:rPr>
              <w:t>2</w:t>
            </w:r>
            <w:r w:rsidRPr="00DE3F80">
              <w:rPr>
                <w:rFonts w:ascii="Times New Roman" w:hAnsi="Times New Roman" w:cs="Times New Roman"/>
                <w:b/>
                <w:sz w:val="24"/>
                <w:szCs w:val="24"/>
              </w:rPr>
              <w:t>)</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The same pre test tool was used after 8 weeks of intervention (4</w:t>
            </w:r>
            <w:r w:rsidRPr="00DE3F80">
              <w:rPr>
                <w:rFonts w:ascii="Times New Roman" w:hAnsi="Times New Roman" w:cs="Times New Roman"/>
                <w:sz w:val="24"/>
                <w:szCs w:val="24"/>
                <w:vertAlign w:val="superscript"/>
              </w:rPr>
              <w:t>th</w:t>
            </w:r>
            <w:r w:rsidRPr="00DE3F80">
              <w:rPr>
                <w:rFonts w:ascii="Times New Roman" w:hAnsi="Times New Roman" w:cs="Times New Roman"/>
                <w:sz w:val="24"/>
                <w:szCs w:val="24"/>
              </w:rPr>
              <w:t xml:space="preserve"> day of menstrual cycle day</w:t>
            </w:r>
          </w:p>
        </w:tc>
      </w:tr>
    </w:tbl>
    <w:p w:rsidR="007A2BE4" w:rsidRPr="00DE3F80" w:rsidRDefault="007A2BE4" w:rsidP="00AE74AD">
      <w:pPr>
        <w:spacing w:line="360" w:lineRule="auto"/>
        <w:jc w:val="both"/>
        <w:rPr>
          <w:rFonts w:ascii="Times New Roman" w:hAnsi="Times New Roman" w:cs="Times New Roman"/>
          <w:sz w:val="24"/>
          <w:szCs w:val="24"/>
        </w:rPr>
      </w:pPr>
    </w:p>
    <w:p w:rsidR="007A2BE4" w:rsidRDefault="007A2BE4" w:rsidP="00AE74AD">
      <w:pPr>
        <w:pStyle w:val="ListParagraph"/>
        <w:spacing w:line="360" w:lineRule="auto"/>
        <w:ind w:left="0"/>
        <w:jc w:val="center"/>
        <w:rPr>
          <w:rFonts w:ascii="Times New Roman" w:hAnsi="Times New Roman"/>
          <w:b/>
          <w:sz w:val="28"/>
          <w:szCs w:val="28"/>
        </w:rPr>
      </w:pPr>
      <w:r w:rsidRPr="00DE3F80">
        <w:rPr>
          <w:rFonts w:ascii="Times New Roman" w:hAnsi="Times New Roman"/>
          <w:b/>
          <w:sz w:val="28"/>
          <w:szCs w:val="28"/>
        </w:rPr>
        <w:t>DATA ANALYSIS PROCEDURE</w:t>
      </w:r>
    </w:p>
    <w:p w:rsidR="007510AB" w:rsidRDefault="007510AB" w:rsidP="00AE74AD">
      <w:pPr>
        <w:pStyle w:val="ListParagraph"/>
        <w:spacing w:line="360" w:lineRule="auto"/>
        <w:ind w:left="0"/>
        <w:jc w:val="center"/>
        <w:rPr>
          <w:rFonts w:ascii="Times New Roman" w:hAnsi="Times New Roman"/>
          <w:b/>
          <w:sz w:val="28"/>
          <w:szCs w:val="28"/>
        </w:rPr>
      </w:pPr>
    </w:p>
    <w:p w:rsidR="007510AB" w:rsidRPr="00DE3F80" w:rsidRDefault="006F78C4" w:rsidP="00AE74AD">
      <w:pPr>
        <w:pStyle w:val="ListParagraph"/>
        <w:spacing w:line="360" w:lineRule="auto"/>
        <w:ind w:left="0"/>
        <w:jc w:val="center"/>
        <w:rPr>
          <w:rFonts w:ascii="Times New Roman" w:hAnsi="Times New Roman"/>
          <w:b/>
          <w:sz w:val="28"/>
          <w:szCs w:val="28"/>
        </w:rPr>
      </w:pPr>
      <w:r w:rsidRPr="00DE3F80">
        <w:rPr>
          <w:rFonts w:ascii="Times New Roman" w:hAnsi="Times New Roman"/>
          <w:noProof/>
          <w:lang w:val="en-IN" w:eastAsia="en-IN"/>
        </w:rPr>
        <w:lastRenderedPageBreak/>
        <w:drawing>
          <wp:anchor distT="0" distB="0" distL="114300" distR="114300" simplePos="0" relativeHeight="251675136" behindDoc="0" locked="0" layoutInCell="1" allowOverlap="1" wp14:anchorId="3AFFF6D4" wp14:editId="08ACE93A">
            <wp:simplePos x="0" y="0"/>
            <wp:positionH relativeFrom="column">
              <wp:posOffset>-113030</wp:posOffset>
            </wp:positionH>
            <wp:positionV relativeFrom="paragraph">
              <wp:posOffset>513715</wp:posOffset>
            </wp:positionV>
            <wp:extent cx="6303010" cy="4784725"/>
            <wp:effectExtent l="0" t="0" r="2540" b="0"/>
            <wp:wrapSquare wrapText="bothSides"/>
            <wp:docPr id="108" name="Picture 108" descr="PIP Dysmenorhea non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P Dysmenorhea non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3010" cy="478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BE4" w:rsidRPr="00DE3F80" w:rsidRDefault="007A2BE4" w:rsidP="00AE74AD">
      <w:pPr>
        <w:pStyle w:val="ListParagraph"/>
        <w:spacing w:line="360" w:lineRule="auto"/>
        <w:ind w:left="0"/>
        <w:jc w:val="both"/>
        <w:rPr>
          <w:rFonts w:ascii="Times New Roman" w:hAnsi="Times New Roman"/>
          <w:b/>
          <w:sz w:val="28"/>
          <w:szCs w:val="28"/>
        </w:rPr>
      </w:pPr>
      <w:r w:rsidRPr="00DE3F80">
        <w:rPr>
          <w:rFonts w:ascii="Times New Roman" w:hAnsi="Times New Roman"/>
          <w:noProof/>
          <w:lang w:val="en-IN" w:eastAsia="en-IN"/>
        </w:rPr>
        <mc:AlternateContent>
          <mc:Choice Requires="wps">
            <w:drawing>
              <wp:inline distT="0" distB="0" distL="0" distR="0" wp14:anchorId="6C7C111D" wp14:editId="6EA96477">
                <wp:extent cx="304800" cy="304800"/>
                <wp:effectExtent l="0" t="0" r="0" b="0"/>
                <wp:docPr id="107" name="Rectangle 107" descr="DYSMENORRHOEA - Nurses Revis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383E4" id="Rectangle 107" o:spid="_x0000_s1026" alt="DYSMENORRHOEA - Nurses Revis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DDViC9QCAADj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DE3F80">
        <w:rPr>
          <w:rFonts w:ascii="Times New Roman" w:hAnsi="Times New Roman"/>
        </w:rPr>
        <w:t xml:space="preserve"> </w:t>
      </w:r>
    </w:p>
    <w:p w:rsidR="00234FC5" w:rsidRPr="00DE3F80" w:rsidRDefault="00234FC5" w:rsidP="00AE74AD">
      <w:pPr>
        <w:pStyle w:val="ListParagraph"/>
        <w:spacing w:line="360" w:lineRule="auto"/>
        <w:ind w:left="0"/>
        <w:jc w:val="both"/>
        <w:rPr>
          <w:rFonts w:ascii="Times New Roman" w:hAnsi="Times New Roman"/>
          <w:b/>
          <w:sz w:val="28"/>
          <w:szCs w:val="28"/>
        </w:rPr>
      </w:pPr>
    </w:p>
    <w:p w:rsidR="007510AB" w:rsidRDefault="007510AB" w:rsidP="00AE74AD">
      <w:pPr>
        <w:pStyle w:val="ListParagraph"/>
        <w:spacing w:line="360" w:lineRule="auto"/>
        <w:ind w:left="0"/>
        <w:jc w:val="both"/>
        <w:rPr>
          <w:rFonts w:ascii="Times New Roman" w:hAnsi="Times New Roman"/>
          <w:b/>
          <w:sz w:val="28"/>
          <w:szCs w:val="28"/>
        </w:rPr>
      </w:pPr>
    </w:p>
    <w:p w:rsidR="007510AB" w:rsidRDefault="007510AB" w:rsidP="00AE74AD">
      <w:pPr>
        <w:pStyle w:val="ListParagraph"/>
        <w:spacing w:line="360" w:lineRule="auto"/>
        <w:ind w:left="0"/>
        <w:jc w:val="both"/>
        <w:rPr>
          <w:rFonts w:ascii="Times New Roman" w:hAnsi="Times New Roman"/>
          <w:b/>
          <w:sz w:val="28"/>
          <w:szCs w:val="28"/>
        </w:rPr>
      </w:pPr>
    </w:p>
    <w:p w:rsidR="007510AB" w:rsidRDefault="007510AB" w:rsidP="00AE74AD">
      <w:pPr>
        <w:pStyle w:val="ListParagraph"/>
        <w:spacing w:line="360" w:lineRule="auto"/>
        <w:ind w:left="0"/>
        <w:jc w:val="both"/>
        <w:rPr>
          <w:rFonts w:ascii="Times New Roman" w:hAnsi="Times New Roman"/>
          <w:b/>
          <w:sz w:val="28"/>
          <w:szCs w:val="28"/>
        </w:rPr>
      </w:pPr>
    </w:p>
    <w:p w:rsidR="007510AB" w:rsidRDefault="007510AB" w:rsidP="00AE74AD">
      <w:pPr>
        <w:pStyle w:val="ListParagraph"/>
        <w:spacing w:line="360" w:lineRule="auto"/>
        <w:ind w:left="0"/>
        <w:jc w:val="both"/>
        <w:rPr>
          <w:rFonts w:ascii="Times New Roman" w:hAnsi="Times New Roman"/>
          <w:b/>
          <w:sz w:val="28"/>
          <w:szCs w:val="28"/>
        </w:rPr>
      </w:pPr>
    </w:p>
    <w:p w:rsidR="007510AB" w:rsidRDefault="007510AB" w:rsidP="00AE74AD">
      <w:pPr>
        <w:pStyle w:val="ListParagraph"/>
        <w:spacing w:line="360" w:lineRule="auto"/>
        <w:ind w:left="0"/>
        <w:jc w:val="both"/>
        <w:rPr>
          <w:rFonts w:ascii="Times New Roman" w:hAnsi="Times New Roman"/>
          <w:b/>
          <w:sz w:val="28"/>
          <w:szCs w:val="28"/>
        </w:rPr>
      </w:pPr>
    </w:p>
    <w:p w:rsidR="007A2BE4" w:rsidRPr="00DE3F80" w:rsidRDefault="007A2BE4" w:rsidP="00AE74AD">
      <w:pPr>
        <w:pStyle w:val="ListParagraph"/>
        <w:spacing w:line="360" w:lineRule="auto"/>
        <w:ind w:left="0"/>
        <w:jc w:val="both"/>
        <w:rPr>
          <w:rFonts w:ascii="Times New Roman" w:hAnsi="Times New Roman"/>
          <w:b/>
          <w:sz w:val="28"/>
          <w:szCs w:val="28"/>
        </w:rPr>
      </w:pPr>
      <w:r w:rsidRPr="00DE3F80">
        <w:rPr>
          <w:rFonts w:ascii="Times New Roman" w:hAnsi="Times New Roman"/>
          <w:b/>
          <w:sz w:val="28"/>
          <w:szCs w:val="28"/>
        </w:rPr>
        <w:t>DATA ANALYSIS PROCEDURE</w:t>
      </w:r>
    </w:p>
    <w:p w:rsidR="007A2BE4" w:rsidRPr="00DE3F80" w:rsidRDefault="007A2BE4"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lastRenderedPageBreak/>
        <w:t>The data was collected from 64  of I year Bsc[N]  nursing students with Moderate and severe Dysmenorrheal pain were code and entered in to Microsoft Excel Spreadsheet. The data was analyzed using descriptive and inferential statistics.</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Descriptive statistics</w:t>
      </w:r>
    </w:p>
    <w:p w:rsidR="007A2BE4" w:rsidRPr="00DE3F80" w:rsidRDefault="007A2BE4" w:rsidP="00AE74AD">
      <w:pPr>
        <w:pStyle w:val="ListParagraph"/>
        <w:spacing w:line="360" w:lineRule="auto"/>
        <w:ind w:left="0" w:firstLine="720"/>
        <w:jc w:val="both"/>
        <w:rPr>
          <w:rFonts w:ascii="Times New Roman" w:hAnsi="Times New Roman"/>
          <w:sz w:val="24"/>
          <w:szCs w:val="24"/>
        </w:rPr>
      </w:pPr>
      <w:r w:rsidRPr="00DE3F80">
        <w:rPr>
          <w:rFonts w:ascii="Times New Roman" w:hAnsi="Times New Roman"/>
          <w:sz w:val="24"/>
          <w:szCs w:val="24"/>
        </w:rPr>
        <w:t>Frequency and percentage distribution to analyze the demographic variables.</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Mean, Standard  deviation and Mean percentage was used to assess the level of Dysmenorrheal pain among nursing students ,at Kolar.</w:t>
      </w:r>
    </w:p>
    <w:p w:rsidR="007A2BE4" w:rsidRPr="00DE3F80" w:rsidRDefault="007A2BE4" w:rsidP="00AE74AD">
      <w:pPr>
        <w:spacing w:line="360" w:lineRule="auto"/>
        <w:jc w:val="both"/>
        <w:rPr>
          <w:rFonts w:ascii="Times New Roman" w:hAnsi="Times New Roman" w:cs="Times New Roman"/>
          <w:b/>
          <w:sz w:val="28"/>
          <w:szCs w:val="28"/>
        </w:rPr>
      </w:pPr>
      <w:r w:rsidRPr="00DE3F80">
        <w:rPr>
          <w:rFonts w:ascii="Times New Roman" w:hAnsi="Times New Roman" w:cs="Times New Roman"/>
          <w:b/>
          <w:sz w:val="28"/>
          <w:szCs w:val="28"/>
        </w:rPr>
        <w:t>Inferential statistics</w:t>
      </w:r>
    </w:p>
    <w:p w:rsidR="007A2BE4" w:rsidRPr="00DE3F80" w:rsidRDefault="00B6515F" w:rsidP="00AE74AD">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 xml:space="preserve"> Frequency and percentage was calculated for the  both groups</w:t>
      </w:r>
      <w:r w:rsidR="007A2BE4" w:rsidRPr="00DE3F80">
        <w:rPr>
          <w:rFonts w:ascii="Times New Roman" w:hAnsi="Times New Roman"/>
          <w:sz w:val="24"/>
          <w:szCs w:val="24"/>
        </w:rPr>
        <w:t xml:space="preserve"> Experimental group-1 and experimental group –II.</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Unpaired t test to compare the post test intervention level of Dysmenorrheal pain among  Nursing students for both groups.</w:t>
      </w:r>
    </w:p>
    <w:p w:rsidR="007A2BE4" w:rsidRPr="00DE3F80" w:rsidRDefault="007A2BE4" w:rsidP="00AE74AD">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 xml:space="preserve">Chi-square test to associate the post test level of Dysmenorrheal pain among nursing students with demographic variables. </w:t>
      </w:r>
    </w:p>
    <w:p w:rsidR="007A2BE4" w:rsidRPr="00DE3F80" w:rsidRDefault="007A2BE4" w:rsidP="00AE74AD">
      <w:pPr>
        <w:spacing w:line="360" w:lineRule="auto"/>
        <w:jc w:val="both"/>
        <w:rPr>
          <w:rFonts w:ascii="Times New Roman" w:hAnsi="Times New Roman" w:cs="Times New Roman"/>
          <w:sz w:val="24"/>
          <w:szCs w:val="24"/>
        </w:rPr>
      </w:pPr>
    </w:p>
    <w:p w:rsidR="007A2BE4" w:rsidRPr="00DE3F80" w:rsidRDefault="007A2BE4" w:rsidP="00AE74AD">
      <w:pPr>
        <w:spacing w:line="360" w:lineRule="auto"/>
        <w:jc w:val="both"/>
        <w:rPr>
          <w:rFonts w:ascii="Times New Roman" w:hAnsi="Times New Roman" w:cs="Times New Roman"/>
          <w:sz w:val="24"/>
          <w:szCs w:val="24"/>
        </w:rPr>
      </w:pPr>
    </w:p>
    <w:p w:rsidR="00BD2844" w:rsidRDefault="00BD2844" w:rsidP="00AE74AD">
      <w:pPr>
        <w:spacing w:line="360" w:lineRule="auto"/>
        <w:jc w:val="both"/>
        <w:rPr>
          <w:rFonts w:ascii="Times New Roman" w:hAnsi="Times New Roman" w:cs="Times New Roman"/>
          <w:sz w:val="24"/>
          <w:szCs w:val="24"/>
        </w:rPr>
      </w:pPr>
    </w:p>
    <w:p w:rsidR="00737B5E" w:rsidRPr="00DE3F80" w:rsidRDefault="00737B5E" w:rsidP="00AE74AD">
      <w:pPr>
        <w:spacing w:line="360" w:lineRule="auto"/>
        <w:jc w:val="both"/>
        <w:rPr>
          <w:rFonts w:ascii="Times New Roman" w:hAnsi="Times New Roman" w:cs="Times New Roman"/>
          <w:sz w:val="24"/>
          <w:szCs w:val="24"/>
        </w:rPr>
      </w:pPr>
    </w:p>
    <w:p w:rsidR="00BD2844" w:rsidRPr="00DE3F80" w:rsidRDefault="00BD2844" w:rsidP="00AE74AD">
      <w:pPr>
        <w:spacing w:line="360" w:lineRule="auto"/>
        <w:jc w:val="both"/>
        <w:rPr>
          <w:rFonts w:ascii="Times New Roman" w:hAnsi="Times New Roman" w:cs="Times New Roman"/>
          <w:sz w:val="24"/>
          <w:szCs w:val="24"/>
        </w:rPr>
      </w:pPr>
    </w:p>
    <w:p w:rsidR="00BD2844" w:rsidRPr="00DE3F80" w:rsidRDefault="00BD2844" w:rsidP="00AE74AD">
      <w:pPr>
        <w:spacing w:line="360" w:lineRule="auto"/>
        <w:jc w:val="both"/>
        <w:rPr>
          <w:rFonts w:ascii="Times New Roman" w:hAnsi="Times New Roman" w:cs="Times New Roman"/>
          <w:sz w:val="24"/>
          <w:szCs w:val="24"/>
        </w:rPr>
      </w:pPr>
    </w:p>
    <w:p w:rsidR="00BD2844" w:rsidRPr="00DE3F80" w:rsidRDefault="00BD2844" w:rsidP="00AE74AD">
      <w:pPr>
        <w:spacing w:line="360" w:lineRule="auto"/>
        <w:jc w:val="both"/>
        <w:rPr>
          <w:rFonts w:ascii="Times New Roman" w:hAnsi="Times New Roman" w:cs="Times New Roman"/>
          <w:sz w:val="24"/>
          <w:szCs w:val="24"/>
        </w:rPr>
      </w:pPr>
    </w:p>
    <w:p w:rsidR="00BD2844" w:rsidRPr="00DE3F80" w:rsidRDefault="00BD2844" w:rsidP="00AE74AD">
      <w:pPr>
        <w:spacing w:line="360" w:lineRule="auto"/>
        <w:jc w:val="both"/>
        <w:rPr>
          <w:rFonts w:ascii="Times New Roman" w:hAnsi="Times New Roman" w:cs="Times New Roman"/>
          <w:sz w:val="24"/>
          <w:szCs w:val="24"/>
        </w:rPr>
      </w:pPr>
    </w:p>
    <w:p w:rsidR="007A2BE4" w:rsidRPr="00DE3F80" w:rsidRDefault="007A2BE4" w:rsidP="00AE74AD">
      <w:pPr>
        <w:spacing w:line="360" w:lineRule="auto"/>
        <w:jc w:val="both"/>
        <w:rPr>
          <w:rFonts w:ascii="Times New Roman" w:hAnsi="Times New Roman" w:cs="Times New Roman"/>
          <w:sz w:val="24"/>
          <w:szCs w:val="24"/>
        </w:rPr>
      </w:pPr>
    </w:p>
    <w:p w:rsidR="007A2BE4" w:rsidRPr="00DE3F80" w:rsidRDefault="007A2BE4" w:rsidP="00AE74AD">
      <w:pPr>
        <w:spacing w:line="360" w:lineRule="auto"/>
        <w:jc w:val="center"/>
        <w:rPr>
          <w:rFonts w:ascii="Times New Roman" w:hAnsi="Times New Roman" w:cs="Times New Roman"/>
          <w:sz w:val="24"/>
          <w:szCs w:val="24"/>
        </w:rPr>
      </w:pPr>
      <w:r w:rsidRPr="00DE3F80">
        <w:rPr>
          <w:rFonts w:ascii="Times New Roman" w:hAnsi="Times New Roman" w:cs="Times New Roman"/>
          <w:b/>
          <w:sz w:val="24"/>
          <w:szCs w:val="24"/>
        </w:rPr>
        <w:t>CHAPTER –V</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STATEMENT OF THE PROBLEM</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r w:rsidRPr="00DE3F80">
        <w:rPr>
          <w:rFonts w:ascii="Times New Roman" w:hAnsi="Times New Roman" w:cs="Times New Roman"/>
          <w:sz w:val="24"/>
          <w:szCs w:val="24"/>
        </w:rPr>
        <w:t>A COMPARATIVE STUDY TO EVALUATE THE EFFECTIVENESS OF GINGER TEA VERSES HOT WATER  AMONG NURSING STUDENTS AT KOLAR.”</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Research approach: </w:t>
      </w:r>
      <w:r w:rsidRPr="00DE3F80">
        <w:rPr>
          <w:rFonts w:ascii="Times New Roman" w:hAnsi="Times New Roman" w:cs="Times New Roman"/>
          <w:sz w:val="24"/>
          <w:szCs w:val="24"/>
        </w:rPr>
        <w:t>Quantitative approach</w:t>
      </w:r>
    </w:p>
    <w:p w:rsidR="007A2BE4" w:rsidRPr="00B373DD"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Research design: </w:t>
      </w:r>
      <w:r w:rsidRPr="00DE3F80">
        <w:rPr>
          <w:rFonts w:ascii="Times New Roman" w:hAnsi="Times New Roman" w:cs="Times New Roman"/>
          <w:sz w:val="24"/>
          <w:szCs w:val="24"/>
        </w:rPr>
        <w:t>Quasi experimental research design</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sampling technique: </w:t>
      </w:r>
      <w:r w:rsidRPr="00DE3F80">
        <w:rPr>
          <w:rFonts w:ascii="Times New Roman" w:hAnsi="Times New Roman" w:cs="Times New Roman"/>
          <w:sz w:val="24"/>
          <w:szCs w:val="24"/>
        </w:rPr>
        <w:t>Random  sampling Technique</w:t>
      </w:r>
    </w:p>
    <w:p w:rsidR="007A2BE4" w:rsidRPr="00DE3F80" w:rsidRDefault="007A2BE4"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Sampling size: </w:t>
      </w:r>
      <w:r w:rsidRPr="00DE3F80">
        <w:rPr>
          <w:rFonts w:ascii="Times New Roman" w:hAnsi="Times New Roman" w:cs="Times New Roman"/>
          <w:sz w:val="24"/>
          <w:szCs w:val="24"/>
        </w:rPr>
        <w:t>64 (Experimental group-I &amp; Experimental group-II) who are the inmates of SDUCON.</w:t>
      </w:r>
    </w:p>
    <w:p w:rsidR="007A2BE4" w:rsidRPr="00DE3F80" w:rsidRDefault="007A2BE4"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Sample size estimation: </w:t>
      </w:r>
      <w:r w:rsidRPr="00DE3F80">
        <w:rPr>
          <w:rFonts w:ascii="Times New Roman" w:hAnsi="Times New Roman" w:cs="Times New Roman"/>
          <w:sz w:val="24"/>
          <w:szCs w:val="24"/>
        </w:rPr>
        <w:t>Sample size was estimated based on prevalence rate Dysmenorrhea. Among 64 nursing students age group of 18-24 years. by using random sampling technique the data was collected by using pre test and post test perform.</w:t>
      </w:r>
      <w:r w:rsidRPr="00DE3F80">
        <w:rPr>
          <w:rFonts w:ascii="Times New Roman" w:hAnsi="Times New Roman" w:cs="Times New Roman"/>
          <w:b/>
          <w:sz w:val="24"/>
          <w:szCs w:val="24"/>
        </w:rPr>
        <w:t xml:space="preserve">   </w:t>
      </w:r>
    </w:p>
    <w:p w:rsidR="007A2BE4" w:rsidRPr="00DE3F80" w:rsidRDefault="007A2BE4" w:rsidP="00AE74AD">
      <w:pPr>
        <w:spacing w:line="360" w:lineRule="auto"/>
        <w:jc w:val="both"/>
        <w:rPr>
          <w:rFonts w:ascii="Times New Roman" w:hAnsi="Times New Roman" w:cs="Times New Roman"/>
          <w:b/>
          <w:sz w:val="40"/>
          <w:szCs w:val="40"/>
        </w:rPr>
      </w:pPr>
    </w:p>
    <w:p w:rsidR="007A2BE4" w:rsidRPr="00DE3F80" w:rsidRDefault="004C5A83" w:rsidP="00AE74AD">
      <w:pPr>
        <w:spacing w:line="360" w:lineRule="auto"/>
        <w:jc w:val="both"/>
        <w:rPr>
          <w:rFonts w:ascii="Times New Roman" w:hAnsi="Times New Roman" w:cs="Times New Roman"/>
          <w:b/>
          <w:sz w:val="40"/>
          <w:szCs w:val="40"/>
        </w:rPr>
      </w:pPr>
      <w:r>
        <w:rPr>
          <w:rFonts w:ascii="Times New Roman" w:hAnsi="Times New Roman" w:cs="Times New Roman"/>
          <w:b/>
          <w:noProof/>
          <w:sz w:val="40"/>
          <w:szCs w:val="40"/>
          <w:lang w:val="en-IN" w:eastAsia="en-IN"/>
        </w:rPr>
        <w:drawing>
          <wp:anchor distT="0" distB="0" distL="114300" distR="114300" simplePos="0" relativeHeight="251718656" behindDoc="1" locked="0" layoutInCell="1" allowOverlap="1" wp14:anchorId="73802ED3" wp14:editId="17914FC3">
            <wp:simplePos x="0" y="0"/>
            <wp:positionH relativeFrom="column">
              <wp:posOffset>2924175</wp:posOffset>
            </wp:positionH>
            <wp:positionV relativeFrom="paragraph">
              <wp:posOffset>76835</wp:posOffset>
            </wp:positionV>
            <wp:extent cx="3053715" cy="1697990"/>
            <wp:effectExtent l="0" t="0" r="0" b="0"/>
            <wp:wrapTight wrapText="bothSides">
              <wp:wrapPolygon edited="0">
                <wp:start x="0" y="0"/>
                <wp:lineTo x="0" y="21325"/>
                <wp:lineTo x="21425" y="21325"/>
                <wp:lineTo x="21425" y="0"/>
                <wp:lineTo x="0" y="0"/>
              </wp:wrapPolygon>
            </wp:wrapTight>
            <wp:docPr id="115" name="Picture 115" descr="C:\Users\i5 7TH GEN 8GB 256GB\Deskto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5 7TH GEN 8GB 256GB\Desktop\1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3715"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FC5" w:rsidRPr="00DE3F80" w:rsidRDefault="00234FC5" w:rsidP="00AE74AD">
      <w:pPr>
        <w:spacing w:line="360" w:lineRule="auto"/>
        <w:jc w:val="right"/>
        <w:rPr>
          <w:rFonts w:ascii="Times New Roman" w:hAnsi="Times New Roman" w:cs="Times New Roman"/>
          <w:b/>
          <w:sz w:val="40"/>
          <w:szCs w:val="40"/>
        </w:rPr>
      </w:pPr>
    </w:p>
    <w:p w:rsidR="00234FC5" w:rsidRPr="00DE3F80" w:rsidRDefault="00234FC5" w:rsidP="00AE74AD">
      <w:pPr>
        <w:spacing w:line="360" w:lineRule="auto"/>
        <w:jc w:val="right"/>
        <w:rPr>
          <w:rFonts w:ascii="Times New Roman" w:hAnsi="Times New Roman" w:cs="Times New Roman"/>
          <w:b/>
          <w:sz w:val="40"/>
          <w:szCs w:val="40"/>
        </w:rPr>
      </w:pPr>
    </w:p>
    <w:p w:rsidR="00234FC5" w:rsidRPr="00DE3F80" w:rsidRDefault="00234FC5" w:rsidP="00AE74AD">
      <w:pPr>
        <w:spacing w:line="360" w:lineRule="auto"/>
        <w:jc w:val="both"/>
        <w:rPr>
          <w:rFonts w:ascii="Times New Roman" w:hAnsi="Times New Roman" w:cs="Times New Roman"/>
          <w:b/>
          <w:sz w:val="40"/>
          <w:szCs w:val="40"/>
        </w:rPr>
      </w:pPr>
    </w:p>
    <w:p w:rsidR="00234FC5" w:rsidRPr="00DE3F80" w:rsidRDefault="00234FC5" w:rsidP="00AE74AD">
      <w:pPr>
        <w:spacing w:line="360" w:lineRule="auto"/>
        <w:jc w:val="both"/>
        <w:rPr>
          <w:rFonts w:ascii="Times New Roman" w:hAnsi="Times New Roman" w:cs="Times New Roman"/>
          <w:b/>
          <w:sz w:val="40"/>
          <w:szCs w:val="40"/>
        </w:rPr>
      </w:pPr>
    </w:p>
    <w:p w:rsidR="00234FC5" w:rsidRPr="00DE3F80" w:rsidRDefault="00234FC5" w:rsidP="00AE74AD">
      <w:pPr>
        <w:spacing w:line="360" w:lineRule="auto"/>
        <w:jc w:val="both"/>
        <w:rPr>
          <w:rFonts w:ascii="Times New Roman" w:hAnsi="Times New Roman" w:cs="Times New Roman"/>
          <w:b/>
          <w:sz w:val="40"/>
          <w:szCs w:val="40"/>
        </w:rPr>
      </w:pPr>
    </w:p>
    <w:p w:rsidR="009C79BE" w:rsidRPr="00DE3F80" w:rsidRDefault="009C79BE" w:rsidP="00007ECF">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CHAPTER-V</w:t>
      </w:r>
      <w:r w:rsidR="007510AB">
        <w:rPr>
          <w:rFonts w:ascii="Times New Roman" w:hAnsi="Times New Roman" w:cs="Times New Roman"/>
          <w:b/>
          <w:sz w:val="24"/>
          <w:szCs w:val="24"/>
        </w:rPr>
        <w:t>I</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DATA ANALYSIS AND INTER PRETATION</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Data analysis is defined as the systemic organization and synthesis of research data and the testing of research hypothesis using the data.</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This chapter presents the analysis and  interpretation of data collected  from 64 nursing students of I year Bsc nursing. Data was collected, analyzed and  interpreted by using descriptive and inferential statistics.</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9C79BE" w:rsidRPr="00DE3F80" w:rsidRDefault="009C79BE" w:rsidP="00AE74AD">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ANALYSIS CHAPTER</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 Data analysis is defined as the systemic organization. The most critical phase of any research data analysis. data  analysis is the gather the information the data   using logical and reasoning to stop the trend, correlations and patterns.</w:t>
      </w:r>
    </w:p>
    <w:p w:rsidR="009C79BE" w:rsidRPr="00DE3F80" w:rsidRDefault="007510AB" w:rsidP="00AE74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79BE" w:rsidRPr="00DE3F80">
        <w:rPr>
          <w:rFonts w:ascii="Times New Roman" w:hAnsi="Times New Roman" w:cs="Times New Roman"/>
          <w:sz w:val="24"/>
          <w:szCs w:val="24"/>
        </w:rPr>
        <w:t xml:space="preserve">  This chapter deals with the analysis and interpretation of the data collected from 64 nursing students between the age group of 18 - 24years studying in I year Bsc[N] students who are residence in Sri Devaraj Urs college of Nursing at kolar. assess the effectiveness of Ginger tea verses Hot water for Dysmenorrheal pain. The purpose of the study to reduce the collected data to after the intervention the Dysmenorrheal pain.</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Objectives of the study</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To Assess the level of Dysmenorrhea among nursing students using modified McCaffery numerical pain scale.</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To compare the effectiveness of Ginger tea and Hot water consumption in reducing the Dysmenorrheal pain among Nursing Students.</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 To find the association between level of dysmenorrheal before and after administration of ginger tea and hot water demographic variables.  </w:t>
      </w:r>
    </w:p>
    <w:p w:rsidR="009C79BE" w:rsidRPr="00DE3F80" w:rsidRDefault="009C79BE" w:rsidP="00AE74AD">
      <w:pPr>
        <w:tabs>
          <w:tab w:val="left" w:pos="5520"/>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RESEARCH  HYPOTHESIS</w:t>
      </w:r>
      <w:r w:rsidRPr="00DE3F80">
        <w:rPr>
          <w:rFonts w:ascii="Times New Roman" w:hAnsi="Times New Roman" w:cs="Times New Roman"/>
          <w:b/>
          <w:sz w:val="24"/>
          <w:szCs w:val="24"/>
        </w:rPr>
        <w:tab/>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H</w:t>
      </w:r>
      <w:r w:rsidRPr="00DE3F80">
        <w:rPr>
          <w:rFonts w:ascii="Times New Roman" w:hAnsi="Times New Roman" w:cs="Times New Roman"/>
          <w:b/>
          <w:sz w:val="24"/>
          <w:szCs w:val="24"/>
          <w:vertAlign w:val="subscript"/>
        </w:rPr>
        <w:t>02</w:t>
      </w:r>
      <w:r w:rsidR="00265AD4">
        <w:rPr>
          <w:rFonts w:ascii="Times New Roman" w:hAnsi="Times New Roman" w:cs="Times New Roman"/>
          <w:sz w:val="24"/>
          <w:szCs w:val="24"/>
        </w:rPr>
        <w:t xml:space="preserve">     There no</w:t>
      </w:r>
      <w:r w:rsidRPr="00DE3F80">
        <w:rPr>
          <w:rFonts w:ascii="Times New Roman" w:hAnsi="Times New Roman" w:cs="Times New Roman"/>
          <w:sz w:val="24"/>
          <w:szCs w:val="24"/>
        </w:rPr>
        <w:t xml:space="preserve"> significant association between the severity of dysmenorrhea</w:t>
      </w:r>
      <w:r w:rsidRPr="00DE3F80">
        <w:rPr>
          <w:rFonts w:ascii="Times New Roman" w:hAnsi="Times New Roman" w:cs="Times New Roman"/>
          <w:color w:val="FF0000"/>
          <w:sz w:val="24"/>
          <w:szCs w:val="24"/>
        </w:rPr>
        <w:t xml:space="preserve">  </w:t>
      </w:r>
      <w:r w:rsidRPr="00DE3F80">
        <w:rPr>
          <w:rFonts w:ascii="Times New Roman" w:hAnsi="Times New Roman" w:cs="Times New Roman"/>
          <w:sz w:val="24"/>
          <w:szCs w:val="24"/>
        </w:rPr>
        <w:t xml:space="preserve">among  college students with  selected socio demographic variables. .  </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ORGANIZATION OF DATA :</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Based on the objective of the study the data collected were organized, analyzed,  tabulated and  presented under the following settings.</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SECTION-A DESCRIPTION OF DEMOGRAPHIC VARIABLES OF  NURSING STUDENTS.</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 and percentage distribution of sociodemographic variables.</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TABLE-1:</w:t>
      </w:r>
      <w:r w:rsidRPr="00DE3F80">
        <w:rPr>
          <w:rFonts w:ascii="Times New Roman" w:hAnsi="Times New Roman" w:cs="Times New Roman"/>
          <w:spacing w:val="-3"/>
          <w:sz w:val="24"/>
          <w:szCs w:val="24"/>
        </w:rPr>
        <w:t xml:space="preserve"> </w:t>
      </w:r>
      <w:r w:rsidRPr="00DE3F80">
        <w:rPr>
          <w:rFonts w:ascii="Times New Roman" w:hAnsi="Times New Roman" w:cs="Times New Roman"/>
          <w:sz w:val="24"/>
          <w:szCs w:val="24"/>
        </w:rPr>
        <w:t xml:space="preserve">DISTRIBUTION </w:t>
      </w:r>
      <w:r w:rsidR="00007ECF" w:rsidRPr="00DE3F80">
        <w:rPr>
          <w:rFonts w:ascii="Times New Roman" w:hAnsi="Times New Roman" w:cs="Times New Roman"/>
          <w:sz w:val="24"/>
          <w:szCs w:val="24"/>
        </w:rPr>
        <w:t xml:space="preserve">AGE </w:t>
      </w:r>
      <w:r w:rsidR="00007ECF" w:rsidRPr="00DE3F80">
        <w:rPr>
          <w:rFonts w:ascii="Times New Roman" w:hAnsi="Times New Roman" w:cs="Times New Roman"/>
          <w:spacing w:val="-1"/>
          <w:sz w:val="24"/>
          <w:szCs w:val="24"/>
        </w:rPr>
        <w:t>OF</w:t>
      </w:r>
      <w:r w:rsidRPr="00DE3F80">
        <w:rPr>
          <w:rFonts w:ascii="Times New Roman" w:hAnsi="Times New Roman" w:cs="Times New Roman"/>
          <w:spacing w:val="-4"/>
          <w:sz w:val="24"/>
          <w:szCs w:val="24"/>
        </w:rPr>
        <w:t xml:space="preserve"> </w:t>
      </w:r>
      <w:r w:rsidRPr="00DE3F80">
        <w:rPr>
          <w:rFonts w:ascii="Times New Roman" w:hAnsi="Times New Roman" w:cs="Times New Roman"/>
          <w:sz w:val="24"/>
          <w:szCs w:val="24"/>
        </w:rPr>
        <w:t>I YEAR B.SC (N) STUDENTS ON</w:t>
      </w:r>
      <w:r w:rsidRPr="00DE3F80">
        <w:rPr>
          <w:rFonts w:ascii="Times New Roman" w:hAnsi="Times New Roman" w:cs="Times New Roman"/>
          <w:spacing w:val="-1"/>
          <w:sz w:val="24"/>
          <w:szCs w:val="24"/>
        </w:rPr>
        <w:t xml:space="preserve"> </w:t>
      </w:r>
      <w:r w:rsidRPr="00DE3F80">
        <w:rPr>
          <w:rFonts w:ascii="Times New Roman" w:hAnsi="Times New Roman" w:cs="Times New Roman"/>
          <w:sz w:val="24"/>
          <w:szCs w:val="24"/>
        </w:rPr>
        <w:t xml:space="preserve">AGE  </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lastRenderedPageBreak/>
        <w:t xml:space="preserve">                                                                                                                          </w:t>
      </w:r>
      <w:r w:rsidRPr="00DE3F80">
        <w:rPr>
          <w:rFonts w:ascii="Times New Roman" w:hAnsi="Times New Roman" w:cs="Times New Roman"/>
          <w:b/>
          <w:sz w:val="24"/>
          <w:szCs w:val="24"/>
        </w:rPr>
        <w:t>N= 64</w:t>
      </w:r>
    </w:p>
    <w:tbl>
      <w:tblPr>
        <w:tblStyle w:val="TableGrid"/>
        <w:tblW w:w="0" w:type="auto"/>
        <w:tblLook w:val="04A0" w:firstRow="1" w:lastRow="0" w:firstColumn="1" w:lastColumn="0" w:noHBand="0" w:noVBand="1"/>
      </w:tblPr>
      <w:tblGrid>
        <w:gridCol w:w="1188"/>
        <w:gridCol w:w="2700"/>
        <w:gridCol w:w="1152"/>
        <w:gridCol w:w="1638"/>
        <w:gridCol w:w="1314"/>
        <w:gridCol w:w="1584"/>
      </w:tblGrid>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w:t>
            </w:r>
            <w:r w:rsidR="006E6A45">
              <w:rPr>
                <w:rFonts w:ascii="Times New Roman" w:hAnsi="Times New Roman" w:cs="Times New Roman"/>
                <w:b/>
                <w:sz w:val="24"/>
                <w:szCs w:val="24"/>
              </w:rPr>
              <w:t xml:space="preserve"> </w:t>
            </w:r>
            <w:r w:rsidRPr="00DE3F80">
              <w:rPr>
                <w:rFonts w:ascii="Times New Roman" w:hAnsi="Times New Roman" w:cs="Times New Roman"/>
                <w:b/>
                <w:sz w:val="24"/>
                <w:szCs w:val="24"/>
              </w:rPr>
              <w:t>no</w:t>
            </w:r>
          </w:p>
        </w:tc>
        <w:tc>
          <w:tcPr>
            <w:tcW w:w="2700"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Variables</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28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27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w:t>
            </w:r>
          </w:p>
        </w:tc>
        <w:tc>
          <w:tcPr>
            <w:tcW w:w="1152"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w:t>
            </w:r>
          </w:p>
        </w:tc>
        <w:tc>
          <w:tcPr>
            <w:tcW w:w="163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1314"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w:t>
            </w:r>
          </w:p>
        </w:tc>
        <w:tc>
          <w:tcPr>
            <w:tcW w:w="1584"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r>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p>
        </w:tc>
        <w:tc>
          <w:tcPr>
            <w:tcW w:w="270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1)18-19</w:t>
            </w:r>
          </w:p>
        </w:tc>
        <w:tc>
          <w:tcPr>
            <w:tcW w:w="115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27</w:t>
            </w:r>
          </w:p>
        </w:tc>
        <w:tc>
          <w:tcPr>
            <w:tcW w:w="163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84</w:t>
            </w:r>
          </w:p>
        </w:tc>
        <w:tc>
          <w:tcPr>
            <w:tcW w:w="131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58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59</w:t>
            </w:r>
          </w:p>
        </w:tc>
      </w:tr>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p>
        </w:tc>
        <w:tc>
          <w:tcPr>
            <w:tcW w:w="270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2)20-21</w:t>
            </w:r>
          </w:p>
        </w:tc>
        <w:tc>
          <w:tcPr>
            <w:tcW w:w="115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63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31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58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r>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p>
        </w:tc>
        <w:tc>
          <w:tcPr>
            <w:tcW w:w="270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3)22-23</w:t>
            </w:r>
          </w:p>
        </w:tc>
        <w:tc>
          <w:tcPr>
            <w:tcW w:w="115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3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58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r>
      <w:tr w:rsidR="009C79BE" w:rsidRPr="00DE3F80" w:rsidTr="00DB4B83">
        <w:trPr>
          <w:trHeight w:val="576"/>
        </w:trPr>
        <w:tc>
          <w:tcPr>
            <w:tcW w:w="118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p>
        </w:tc>
        <w:tc>
          <w:tcPr>
            <w:tcW w:w="270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4)24-25</w:t>
            </w:r>
          </w:p>
        </w:tc>
        <w:tc>
          <w:tcPr>
            <w:tcW w:w="115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3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58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r>
      <w:tr w:rsidR="009C79BE" w:rsidRPr="00DE3F80" w:rsidTr="00DB4B83">
        <w:trPr>
          <w:trHeight w:val="576"/>
        </w:trPr>
        <w:tc>
          <w:tcPr>
            <w:tcW w:w="3888"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Total</w:t>
            </w:r>
          </w:p>
        </w:tc>
        <w:tc>
          <w:tcPr>
            <w:tcW w:w="115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63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31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584"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r>
    </w:tbl>
    <w:p w:rsidR="009C79BE" w:rsidRDefault="009C79BE" w:rsidP="00AE74AD">
      <w:pPr>
        <w:tabs>
          <w:tab w:val="left" w:pos="3542"/>
        </w:tabs>
        <w:spacing w:line="360" w:lineRule="auto"/>
        <w:jc w:val="both"/>
        <w:rPr>
          <w:rFonts w:ascii="Times New Roman" w:hAnsi="Times New Roman" w:cs="Times New Roman"/>
          <w:b/>
          <w:sz w:val="24"/>
          <w:szCs w:val="24"/>
        </w:rPr>
      </w:pPr>
    </w:p>
    <w:p w:rsidR="006D1E99" w:rsidRPr="00DE3F80" w:rsidRDefault="00806D54"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6D1E99">
        <w:rPr>
          <w:rFonts w:ascii="Times New Roman" w:hAnsi="Times New Roman" w:cs="Times New Roman"/>
          <w:b/>
          <w:sz w:val="24"/>
          <w:szCs w:val="24"/>
        </w:rPr>
        <w:t>able- 1 Showed that age group of nursing students</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noProof/>
          <w:sz w:val="24"/>
          <w:szCs w:val="24"/>
          <w:lang w:val="en-IN" w:eastAsia="en-IN"/>
        </w:rPr>
        <w:drawing>
          <wp:inline distT="0" distB="0" distL="0" distR="0" wp14:anchorId="3CADB01A" wp14:editId="6E499B20">
            <wp:extent cx="5849655" cy="2906039"/>
            <wp:effectExtent l="0" t="0" r="17780"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C79BE" w:rsidRPr="00DE3F80" w:rsidRDefault="00295337"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Fig-3</w:t>
      </w:r>
      <w:r w:rsidR="009C79BE" w:rsidRPr="00DE3F80">
        <w:rPr>
          <w:rFonts w:ascii="Times New Roman" w:hAnsi="Times New Roman" w:cs="Times New Roman"/>
          <w:b/>
          <w:sz w:val="24"/>
          <w:szCs w:val="24"/>
        </w:rPr>
        <w:t>: Bar diagram showing distribution of nursing students based on age group</w:t>
      </w:r>
    </w:p>
    <w:p w:rsidR="006F78C4"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Majority of nursing students  in Experimental group-1(84%)  belongs to (18-19) and 16% belongs to between the age group of (20-21). Experimental group-II (59%) belongs to the age </w:t>
      </w:r>
      <w:r w:rsidRPr="00DE3F80">
        <w:rPr>
          <w:rFonts w:ascii="Times New Roman" w:hAnsi="Times New Roman" w:cs="Times New Roman"/>
          <w:sz w:val="24"/>
          <w:szCs w:val="24"/>
        </w:rPr>
        <w:lastRenderedPageBreak/>
        <w:t xml:space="preserve">group between (18- to19) and 25% of belongs to (20-21) and only 3% belongs to between the age group of (24-25)  years.                                                                                           </w:t>
      </w:r>
      <w:r w:rsidRPr="00DE3F80">
        <w:rPr>
          <w:rFonts w:ascii="Times New Roman" w:hAnsi="Times New Roman" w:cs="Times New Roman"/>
          <w:b/>
          <w:sz w:val="24"/>
          <w:szCs w:val="24"/>
        </w:rPr>
        <w:t>n= 64</w:t>
      </w:r>
    </w:p>
    <w:p w:rsidR="009C79BE" w:rsidRPr="00DE3F80" w:rsidRDefault="00ED3909"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TABLE-2</w:t>
      </w:r>
      <w:r w:rsidR="009C79BE" w:rsidRPr="00DE3F80">
        <w:rPr>
          <w:rFonts w:ascii="Times New Roman" w:hAnsi="Times New Roman" w:cs="Times New Roman"/>
          <w:b/>
          <w:sz w:val="24"/>
          <w:szCs w:val="24"/>
        </w:rPr>
        <w:t>:</w:t>
      </w:r>
      <w:r w:rsidR="009C79BE" w:rsidRPr="00DE3F80">
        <w:rPr>
          <w:rFonts w:ascii="Times New Roman" w:hAnsi="Times New Roman" w:cs="Times New Roman"/>
          <w:b/>
          <w:spacing w:val="-3"/>
          <w:sz w:val="24"/>
          <w:szCs w:val="24"/>
        </w:rPr>
        <w:t xml:space="preserve"> </w:t>
      </w:r>
      <w:r w:rsidR="009C79BE" w:rsidRPr="00DE3F80">
        <w:rPr>
          <w:rFonts w:ascii="Times New Roman" w:hAnsi="Times New Roman" w:cs="Times New Roman"/>
          <w:b/>
          <w:sz w:val="24"/>
          <w:szCs w:val="24"/>
        </w:rPr>
        <w:t xml:space="preserve">DISTRIBUTION </w:t>
      </w:r>
      <w:r w:rsidR="009C79BE" w:rsidRPr="00DE3F80">
        <w:rPr>
          <w:rFonts w:ascii="Times New Roman" w:hAnsi="Times New Roman" w:cs="Times New Roman"/>
          <w:b/>
          <w:spacing w:val="-1"/>
          <w:sz w:val="24"/>
          <w:szCs w:val="24"/>
        </w:rPr>
        <w:t xml:space="preserve"> </w:t>
      </w:r>
      <w:r w:rsidR="009C79BE" w:rsidRPr="00DE3F80">
        <w:rPr>
          <w:rFonts w:ascii="Times New Roman" w:hAnsi="Times New Roman" w:cs="Times New Roman"/>
          <w:b/>
          <w:sz w:val="24"/>
          <w:szCs w:val="24"/>
        </w:rPr>
        <w:t>OF</w:t>
      </w:r>
      <w:r w:rsidR="009C79BE" w:rsidRPr="00DE3F80">
        <w:rPr>
          <w:rFonts w:ascii="Times New Roman" w:hAnsi="Times New Roman" w:cs="Times New Roman"/>
          <w:b/>
          <w:spacing w:val="-4"/>
          <w:sz w:val="24"/>
          <w:szCs w:val="24"/>
        </w:rPr>
        <w:t xml:space="preserve"> </w:t>
      </w:r>
      <w:r w:rsidR="009C79BE" w:rsidRPr="00DE3F80">
        <w:rPr>
          <w:rFonts w:ascii="Times New Roman" w:hAnsi="Times New Roman" w:cs="Times New Roman"/>
          <w:b/>
          <w:sz w:val="24"/>
          <w:szCs w:val="24"/>
        </w:rPr>
        <w:t>I YEAR B.SC (N) STUDENTS ON</w:t>
      </w:r>
      <w:r w:rsidR="009C79BE" w:rsidRPr="00DE3F80">
        <w:rPr>
          <w:rFonts w:ascii="Times New Roman" w:hAnsi="Times New Roman" w:cs="Times New Roman"/>
          <w:b/>
          <w:spacing w:val="-1"/>
          <w:sz w:val="24"/>
          <w:szCs w:val="24"/>
        </w:rPr>
        <w:t xml:space="preserve"> </w:t>
      </w:r>
      <w:r w:rsidR="009C79BE" w:rsidRPr="00DE3F80">
        <w:rPr>
          <w:rFonts w:ascii="Times New Roman" w:hAnsi="Times New Roman" w:cs="Times New Roman"/>
          <w:b/>
          <w:sz w:val="24"/>
          <w:szCs w:val="24"/>
        </w:rPr>
        <w:t>WEIGHT</w:t>
      </w:r>
    </w:p>
    <w:tbl>
      <w:tblPr>
        <w:tblStyle w:val="TableGrid"/>
        <w:tblW w:w="11381" w:type="dxa"/>
        <w:tblLook w:val="04A0" w:firstRow="1" w:lastRow="0" w:firstColumn="1" w:lastColumn="0" w:noHBand="0" w:noVBand="1"/>
      </w:tblPr>
      <w:tblGrid>
        <w:gridCol w:w="1085"/>
        <w:gridCol w:w="13"/>
        <w:gridCol w:w="2340"/>
        <w:gridCol w:w="1350"/>
        <w:gridCol w:w="1440"/>
        <w:gridCol w:w="1620"/>
        <w:gridCol w:w="1728"/>
        <w:gridCol w:w="1805"/>
      </w:tblGrid>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3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23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Weight</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1)&lt;40 kg</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2)41-44 kg</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3)45-50 kg</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trHeight w:val="576"/>
        </w:trPr>
        <w:tc>
          <w:tcPr>
            <w:tcW w:w="108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35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4)&gt; 50 Kg</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62</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3438" w:type="dxa"/>
            <w:gridSpan w:val="3"/>
            <w:vAlign w:val="center"/>
          </w:tcPr>
          <w:p w:rsidR="009C79BE" w:rsidRPr="00DE3F80" w:rsidRDefault="009C79BE" w:rsidP="00007ECF">
            <w:pPr>
              <w:spacing w:line="360" w:lineRule="auto"/>
              <w:jc w:val="center"/>
              <w:rPr>
                <w:rFonts w:ascii="Times New Roman" w:hAnsi="Times New Roman" w:cs="Times New Roman"/>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bl>
    <w:p w:rsidR="009C79BE" w:rsidRPr="00DE3F80" w:rsidRDefault="009C79BE" w:rsidP="00AE74AD">
      <w:pPr>
        <w:tabs>
          <w:tab w:val="left" w:pos="3542"/>
        </w:tabs>
        <w:spacing w:line="360" w:lineRule="auto"/>
        <w:jc w:val="both"/>
        <w:rPr>
          <w:rFonts w:ascii="Times New Roman" w:hAnsi="Times New Roman" w:cs="Times New Roman"/>
          <w:sz w:val="24"/>
          <w:szCs w:val="24"/>
        </w:rPr>
      </w:pP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w:drawing>
          <wp:inline distT="0" distB="0" distL="0" distR="0" wp14:anchorId="18D117FC" wp14:editId="2891CDAE">
            <wp:extent cx="6025019" cy="2880987"/>
            <wp:effectExtent l="0" t="0" r="1397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sz w:val="24"/>
          <w:szCs w:val="24"/>
        </w:rPr>
        <w:t xml:space="preserve">       </w:t>
      </w:r>
      <w:r w:rsidR="000B4073">
        <w:rPr>
          <w:rFonts w:ascii="Times New Roman" w:hAnsi="Times New Roman" w:cs="Times New Roman"/>
          <w:b/>
          <w:sz w:val="24"/>
          <w:szCs w:val="24"/>
        </w:rPr>
        <w:t>Figure-4</w:t>
      </w:r>
      <w:r w:rsidRPr="00DE3F80">
        <w:rPr>
          <w:rFonts w:ascii="Times New Roman" w:hAnsi="Times New Roman" w:cs="Times New Roman"/>
          <w:b/>
          <w:sz w:val="24"/>
          <w:szCs w:val="24"/>
        </w:rPr>
        <w:t xml:space="preserve"> showed that weight of  I Bsc[N] students</w:t>
      </w:r>
    </w:p>
    <w:p w:rsidR="009C79BE" w:rsidRPr="00DE3F80" w:rsidRDefault="006F78C4"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C79BE" w:rsidRPr="00DE3F80">
        <w:rPr>
          <w:rFonts w:ascii="Times New Roman" w:hAnsi="Times New Roman" w:cs="Times New Roman"/>
          <w:sz w:val="24"/>
          <w:szCs w:val="24"/>
        </w:rPr>
        <w:t xml:space="preserve">With regard to Weight , majority of nursing students  in Experimental group-1(3%) weighted  to &lt;40kg  and (16%)  between the Weight  of (41-44Kg) and (19%) belongs to 45- 50 </w:t>
      </w:r>
      <w:r w:rsidR="009C79BE" w:rsidRPr="00DE3F80">
        <w:rPr>
          <w:rFonts w:ascii="Times New Roman" w:hAnsi="Times New Roman" w:cs="Times New Roman"/>
          <w:sz w:val="24"/>
          <w:szCs w:val="24"/>
        </w:rPr>
        <w:lastRenderedPageBreak/>
        <w:t xml:space="preserve">kg, (62%)  the weight of &gt;50 kgs. Experimental group-II (3%)  the weight of     &lt; 40kg and (6% ) of between (41- 44 Kg ) and 22% of   (45-50Kg) and  66% belongs to between  &gt;50kgs.   </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TABLE-3:</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 xml:space="preserve">DISTRIBUTION </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I YEAR B.SC (N) STUDENTS ON</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RELIGION</w:t>
      </w:r>
    </w:p>
    <w:tbl>
      <w:tblPr>
        <w:tblStyle w:val="TableGrid"/>
        <w:tblW w:w="11381" w:type="dxa"/>
        <w:tblLook w:val="04A0" w:firstRow="1" w:lastRow="0" w:firstColumn="1" w:lastColumn="0" w:noHBand="0" w:noVBand="1"/>
      </w:tblPr>
      <w:tblGrid>
        <w:gridCol w:w="1085"/>
        <w:gridCol w:w="13"/>
        <w:gridCol w:w="2340"/>
        <w:gridCol w:w="1350"/>
        <w:gridCol w:w="1440"/>
        <w:gridCol w:w="1620"/>
        <w:gridCol w:w="1728"/>
        <w:gridCol w:w="1805"/>
      </w:tblGrid>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3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Religion</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1)Hindu</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2)Muslim</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r>
      <w:tr w:rsidR="009C79BE" w:rsidRPr="00DE3F80" w:rsidTr="00DB4B83">
        <w:trPr>
          <w:gridAfter w:val="1"/>
          <w:wAfter w:w="1805" w:type="dxa"/>
          <w:trHeight w:val="576"/>
        </w:trPr>
        <w:tc>
          <w:tcPr>
            <w:tcW w:w="109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3)Christian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trHeight w:val="576"/>
        </w:trPr>
        <w:tc>
          <w:tcPr>
            <w:tcW w:w="108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35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4)any other</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62</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3438" w:type="dxa"/>
            <w:gridSpan w:val="3"/>
            <w:vAlign w:val="center"/>
          </w:tcPr>
          <w:p w:rsidR="009C79BE" w:rsidRPr="00DE3F80" w:rsidRDefault="009C79BE" w:rsidP="00007ECF">
            <w:pPr>
              <w:spacing w:line="360" w:lineRule="auto"/>
              <w:jc w:val="center"/>
              <w:rPr>
                <w:rFonts w:ascii="Times New Roman" w:hAnsi="Times New Roman" w:cs="Times New Roman"/>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bl>
    <w:p w:rsidR="009C79BE" w:rsidRPr="00DE3F80" w:rsidRDefault="009C79BE" w:rsidP="00AE74AD">
      <w:pPr>
        <w:tabs>
          <w:tab w:val="left" w:pos="3542"/>
        </w:tabs>
        <w:spacing w:line="360" w:lineRule="auto"/>
        <w:jc w:val="both"/>
        <w:rPr>
          <w:rFonts w:ascii="Times New Roman" w:hAnsi="Times New Roman" w:cs="Times New Roman"/>
          <w:sz w:val="24"/>
          <w:szCs w:val="24"/>
        </w:rPr>
      </w:pPr>
    </w:p>
    <w:p w:rsidR="000B4073"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w:drawing>
          <wp:inline distT="0" distB="0" distL="0" distR="0" wp14:anchorId="7C8C4959" wp14:editId="2CE6E3EE">
            <wp:extent cx="4612005" cy="2628900"/>
            <wp:effectExtent l="0" t="0" r="1714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79BE" w:rsidRPr="000B4073" w:rsidRDefault="000B4073" w:rsidP="00AE74AD">
      <w:pPr>
        <w:tabs>
          <w:tab w:val="left" w:pos="3542"/>
        </w:tabs>
        <w:spacing w:line="360" w:lineRule="auto"/>
        <w:jc w:val="both"/>
        <w:rPr>
          <w:rFonts w:ascii="Times New Roman" w:hAnsi="Times New Roman" w:cs="Times New Roman"/>
          <w:sz w:val="24"/>
          <w:szCs w:val="24"/>
        </w:rPr>
      </w:pPr>
      <w:r>
        <w:rPr>
          <w:rFonts w:ascii="Times New Roman" w:hAnsi="Times New Roman" w:cs="Times New Roman"/>
          <w:b/>
          <w:sz w:val="24"/>
          <w:szCs w:val="24"/>
        </w:rPr>
        <w:t>Figure-5</w:t>
      </w:r>
      <w:r w:rsidR="009C79BE" w:rsidRPr="00DE3F80">
        <w:rPr>
          <w:rFonts w:ascii="Times New Roman" w:hAnsi="Times New Roman" w:cs="Times New Roman"/>
          <w:b/>
          <w:sz w:val="24"/>
          <w:szCs w:val="24"/>
        </w:rPr>
        <w:t xml:space="preserve"> showed that Religion of the I year Bsc Nursing students.</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Religion , majority of nursing students  in Experimental group-I(41%)  belongs to</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Hindu and(59%) belongs to Christian. Experimental group-II (22%) belongs to Hindu and (88%) belongs to Christian.</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lastRenderedPageBreak/>
        <w:t>TABLE-4:</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 xml:space="preserve">DISTRIBUTION </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I YEAR B.SC (N) STUDENTS ON</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MARITAL STATUS</w:t>
      </w:r>
    </w:p>
    <w:tbl>
      <w:tblPr>
        <w:tblStyle w:val="TableGrid"/>
        <w:tblW w:w="9576" w:type="dxa"/>
        <w:tblLook w:val="04A0" w:firstRow="1" w:lastRow="0" w:firstColumn="1" w:lastColumn="0" w:noHBand="0" w:noVBand="1"/>
      </w:tblPr>
      <w:tblGrid>
        <w:gridCol w:w="1098"/>
        <w:gridCol w:w="2340"/>
        <w:gridCol w:w="1350"/>
        <w:gridCol w:w="1440"/>
        <w:gridCol w:w="1620"/>
        <w:gridCol w:w="1728"/>
      </w:tblGrid>
      <w:tr w:rsidR="009C79BE" w:rsidRPr="00DE3F80" w:rsidTr="00DB4B83">
        <w:trPr>
          <w:trHeight w:val="576"/>
        </w:trPr>
        <w:tc>
          <w:tcPr>
            <w:tcW w:w="1098"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3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trHeight w:val="576"/>
        </w:trPr>
        <w:tc>
          <w:tcPr>
            <w:tcW w:w="109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Marital status</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109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4.1)Married</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0</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0</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0</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0</w:t>
            </w:r>
          </w:p>
        </w:tc>
      </w:tr>
      <w:tr w:rsidR="009C79BE" w:rsidRPr="00DE3F80" w:rsidTr="00DB4B83">
        <w:trPr>
          <w:trHeight w:val="576"/>
        </w:trPr>
        <w:tc>
          <w:tcPr>
            <w:tcW w:w="109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3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4.2) Unmarried</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r>
      <w:tr w:rsidR="009C79BE" w:rsidRPr="00DE3F80" w:rsidTr="00DB4B83">
        <w:trPr>
          <w:trHeight w:val="576"/>
        </w:trPr>
        <w:tc>
          <w:tcPr>
            <w:tcW w:w="3438" w:type="dxa"/>
            <w:gridSpan w:val="2"/>
            <w:vAlign w:val="center"/>
          </w:tcPr>
          <w:p w:rsidR="009C79BE" w:rsidRPr="00DE3F80" w:rsidRDefault="009C79BE" w:rsidP="00007ECF">
            <w:pPr>
              <w:spacing w:line="360" w:lineRule="auto"/>
              <w:jc w:val="center"/>
              <w:rPr>
                <w:rFonts w:ascii="Times New Roman" w:hAnsi="Times New Roman" w:cs="Times New Roman"/>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r>
    </w:tbl>
    <w:p w:rsidR="009C79BE" w:rsidRDefault="009C79BE" w:rsidP="00AE74AD">
      <w:pPr>
        <w:tabs>
          <w:tab w:val="left" w:pos="3542"/>
        </w:tabs>
        <w:spacing w:line="360" w:lineRule="auto"/>
        <w:jc w:val="both"/>
        <w:rPr>
          <w:rFonts w:ascii="Times New Roman" w:hAnsi="Times New Roman" w:cs="Times New Roman"/>
          <w:sz w:val="24"/>
          <w:szCs w:val="24"/>
        </w:rPr>
      </w:pPr>
    </w:p>
    <w:p w:rsidR="006E6A45" w:rsidRPr="00DE3F80" w:rsidRDefault="006E6A45" w:rsidP="00AE74AD">
      <w:pPr>
        <w:tabs>
          <w:tab w:val="left" w:pos="3542"/>
        </w:tabs>
        <w:spacing w:line="360" w:lineRule="auto"/>
        <w:jc w:val="both"/>
        <w:rPr>
          <w:rFonts w:ascii="Times New Roman" w:hAnsi="Times New Roman" w:cs="Times New Roman"/>
          <w:sz w:val="24"/>
          <w:szCs w:val="24"/>
        </w:rPr>
      </w:pP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w:drawing>
          <wp:inline distT="0" distB="0" distL="0" distR="0" wp14:anchorId="30C2DA08" wp14:editId="3E334411">
            <wp:extent cx="5085567" cy="2743200"/>
            <wp:effectExtent l="0" t="0" r="2032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79BE" w:rsidRPr="00DE3F80" w:rsidRDefault="000B4073"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Figure-6</w:t>
      </w:r>
      <w:r w:rsidR="009C79BE" w:rsidRPr="00DE3F80">
        <w:rPr>
          <w:rFonts w:ascii="Times New Roman" w:hAnsi="Times New Roman" w:cs="Times New Roman"/>
          <w:b/>
          <w:sz w:val="24"/>
          <w:szCs w:val="24"/>
        </w:rPr>
        <w:t xml:space="preserve"> showed that Marital status of the I year Bsc Nursing students.</w:t>
      </w:r>
    </w:p>
    <w:p w:rsidR="006E6A45" w:rsidRDefault="006E6A45" w:rsidP="00AE74AD">
      <w:pPr>
        <w:spacing w:line="360" w:lineRule="auto"/>
        <w:jc w:val="both"/>
        <w:rPr>
          <w:rFonts w:ascii="Times New Roman" w:hAnsi="Times New Roman" w:cs="Times New Roman"/>
          <w:sz w:val="24"/>
          <w:szCs w:val="24"/>
        </w:rPr>
      </w:pPr>
    </w:p>
    <w:p w:rsidR="006E6A45" w:rsidRDefault="006E6A45"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marital status, majority of nursing students  in Experimental group-I and Experimental group-II (100%)  were Unmarried.</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lastRenderedPageBreak/>
        <w:t>TABLE-5:</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 xml:space="preserve">DISTRIBUTION </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I YEAR B.SC (N) STUDENTS ON</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SOCIO ECONOMIC STATUS</w:t>
      </w:r>
    </w:p>
    <w:tbl>
      <w:tblPr>
        <w:tblStyle w:val="TableGrid"/>
        <w:tblW w:w="11813" w:type="dxa"/>
        <w:tblInd w:w="-432" w:type="dxa"/>
        <w:tblLook w:val="04A0" w:firstRow="1" w:lastRow="0" w:firstColumn="1" w:lastColumn="0" w:noHBand="0" w:noVBand="1"/>
      </w:tblPr>
      <w:tblGrid>
        <w:gridCol w:w="900"/>
        <w:gridCol w:w="2970"/>
        <w:gridCol w:w="1350"/>
        <w:gridCol w:w="1440"/>
        <w:gridCol w:w="1620"/>
        <w:gridCol w:w="1728"/>
        <w:gridCol w:w="1805"/>
      </w:tblGrid>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Socio Economic status</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1)Above poverty line</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63</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2)Below poverty line</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72</w:t>
            </w:r>
          </w:p>
        </w:tc>
      </w:tr>
      <w:tr w:rsidR="009C79BE" w:rsidRPr="00DE3F80" w:rsidTr="00DB4B83">
        <w:trPr>
          <w:trHeight w:val="576"/>
        </w:trPr>
        <w:tc>
          <w:tcPr>
            <w:tcW w:w="3870" w:type="dxa"/>
            <w:gridSpan w:val="2"/>
            <w:vAlign w:val="center"/>
          </w:tcPr>
          <w:p w:rsidR="009C79BE" w:rsidRPr="00DE3F80" w:rsidRDefault="009C79BE" w:rsidP="00007ECF">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bl>
    <w:p w:rsidR="009C79BE" w:rsidRDefault="009C79BE" w:rsidP="00AE74AD">
      <w:pPr>
        <w:tabs>
          <w:tab w:val="left" w:pos="3542"/>
        </w:tabs>
        <w:spacing w:line="360" w:lineRule="auto"/>
        <w:jc w:val="both"/>
        <w:rPr>
          <w:rFonts w:ascii="Times New Roman" w:hAnsi="Times New Roman" w:cs="Times New Roman"/>
          <w:sz w:val="24"/>
          <w:szCs w:val="24"/>
        </w:rPr>
      </w:pPr>
    </w:p>
    <w:p w:rsidR="006F78C4" w:rsidRDefault="006F78C4" w:rsidP="00AE74AD">
      <w:pPr>
        <w:tabs>
          <w:tab w:val="left" w:pos="3542"/>
        </w:tabs>
        <w:spacing w:line="360" w:lineRule="auto"/>
        <w:jc w:val="both"/>
        <w:rPr>
          <w:rFonts w:ascii="Times New Roman" w:hAnsi="Times New Roman" w:cs="Times New Roman"/>
          <w:sz w:val="24"/>
          <w:szCs w:val="24"/>
        </w:rPr>
      </w:pPr>
    </w:p>
    <w:p w:rsidR="006F78C4" w:rsidRPr="00DE3F80" w:rsidRDefault="006F78C4" w:rsidP="00AE74AD">
      <w:pPr>
        <w:tabs>
          <w:tab w:val="left" w:pos="3542"/>
        </w:tabs>
        <w:spacing w:line="360" w:lineRule="auto"/>
        <w:jc w:val="both"/>
        <w:rPr>
          <w:rFonts w:ascii="Times New Roman" w:hAnsi="Times New Roman" w:cs="Times New Roman"/>
          <w:sz w:val="24"/>
          <w:szCs w:val="24"/>
        </w:rPr>
      </w:pP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w:drawing>
          <wp:inline distT="0" distB="0" distL="0" distR="0" wp14:anchorId="4FC70DE0" wp14:editId="226C3214">
            <wp:extent cx="5974915" cy="2743200"/>
            <wp:effectExtent l="0" t="0" r="2603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C79BE" w:rsidRPr="00DE3F80" w:rsidRDefault="00906B4C"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Figure-7 </w:t>
      </w:r>
      <w:r w:rsidR="009C79BE" w:rsidRPr="00DE3F80">
        <w:rPr>
          <w:rFonts w:ascii="Times New Roman" w:hAnsi="Times New Roman" w:cs="Times New Roman"/>
          <w:b/>
          <w:sz w:val="24"/>
          <w:szCs w:val="24"/>
        </w:rPr>
        <w:t>showed that Marital status of the I year Bsc Nursing students.</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Economic status , majority of nursing students  in Experimental group-I (63%) belongs to Above poverty line and (37% ) belong to Below poverty line. in Experimental group-II (28%)belongs to Above poverty line and (72%) belongs to below poverty line.</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lastRenderedPageBreak/>
        <w:t>TABLE-6:</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 xml:space="preserve">DISTRIBUTION </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I YEAR B.SC (N) STUDENTS ON</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SOCIO ECONOMIC STATUS</w:t>
      </w:r>
    </w:p>
    <w:tbl>
      <w:tblPr>
        <w:tblStyle w:val="TableGrid"/>
        <w:tblW w:w="11813" w:type="dxa"/>
        <w:tblInd w:w="-432" w:type="dxa"/>
        <w:tblLook w:val="04A0" w:firstRow="1" w:lastRow="0" w:firstColumn="1" w:lastColumn="0" w:noHBand="0" w:noVBand="1"/>
      </w:tblPr>
      <w:tblGrid>
        <w:gridCol w:w="900"/>
        <w:gridCol w:w="2970"/>
        <w:gridCol w:w="1350"/>
        <w:gridCol w:w="1440"/>
        <w:gridCol w:w="1620"/>
        <w:gridCol w:w="1728"/>
        <w:gridCol w:w="1805"/>
      </w:tblGrid>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Diet</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1)Vegetarian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2)Non vegetarian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56</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90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3)Mixed</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3870" w:type="dxa"/>
            <w:gridSpan w:val="2"/>
            <w:vAlign w:val="center"/>
          </w:tcPr>
          <w:p w:rsidR="009C79BE" w:rsidRPr="00DE3F80" w:rsidRDefault="009C79BE" w:rsidP="00007ECF">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bl>
    <w:p w:rsidR="009C79BE" w:rsidRPr="00DE3F80" w:rsidRDefault="009C79BE" w:rsidP="00AE74AD">
      <w:pPr>
        <w:tabs>
          <w:tab w:val="left" w:pos="3542"/>
        </w:tabs>
        <w:spacing w:line="360" w:lineRule="auto"/>
        <w:jc w:val="both"/>
        <w:rPr>
          <w:rFonts w:ascii="Times New Roman" w:hAnsi="Times New Roman" w:cs="Times New Roman"/>
          <w:sz w:val="24"/>
          <w:szCs w:val="24"/>
        </w:rPr>
      </w:pP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noProof/>
          <w:sz w:val="24"/>
          <w:szCs w:val="24"/>
          <w:lang w:val="en-IN" w:eastAsia="en-IN"/>
        </w:rPr>
        <w:drawing>
          <wp:inline distT="0" distB="0" distL="0" distR="0" wp14:anchorId="2BC9EBBB" wp14:editId="7C651CD4">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C79BE" w:rsidRPr="00DE3F80" w:rsidRDefault="00906B4C"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b/>
          <w:sz w:val="24"/>
          <w:szCs w:val="24"/>
        </w:rPr>
        <w:t>Figure-8</w:t>
      </w:r>
      <w:r w:rsidR="009C79BE" w:rsidRPr="00DE3F80">
        <w:rPr>
          <w:rFonts w:ascii="Times New Roman" w:hAnsi="Times New Roman" w:cs="Times New Roman"/>
          <w:b/>
          <w:sz w:val="24"/>
          <w:szCs w:val="24"/>
        </w:rPr>
        <w:t xml:space="preserve"> showed that marital status of the I year Bsc Nursing students.</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With regard to type of diet , majority of nursing students  in Experimental group-I (6%) belong to vegetarian and (57%) belongs to non-vegetarian and (37%) had the habit of having   mixed diet. In experimental group-II only (12%) were  to vegetarian, (44%) were  to non- vegetarian and (44%) were  to mixed diet.</w:t>
      </w:r>
    </w:p>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TABLE-7:</w:t>
      </w:r>
      <w:r w:rsidRPr="00DE3F80">
        <w:rPr>
          <w:rFonts w:ascii="Times New Roman" w:hAnsi="Times New Roman" w:cs="Times New Roman"/>
          <w:b/>
          <w:spacing w:val="-3"/>
          <w:sz w:val="24"/>
          <w:szCs w:val="24"/>
        </w:rPr>
        <w:t xml:space="preserve"> </w:t>
      </w:r>
      <w:r w:rsidRPr="00DE3F80">
        <w:rPr>
          <w:rFonts w:ascii="Times New Roman" w:hAnsi="Times New Roman" w:cs="Times New Roman"/>
          <w:b/>
          <w:sz w:val="24"/>
          <w:szCs w:val="24"/>
        </w:rPr>
        <w:t xml:space="preserve">DISTRIBUTION </w:t>
      </w:r>
      <w:r w:rsidRPr="00DE3F80">
        <w:rPr>
          <w:rFonts w:ascii="Times New Roman" w:hAnsi="Times New Roman" w:cs="Times New Roman"/>
          <w:b/>
          <w:spacing w:val="-1"/>
          <w:sz w:val="24"/>
          <w:szCs w:val="24"/>
        </w:rPr>
        <w:t xml:space="preserve"> </w:t>
      </w:r>
      <w:r w:rsidRPr="00DE3F80">
        <w:rPr>
          <w:rFonts w:ascii="Times New Roman" w:hAnsi="Times New Roman" w:cs="Times New Roman"/>
          <w:b/>
          <w:sz w:val="24"/>
          <w:szCs w:val="24"/>
        </w:rPr>
        <w:t>OF</w:t>
      </w:r>
      <w:r w:rsidRPr="00DE3F80">
        <w:rPr>
          <w:rFonts w:ascii="Times New Roman" w:hAnsi="Times New Roman" w:cs="Times New Roman"/>
          <w:b/>
          <w:spacing w:val="-4"/>
          <w:sz w:val="24"/>
          <w:szCs w:val="24"/>
        </w:rPr>
        <w:t xml:space="preserve"> </w:t>
      </w:r>
      <w:r w:rsidRPr="00DE3F80">
        <w:rPr>
          <w:rFonts w:ascii="Times New Roman" w:hAnsi="Times New Roman" w:cs="Times New Roman"/>
          <w:b/>
          <w:sz w:val="24"/>
          <w:szCs w:val="24"/>
        </w:rPr>
        <w:t>I YEAR B.SC (N) STUDENTS OF  FOOD CRAVINDS DURING MENSTRUAL CYCLE</w:t>
      </w: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 xml:space="preserve">                                                                                                                              N=64</w:t>
      </w:r>
    </w:p>
    <w:tbl>
      <w:tblPr>
        <w:tblStyle w:val="TableGrid"/>
        <w:tblW w:w="11813" w:type="dxa"/>
        <w:tblInd w:w="-432" w:type="dxa"/>
        <w:tblLook w:val="04A0" w:firstRow="1" w:lastRow="0" w:firstColumn="1" w:lastColumn="0" w:noHBand="0" w:noVBand="1"/>
      </w:tblPr>
      <w:tblGrid>
        <w:gridCol w:w="900"/>
        <w:gridCol w:w="2970"/>
        <w:gridCol w:w="1350"/>
        <w:gridCol w:w="1440"/>
        <w:gridCol w:w="1620"/>
        <w:gridCol w:w="1728"/>
        <w:gridCol w:w="1805"/>
      </w:tblGrid>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2790"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348" w:type="dxa"/>
            <w:gridSpan w:val="2"/>
            <w:vAlign w:val="center"/>
          </w:tcPr>
          <w:p w:rsidR="009C79BE" w:rsidRPr="00DE3F80"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Food during craving menstrual cycle</w:t>
            </w:r>
          </w:p>
        </w:tc>
        <w:tc>
          <w:tcPr>
            <w:tcW w:w="135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44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62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1728"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1)Sweets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gridAfter w:val="1"/>
          <w:wAfter w:w="1805" w:type="dxa"/>
          <w:trHeight w:val="576"/>
        </w:trPr>
        <w:tc>
          <w:tcPr>
            <w:tcW w:w="900" w:type="dxa"/>
            <w:vAlign w:val="center"/>
          </w:tcPr>
          <w:p w:rsidR="009C79BE" w:rsidRPr="00DE3F80" w:rsidRDefault="009C79BE" w:rsidP="00AE74AD">
            <w:pPr>
              <w:tabs>
                <w:tab w:val="left" w:pos="3542"/>
              </w:tabs>
              <w:spacing w:line="360" w:lineRule="auto"/>
              <w:jc w:val="both"/>
              <w:rPr>
                <w:rFonts w:ascii="Times New Roman" w:hAnsi="Times New Roman" w:cs="Times New Roman"/>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Spicy foods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63</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56</w:t>
            </w:r>
          </w:p>
        </w:tc>
      </w:tr>
      <w:tr w:rsidR="009C79BE" w:rsidRPr="00DE3F80" w:rsidTr="00DB4B83">
        <w:trPr>
          <w:trHeight w:val="576"/>
        </w:trPr>
        <w:tc>
          <w:tcPr>
            <w:tcW w:w="3870" w:type="dxa"/>
            <w:gridSpan w:val="2"/>
            <w:vAlign w:val="center"/>
          </w:tcPr>
          <w:p w:rsidR="009C79BE" w:rsidRPr="00DE3F80" w:rsidRDefault="009C79BE" w:rsidP="00007ECF">
            <w:pPr>
              <w:spacing w:line="360" w:lineRule="auto"/>
              <w:jc w:val="center"/>
              <w:rPr>
                <w:rFonts w:ascii="Times New Roman" w:hAnsi="Times New Roman" w:cs="Times New Roman"/>
                <w:sz w:val="24"/>
                <w:szCs w:val="24"/>
              </w:rPr>
            </w:pPr>
            <w:r w:rsidRPr="00DE3F80">
              <w:rPr>
                <w:rFonts w:ascii="Times New Roman" w:hAnsi="Times New Roman" w:cs="Times New Roman"/>
                <w:b/>
                <w:sz w:val="24"/>
                <w:szCs w:val="24"/>
              </w:rPr>
              <w:t>Total</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44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6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2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805" w:type="dxa"/>
            <w:tcBorders>
              <w:top w:val="nil"/>
              <w:bottom w:val="nil"/>
            </w:tcBorders>
          </w:tcPr>
          <w:p w:rsidR="009C79BE" w:rsidRPr="00DE3F80" w:rsidRDefault="009C79BE" w:rsidP="00AE74AD">
            <w:pPr>
              <w:spacing w:line="360" w:lineRule="auto"/>
              <w:jc w:val="both"/>
              <w:rPr>
                <w:rFonts w:ascii="Times New Roman" w:hAnsi="Times New Roman" w:cs="Times New Roman"/>
                <w:sz w:val="24"/>
                <w:szCs w:val="24"/>
              </w:rPr>
            </w:pPr>
          </w:p>
        </w:tc>
      </w:tr>
    </w:tbl>
    <w:p w:rsidR="009C79BE" w:rsidRPr="00DE3F80" w:rsidRDefault="009C79BE" w:rsidP="00AE74AD">
      <w:pPr>
        <w:tabs>
          <w:tab w:val="left" w:pos="3542"/>
        </w:tabs>
        <w:spacing w:line="360" w:lineRule="auto"/>
        <w:jc w:val="both"/>
        <w:rPr>
          <w:rFonts w:ascii="Times New Roman" w:hAnsi="Times New Roman" w:cs="Times New Roman"/>
          <w:sz w:val="24"/>
          <w:szCs w:val="24"/>
        </w:rPr>
      </w:pPr>
    </w:p>
    <w:p w:rsidR="009C79BE" w:rsidRPr="00DE3F80" w:rsidRDefault="009C79BE" w:rsidP="00AE74AD">
      <w:pPr>
        <w:tabs>
          <w:tab w:val="left" w:pos="3542"/>
        </w:tabs>
        <w:spacing w:line="360" w:lineRule="auto"/>
        <w:jc w:val="both"/>
        <w:rPr>
          <w:rFonts w:ascii="Times New Roman" w:hAnsi="Times New Roman" w:cs="Times New Roman"/>
          <w:sz w:val="24"/>
          <w:szCs w:val="24"/>
        </w:rPr>
      </w:pPr>
      <w:r w:rsidRPr="00DE3F80">
        <w:rPr>
          <w:rFonts w:ascii="Times New Roman" w:hAnsi="Times New Roman" w:cs="Times New Roman"/>
          <w:noProof/>
          <w:sz w:val="24"/>
          <w:szCs w:val="24"/>
          <w:lang w:val="en-IN" w:eastAsia="en-IN"/>
        </w:rPr>
        <w:drawing>
          <wp:inline distT="0" distB="0" distL="0" distR="0" wp14:anchorId="4E0FDE30" wp14:editId="51CBA3F0">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06B4C" w:rsidRPr="00906B4C" w:rsidRDefault="00906B4C" w:rsidP="00AE74AD">
      <w:pPr>
        <w:spacing w:line="360" w:lineRule="auto"/>
        <w:jc w:val="both"/>
        <w:rPr>
          <w:rFonts w:ascii="Times New Roman" w:hAnsi="Times New Roman" w:cs="Times New Roman"/>
          <w:b/>
          <w:sz w:val="24"/>
          <w:szCs w:val="24"/>
        </w:rPr>
      </w:pPr>
      <w:r w:rsidRPr="00906B4C">
        <w:rPr>
          <w:rFonts w:ascii="Times New Roman" w:hAnsi="Times New Roman" w:cs="Times New Roman"/>
          <w:b/>
          <w:sz w:val="24"/>
          <w:szCs w:val="24"/>
        </w:rPr>
        <w:t>figure -8 shows that food cravings during menstrual cycle</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With regard to type of food craving during menstrual cycle, majority of nursing students  in Experimental group-I (37%) is having craving of sweet foods and (63%) is having a craving of spicy foods. In Experimental group-II belongs to(44%) is having of food craving of sweets, (56%) having a food craving of spicy foods. In Ist year BSc nursing students.</w:t>
      </w:r>
    </w:p>
    <w:p w:rsidR="00ED3909" w:rsidRDefault="009C79BE" w:rsidP="00AE74AD">
      <w:pPr>
        <w:tabs>
          <w:tab w:val="left" w:pos="3542"/>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p>
    <w:p w:rsidR="00ED3909" w:rsidRDefault="00ED3909" w:rsidP="00AE74AD">
      <w:pPr>
        <w:tabs>
          <w:tab w:val="left" w:pos="3542"/>
        </w:tabs>
        <w:spacing w:line="360" w:lineRule="auto"/>
        <w:jc w:val="both"/>
        <w:rPr>
          <w:rFonts w:ascii="Times New Roman" w:hAnsi="Times New Roman" w:cs="Times New Roman"/>
          <w:b/>
          <w:sz w:val="24"/>
          <w:szCs w:val="24"/>
        </w:rPr>
      </w:pPr>
    </w:p>
    <w:p w:rsidR="009C79BE" w:rsidRPr="00ED3909" w:rsidRDefault="00ED3909" w:rsidP="00AE74AD">
      <w:pPr>
        <w:tabs>
          <w:tab w:val="left" w:pos="3542"/>
        </w:tabs>
        <w:spacing w:line="360" w:lineRule="auto"/>
        <w:jc w:val="both"/>
        <w:rPr>
          <w:rFonts w:ascii="Times New Roman" w:hAnsi="Times New Roman" w:cs="Times New Roman"/>
          <w:b/>
          <w:sz w:val="24"/>
          <w:szCs w:val="24"/>
        </w:rPr>
      </w:pPr>
      <w:r w:rsidRPr="00ED3909">
        <w:rPr>
          <w:rFonts w:ascii="Times New Roman" w:hAnsi="Times New Roman" w:cs="Times New Roman"/>
          <w:b/>
          <w:sz w:val="24"/>
          <w:szCs w:val="24"/>
        </w:rPr>
        <w:t>Table -8 Describe  socio demographic variables of the both groups like experimental group-I and Experimental group- II</w:t>
      </w:r>
      <w:r>
        <w:rPr>
          <w:rFonts w:ascii="Times New Roman" w:hAnsi="Times New Roman" w:cs="Times New Roman"/>
          <w:b/>
          <w:sz w:val="24"/>
          <w:szCs w:val="24"/>
        </w:rPr>
        <w:t xml:space="preserve">                                                                    </w:t>
      </w:r>
      <w:r w:rsidRPr="00DE3F80">
        <w:rPr>
          <w:rFonts w:ascii="Times New Roman" w:hAnsi="Times New Roman" w:cs="Times New Roman"/>
          <w:b/>
          <w:sz w:val="24"/>
          <w:szCs w:val="24"/>
        </w:rPr>
        <w:t>n=</w:t>
      </w:r>
      <w:r>
        <w:rPr>
          <w:rFonts w:ascii="Times New Roman" w:hAnsi="Times New Roman" w:cs="Times New Roman"/>
          <w:b/>
          <w:sz w:val="24"/>
          <w:szCs w:val="24"/>
        </w:rPr>
        <w:t>32, n=32 ,N=</w:t>
      </w:r>
      <w:r w:rsidRPr="00DE3F80">
        <w:rPr>
          <w:rFonts w:ascii="Times New Roman" w:hAnsi="Times New Roman" w:cs="Times New Roman"/>
          <w:b/>
          <w:sz w:val="24"/>
          <w:szCs w:val="24"/>
        </w:rPr>
        <w:t xml:space="preserve"> 64</w:t>
      </w:r>
    </w:p>
    <w:tbl>
      <w:tblPr>
        <w:tblStyle w:val="TableGrid"/>
        <w:tblW w:w="9918" w:type="dxa"/>
        <w:tblLook w:val="04A0" w:firstRow="1" w:lastRow="0" w:firstColumn="1" w:lastColumn="0" w:noHBand="0" w:noVBand="1"/>
      </w:tblPr>
      <w:tblGrid>
        <w:gridCol w:w="728"/>
        <w:gridCol w:w="3007"/>
        <w:gridCol w:w="1310"/>
        <w:gridCol w:w="1705"/>
        <w:gridCol w:w="1310"/>
        <w:gridCol w:w="1858"/>
      </w:tblGrid>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 No</w:t>
            </w:r>
          </w:p>
        </w:tc>
        <w:tc>
          <w:tcPr>
            <w:tcW w:w="3007"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3015"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168"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07"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w:t>
            </w:r>
          </w:p>
        </w:tc>
        <w:tc>
          <w:tcPr>
            <w:tcW w:w="1705"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Percentage</w:t>
            </w:r>
          </w:p>
        </w:tc>
        <w:tc>
          <w:tcPr>
            <w:tcW w:w="13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w:t>
            </w:r>
          </w:p>
        </w:tc>
        <w:tc>
          <w:tcPr>
            <w:tcW w:w="1858"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Percentage</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18-19</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27</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84</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59</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20-21</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22-23</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24-25</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Weight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&lt;40 kg</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41-44 kg</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45-50 kg</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&gt;50 Kg</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62</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Religion</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Hindu</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Muslim</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Christian</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59</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78</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Any other</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Marital Status</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Married</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Unmarried</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Economic Status of the Family</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Above poverty</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63</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Below poverty</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72</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Diet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Vegetarian</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Non vegetarian</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56</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Mixed diet</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728"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3007"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Food Craving during menstrual cycle</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Sweets food</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728"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0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Spicy food</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70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63</w:t>
            </w:r>
          </w:p>
        </w:tc>
        <w:tc>
          <w:tcPr>
            <w:tcW w:w="13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w:t>
            </w:r>
          </w:p>
        </w:tc>
        <w:tc>
          <w:tcPr>
            <w:tcW w:w="1858"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56</w:t>
            </w:r>
          </w:p>
        </w:tc>
      </w:tr>
    </w:tbl>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Pr="00DE3F80">
        <w:rPr>
          <w:rFonts w:ascii="Times New Roman" w:hAnsi="Times New Roman" w:cs="Times New Roman"/>
          <w:b/>
          <w:sz w:val="24"/>
          <w:szCs w:val="24"/>
        </w:rPr>
        <w:t>Section – B: Section-B Question related to Dysmenorrhea</w:t>
      </w:r>
    </w:p>
    <w:p w:rsidR="009C79BE" w:rsidRPr="008163AC" w:rsidRDefault="008163AC" w:rsidP="00AE74AD">
      <w:pPr>
        <w:tabs>
          <w:tab w:val="left" w:pos="3542"/>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163AC">
        <w:rPr>
          <w:rFonts w:ascii="Times New Roman" w:hAnsi="Times New Roman" w:cs="Times New Roman"/>
          <w:b/>
          <w:sz w:val="24"/>
          <w:szCs w:val="24"/>
        </w:rPr>
        <w:t>TABLE -9 DISCRIPTION OF THE OVERALL QUESTIONS RELATED TO  DYSMENORRHEA PAIN RELATED AMONG NURSING STUDENTS</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r w:rsidR="00ED3909">
        <w:rPr>
          <w:rFonts w:ascii="Times New Roman" w:hAnsi="Times New Roman" w:cs="Times New Roman"/>
          <w:b/>
          <w:sz w:val="24"/>
          <w:szCs w:val="24"/>
        </w:rPr>
        <w:t xml:space="preserve">            </w:t>
      </w:r>
      <w:r w:rsidR="00ED3909" w:rsidRPr="00DE3F80">
        <w:rPr>
          <w:rFonts w:ascii="Times New Roman" w:hAnsi="Times New Roman" w:cs="Times New Roman"/>
          <w:b/>
          <w:sz w:val="24"/>
          <w:szCs w:val="24"/>
        </w:rPr>
        <w:t>n=</w:t>
      </w:r>
      <w:r w:rsidR="00ED3909">
        <w:rPr>
          <w:rFonts w:ascii="Times New Roman" w:hAnsi="Times New Roman" w:cs="Times New Roman"/>
          <w:b/>
          <w:sz w:val="24"/>
          <w:szCs w:val="24"/>
        </w:rPr>
        <w:t>32, n=32 ,N=</w:t>
      </w:r>
      <w:r w:rsidR="00ED3909" w:rsidRPr="00DE3F80">
        <w:rPr>
          <w:rFonts w:ascii="Times New Roman" w:hAnsi="Times New Roman" w:cs="Times New Roman"/>
          <w:b/>
          <w:sz w:val="24"/>
          <w:szCs w:val="24"/>
        </w:rPr>
        <w:t xml:space="preserve"> 64</w:t>
      </w:r>
      <w:r w:rsidR="00ED3909">
        <w:rPr>
          <w:rFonts w:ascii="Times New Roman" w:hAnsi="Times New Roman" w:cs="Times New Roman"/>
          <w:b/>
          <w:sz w:val="24"/>
          <w:szCs w:val="24"/>
        </w:rPr>
        <w:t xml:space="preserve">                                                         </w:t>
      </w:r>
    </w:p>
    <w:tbl>
      <w:tblPr>
        <w:tblStyle w:val="TableGrid"/>
        <w:tblW w:w="9918" w:type="dxa"/>
        <w:tblLayout w:type="fixed"/>
        <w:tblLook w:val="04A0" w:firstRow="1" w:lastRow="0" w:firstColumn="1" w:lastColumn="0" w:noHBand="0" w:noVBand="1"/>
      </w:tblPr>
      <w:tblGrid>
        <w:gridCol w:w="661"/>
        <w:gridCol w:w="3047"/>
        <w:gridCol w:w="1350"/>
        <w:gridCol w:w="1710"/>
        <w:gridCol w:w="1379"/>
        <w:gridCol w:w="1771"/>
      </w:tblGrid>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 No</w:t>
            </w:r>
          </w:p>
        </w:tc>
        <w:tc>
          <w:tcPr>
            <w:tcW w:w="3047"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3060"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150"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47"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w:t>
            </w:r>
          </w:p>
        </w:tc>
        <w:tc>
          <w:tcPr>
            <w:tcW w:w="17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percentage</w:t>
            </w:r>
          </w:p>
        </w:tc>
        <w:tc>
          <w:tcPr>
            <w:tcW w:w="13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w:t>
            </w:r>
          </w:p>
        </w:tc>
        <w:tc>
          <w:tcPr>
            <w:tcW w:w="1771"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Percentage</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Age of Menarche</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11-12</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23-14</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72</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17</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53</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15-16</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Intervals of Menstrual cycle</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22-24</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25-27</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24</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75</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28-30</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&gt;30</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Duration of Menstrual cycle blood flow</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 days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4-5 days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20</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63</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6-7 days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&gt;8 days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Menstrual location of pain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Lower abdomen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26</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81</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Lumbar</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Thighs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Inguinal region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Family history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First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60</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Second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21</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40</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Symptoms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Tiredness</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43</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Irritability</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Inability to concentrate at work</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Pain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r>
      <w:tr w:rsidR="009C79BE" w:rsidRPr="00DE3F80" w:rsidTr="00DB4B83">
        <w:trPr>
          <w:trHeight w:val="576"/>
        </w:trPr>
        <w:tc>
          <w:tcPr>
            <w:tcW w:w="661"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Dysmenorrhea symptoms along with pain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Headache</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Nausea and vomiting</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47</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14</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44</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Constipation</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r>
      <w:tr w:rsidR="009C79BE" w:rsidRPr="00DE3F80" w:rsidTr="00DB4B83">
        <w:trPr>
          <w:trHeight w:val="576"/>
        </w:trPr>
        <w:tc>
          <w:tcPr>
            <w:tcW w:w="661"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304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Lethargy</w:t>
            </w:r>
          </w:p>
        </w:tc>
        <w:tc>
          <w:tcPr>
            <w:tcW w:w="135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17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13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177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r>
    </w:tbl>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Section – C:</w:t>
      </w:r>
    </w:p>
    <w:p w:rsidR="009C79BE" w:rsidRDefault="005472D6" w:rsidP="00AE74A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=10 discription of </w:t>
      </w:r>
      <w:r w:rsidR="009C79BE" w:rsidRPr="00DE3F80">
        <w:rPr>
          <w:rFonts w:ascii="Times New Roman" w:hAnsi="Times New Roman" w:cs="Times New Roman"/>
          <w:b/>
          <w:sz w:val="24"/>
          <w:szCs w:val="24"/>
        </w:rPr>
        <w:t>Questions related to severity of Dysmenorrhea related Questions.</w:t>
      </w:r>
    </w:p>
    <w:p w:rsidR="005472D6" w:rsidRPr="00DE3F80" w:rsidRDefault="005472D6"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E3F80">
        <w:rPr>
          <w:rFonts w:ascii="Times New Roman" w:hAnsi="Times New Roman" w:cs="Times New Roman"/>
          <w:b/>
          <w:sz w:val="24"/>
          <w:szCs w:val="24"/>
        </w:rPr>
        <w:t>n=</w:t>
      </w:r>
      <w:r>
        <w:rPr>
          <w:rFonts w:ascii="Times New Roman" w:hAnsi="Times New Roman" w:cs="Times New Roman"/>
          <w:b/>
          <w:sz w:val="24"/>
          <w:szCs w:val="24"/>
        </w:rPr>
        <w:t>32, n=32 ,N=</w:t>
      </w:r>
      <w:r w:rsidRPr="00DE3F80">
        <w:rPr>
          <w:rFonts w:ascii="Times New Roman" w:hAnsi="Times New Roman" w:cs="Times New Roman"/>
          <w:b/>
          <w:sz w:val="24"/>
          <w:szCs w:val="24"/>
        </w:rPr>
        <w:t xml:space="preserve"> 64</w:t>
      </w:r>
      <w:r>
        <w:rPr>
          <w:rFonts w:ascii="Times New Roman" w:hAnsi="Times New Roman" w:cs="Times New Roman"/>
          <w:b/>
          <w:sz w:val="24"/>
          <w:szCs w:val="24"/>
        </w:rPr>
        <w:t xml:space="preserve">                                                         </w:t>
      </w:r>
    </w:p>
    <w:tbl>
      <w:tblPr>
        <w:tblStyle w:val="TableGrid"/>
        <w:tblW w:w="9918" w:type="dxa"/>
        <w:tblLayout w:type="fixed"/>
        <w:tblLook w:val="04A0" w:firstRow="1" w:lastRow="0" w:firstColumn="1" w:lastColumn="0" w:noHBand="0" w:noVBand="1"/>
      </w:tblPr>
      <w:tblGrid>
        <w:gridCol w:w="624"/>
        <w:gridCol w:w="2579"/>
        <w:gridCol w:w="877"/>
        <w:gridCol w:w="13"/>
        <w:gridCol w:w="960"/>
        <w:gridCol w:w="851"/>
        <w:gridCol w:w="13"/>
        <w:gridCol w:w="986"/>
        <w:gridCol w:w="765"/>
        <w:gridCol w:w="810"/>
        <w:gridCol w:w="642"/>
        <w:gridCol w:w="78"/>
        <w:gridCol w:w="720"/>
      </w:tblGrid>
      <w:tr w:rsidR="009C79BE" w:rsidRPr="00DE3F80" w:rsidTr="00DB4B83">
        <w:trPr>
          <w:trHeight w:val="576"/>
        </w:trPr>
        <w:tc>
          <w:tcPr>
            <w:tcW w:w="624"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 No</w:t>
            </w:r>
          </w:p>
        </w:tc>
        <w:tc>
          <w:tcPr>
            <w:tcW w:w="2579"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w:t>
            </w:r>
          </w:p>
        </w:tc>
        <w:tc>
          <w:tcPr>
            <w:tcW w:w="3700" w:type="dxa"/>
            <w:gridSpan w:val="6"/>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w:t>
            </w:r>
          </w:p>
        </w:tc>
        <w:tc>
          <w:tcPr>
            <w:tcW w:w="3015" w:type="dxa"/>
            <w:gridSpan w:val="5"/>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Experimental group-II</w:t>
            </w:r>
          </w:p>
        </w:tc>
      </w:tr>
      <w:tr w:rsidR="009C79BE" w:rsidRPr="00DE3F80" w:rsidTr="00DB4B83">
        <w:trPr>
          <w:trHeight w:val="576"/>
        </w:trPr>
        <w:tc>
          <w:tcPr>
            <w:tcW w:w="624"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579"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850" w:type="dxa"/>
            <w:gridSpan w:val="3"/>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Pretest</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Fre/per</w:t>
            </w:r>
          </w:p>
        </w:tc>
        <w:tc>
          <w:tcPr>
            <w:tcW w:w="1850" w:type="dxa"/>
            <w:gridSpan w:val="3"/>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post</w:t>
            </w:r>
            <w:r w:rsidR="00665462">
              <w:rPr>
                <w:rFonts w:ascii="Times New Roman" w:hAnsi="Times New Roman" w:cs="Times New Roman"/>
                <w:b/>
                <w:sz w:val="24"/>
                <w:szCs w:val="24"/>
              </w:rPr>
              <w:t>t</w:t>
            </w:r>
            <w:r w:rsidRPr="00DE3F80">
              <w:rPr>
                <w:rFonts w:ascii="Times New Roman" w:hAnsi="Times New Roman" w:cs="Times New Roman"/>
                <w:b/>
                <w:sz w:val="24"/>
                <w:szCs w:val="24"/>
              </w:rPr>
              <w:t>est</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Pre     Post</w:t>
            </w:r>
          </w:p>
        </w:tc>
        <w:tc>
          <w:tcPr>
            <w:tcW w:w="1575"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Frequency</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Pre     Post</w:t>
            </w:r>
          </w:p>
        </w:tc>
        <w:tc>
          <w:tcPr>
            <w:tcW w:w="1440" w:type="dxa"/>
            <w:gridSpan w:val="3"/>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Percentage</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Pre     Post</w:t>
            </w:r>
          </w:p>
        </w:tc>
      </w:tr>
      <w:tr w:rsidR="009C79BE" w:rsidRPr="00DE3F80" w:rsidTr="00DB4B83">
        <w:trPr>
          <w:trHeight w:val="576"/>
        </w:trPr>
        <w:tc>
          <w:tcPr>
            <w:tcW w:w="624" w:type="dxa"/>
            <w:vMerge w:val="restart"/>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Pain</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F</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24" w:type="dxa"/>
            <w:vMerge/>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1)Mild</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59</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2)Moderate</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11</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34</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11</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34</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13</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38</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3)Severe</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21</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66</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59</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17</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54</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Intensity menstrual pain</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1)Continues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2)Intermittent</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21</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66</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23</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72</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67</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67</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3)Prolonged</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3.</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Days of pain</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3.1)0-1 days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46</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46</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47</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22</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69</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  2 -3 days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17</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54</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17</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54</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37</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3.3)4-5 days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3.4)&gt;6 days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Did you find difficulty while performing simple activity</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4.1)Yes</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27</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84</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26</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81</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46</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4.2)No</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w:t>
            </w: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16</w:t>
            </w: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29</w:t>
            </w: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91</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18</w:t>
            </w: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17</w:t>
            </w: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54</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Did you find difficulty while performing moderate activity</w:t>
            </w:r>
          </w:p>
        </w:tc>
        <w:tc>
          <w:tcPr>
            <w:tcW w:w="89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6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64"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86"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20" w:type="dxa"/>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5.1)Yes</w:t>
            </w:r>
          </w:p>
        </w:tc>
        <w:tc>
          <w:tcPr>
            <w:tcW w:w="87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c>
          <w:tcPr>
            <w:tcW w:w="97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97</w:t>
            </w:r>
          </w:p>
        </w:tc>
        <w:tc>
          <w:tcPr>
            <w:tcW w:w="85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w:t>
            </w:r>
          </w:p>
        </w:tc>
        <w:tc>
          <w:tcPr>
            <w:tcW w:w="999"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19</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31</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97</w:t>
            </w:r>
          </w:p>
        </w:tc>
        <w:tc>
          <w:tcPr>
            <w:tcW w:w="64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21</w:t>
            </w:r>
          </w:p>
        </w:tc>
        <w:tc>
          <w:tcPr>
            <w:tcW w:w="798"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66</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5.2)No</w:t>
            </w:r>
          </w:p>
        </w:tc>
        <w:tc>
          <w:tcPr>
            <w:tcW w:w="87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97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85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26</w:t>
            </w:r>
          </w:p>
        </w:tc>
        <w:tc>
          <w:tcPr>
            <w:tcW w:w="999"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89</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w:t>
            </w:r>
          </w:p>
        </w:tc>
        <w:tc>
          <w:tcPr>
            <w:tcW w:w="64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11</w:t>
            </w:r>
          </w:p>
        </w:tc>
        <w:tc>
          <w:tcPr>
            <w:tcW w:w="798"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34</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2579"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Did you find difficulty while performing vigorous  activity</w:t>
            </w:r>
          </w:p>
        </w:tc>
        <w:tc>
          <w:tcPr>
            <w:tcW w:w="877"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7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51"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999"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642"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798"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6.1)Yes</w:t>
            </w:r>
          </w:p>
        </w:tc>
        <w:tc>
          <w:tcPr>
            <w:tcW w:w="87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32</w:t>
            </w:r>
          </w:p>
        </w:tc>
        <w:tc>
          <w:tcPr>
            <w:tcW w:w="97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100</w:t>
            </w:r>
          </w:p>
        </w:tc>
        <w:tc>
          <w:tcPr>
            <w:tcW w:w="85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999"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28</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88</w:t>
            </w:r>
          </w:p>
        </w:tc>
        <w:tc>
          <w:tcPr>
            <w:tcW w:w="64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24</w:t>
            </w:r>
          </w:p>
        </w:tc>
        <w:tc>
          <w:tcPr>
            <w:tcW w:w="798"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75</w:t>
            </w:r>
          </w:p>
        </w:tc>
      </w:tr>
      <w:tr w:rsidR="009C79BE" w:rsidRPr="00DE3F80" w:rsidTr="00DB4B83">
        <w:trPr>
          <w:trHeight w:val="576"/>
        </w:trPr>
        <w:tc>
          <w:tcPr>
            <w:tcW w:w="624" w:type="dxa"/>
            <w:vAlign w:val="center"/>
          </w:tcPr>
          <w:p w:rsidR="009C79BE" w:rsidRPr="00DE3F80" w:rsidRDefault="009C79BE" w:rsidP="00AE74AD">
            <w:pPr>
              <w:spacing w:line="360" w:lineRule="auto"/>
              <w:jc w:val="both"/>
              <w:rPr>
                <w:rFonts w:ascii="Times New Roman" w:hAnsi="Times New Roman" w:cs="Times New Roman"/>
                <w:sz w:val="24"/>
                <w:szCs w:val="24"/>
              </w:rPr>
            </w:pPr>
          </w:p>
        </w:tc>
        <w:tc>
          <w:tcPr>
            <w:tcW w:w="2579"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6.2)No</w:t>
            </w:r>
          </w:p>
        </w:tc>
        <w:tc>
          <w:tcPr>
            <w:tcW w:w="877"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973"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w:t>
            </w:r>
          </w:p>
        </w:tc>
        <w:tc>
          <w:tcPr>
            <w:tcW w:w="851"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24</w:t>
            </w:r>
          </w:p>
        </w:tc>
        <w:tc>
          <w:tcPr>
            <w:tcW w:w="999"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75</w:t>
            </w:r>
          </w:p>
        </w:tc>
        <w:tc>
          <w:tcPr>
            <w:tcW w:w="765"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w:t>
            </w:r>
          </w:p>
        </w:tc>
        <w:tc>
          <w:tcPr>
            <w:tcW w:w="81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12</w:t>
            </w:r>
          </w:p>
        </w:tc>
        <w:tc>
          <w:tcPr>
            <w:tcW w:w="642"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8</w:t>
            </w:r>
          </w:p>
        </w:tc>
        <w:tc>
          <w:tcPr>
            <w:tcW w:w="798" w:type="dxa"/>
            <w:gridSpan w:val="2"/>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25</w:t>
            </w:r>
          </w:p>
        </w:tc>
      </w:tr>
    </w:tbl>
    <w:p w:rsidR="009C79BE" w:rsidRPr="00DE3F80" w:rsidRDefault="009C79BE" w:rsidP="00AE74AD">
      <w:pPr>
        <w:spacing w:line="360" w:lineRule="auto"/>
        <w:jc w:val="both"/>
        <w:rPr>
          <w:rFonts w:ascii="Times New Roman" w:hAnsi="Times New Roman" w:cs="Times New Roman"/>
          <w:b/>
          <w:sz w:val="24"/>
          <w:szCs w:val="24"/>
        </w:rPr>
      </w:pPr>
    </w:p>
    <w:p w:rsidR="00EC5056" w:rsidRDefault="00EC5056" w:rsidP="00AE74AD">
      <w:pPr>
        <w:spacing w:line="360" w:lineRule="auto"/>
        <w:jc w:val="both"/>
        <w:rPr>
          <w:rFonts w:ascii="Times New Roman" w:hAnsi="Times New Roman" w:cs="Times New Roman"/>
          <w:b/>
          <w:sz w:val="24"/>
          <w:szCs w:val="24"/>
        </w:rPr>
      </w:pPr>
    </w:p>
    <w:p w:rsidR="00EC5056" w:rsidRDefault="00EC5056"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Objective:02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To compare the effectiveness of Ginger tea and Hot water consumption in reducing the Dysmenorrhea pain among Nursing students.</w:t>
      </w:r>
    </w:p>
    <w:p w:rsidR="009C79BE"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For this Objectives independent test done.</w:t>
      </w:r>
    </w:p>
    <w:p w:rsidR="005472D6" w:rsidRPr="00DE3F80" w:rsidRDefault="005472D6" w:rsidP="005472D6">
      <w:pPr>
        <w:spacing w:line="360" w:lineRule="auto"/>
        <w:jc w:val="right"/>
        <w:rPr>
          <w:rFonts w:ascii="Times New Roman" w:hAnsi="Times New Roman" w:cs="Times New Roman"/>
          <w:b/>
          <w:sz w:val="24"/>
          <w:szCs w:val="24"/>
        </w:rPr>
      </w:pPr>
      <w:r>
        <w:rPr>
          <w:rFonts w:ascii="Times New Roman" w:hAnsi="Times New Roman" w:cs="Times New Roman"/>
          <w:b/>
          <w:sz w:val="24"/>
          <w:szCs w:val="24"/>
        </w:rPr>
        <w:t>Table -11 discription of the unpaired t-test for both groups</w:t>
      </w:r>
      <w:r w:rsidRPr="00DE3F80">
        <w:rPr>
          <w:rFonts w:ascii="Times New Roman" w:hAnsi="Times New Roman" w:cs="Times New Roman"/>
          <w:b/>
          <w:sz w:val="24"/>
          <w:szCs w:val="24"/>
        </w:rPr>
        <w:t xml:space="preserve">UNPAIRED   t- TEST                                                                                                              </w:t>
      </w:r>
      <w:r>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E3F80">
        <w:rPr>
          <w:rFonts w:ascii="Times New Roman" w:hAnsi="Times New Roman" w:cs="Times New Roman"/>
          <w:b/>
          <w:sz w:val="24"/>
          <w:szCs w:val="24"/>
        </w:rPr>
        <w:t>n=</w:t>
      </w:r>
      <w:r>
        <w:rPr>
          <w:rFonts w:ascii="Times New Roman" w:hAnsi="Times New Roman" w:cs="Times New Roman"/>
          <w:b/>
          <w:sz w:val="24"/>
          <w:szCs w:val="24"/>
        </w:rPr>
        <w:t>32, n=32 ,N=</w:t>
      </w:r>
      <w:r w:rsidRPr="00DE3F80">
        <w:rPr>
          <w:rFonts w:ascii="Times New Roman" w:hAnsi="Times New Roman" w:cs="Times New Roman"/>
          <w:b/>
          <w:sz w:val="24"/>
          <w:szCs w:val="24"/>
        </w:rPr>
        <w:t xml:space="preserve"> 64</w:t>
      </w:r>
    </w:p>
    <w:p w:rsidR="009C79BE" w:rsidRPr="00DE3F80" w:rsidRDefault="009C79BE" w:rsidP="00AE74AD">
      <w:pPr>
        <w:spacing w:line="360" w:lineRule="auto"/>
        <w:jc w:val="both"/>
        <w:rPr>
          <w:rFonts w:ascii="Times New Roman" w:hAnsi="Times New Roman" w:cs="Times New Roman"/>
          <w:b/>
          <w:sz w:val="24"/>
          <w:szCs w:val="24"/>
        </w:rPr>
      </w:pPr>
    </w:p>
    <w:tbl>
      <w:tblPr>
        <w:tblStyle w:val="TableGrid"/>
        <w:tblW w:w="10170" w:type="dxa"/>
        <w:tblInd w:w="-432" w:type="dxa"/>
        <w:tblLook w:val="04A0" w:firstRow="1" w:lastRow="0" w:firstColumn="1" w:lastColumn="0" w:noHBand="0" w:noVBand="1"/>
      </w:tblPr>
      <w:tblGrid>
        <w:gridCol w:w="810"/>
        <w:gridCol w:w="1620"/>
        <w:gridCol w:w="1080"/>
        <w:gridCol w:w="900"/>
        <w:gridCol w:w="900"/>
        <w:gridCol w:w="2250"/>
        <w:gridCol w:w="1080"/>
        <w:gridCol w:w="1530"/>
      </w:tblGrid>
      <w:tr w:rsidR="009C79BE" w:rsidRPr="00DE3F80" w:rsidTr="00DB4B83">
        <w:trPr>
          <w:trHeight w:val="919"/>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16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Intervention</w:t>
            </w:r>
          </w:p>
        </w:tc>
        <w:tc>
          <w:tcPr>
            <w:tcW w:w="108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Mean</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SD</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df</w:t>
            </w:r>
          </w:p>
        </w:tc>
        <w:tc>
          <w:tcPr>
            <w:tcW w:w="22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UNPAIRED t-test</w:t>
            </w:r>
          </w:p>
        </w:tc>
        <w:tc>
          <w:tcPr>
            <w:tcW w:w="108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 value</w:t>
            </w:r>
          </w:p>
        </w:tc>
        <w:tc>
          <w:tcPr>
            <w:tcW w:w="153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Inference</w:t>
            </w:r>
          </w:p>
        </w:tc>
      </w:tr>
      <w:tr w:rsidR="009C79BE" w:rsidRPr="00DE3F80" w:rsidTr="00DB4B83">
        <w:trPr>
          <w:trHeight w:val="54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6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Ginger tea</w:t>
            </w:r>
          </w:p>
        </w:tc>
        <w:tc>
          <w:tcPr>
            <w:tcW w:w="108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5.28</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1.54</w:t>
            </w:r>
          </w:p>
        </w:tc>
        <w:tc>
          <w:tcPr>
            <w:tcW w:w="90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62</w:t>
            </w:r>
          </w:p>
        </w:tc>
        <w:tc>
          <w:tcPr>
            <w:tcW w:w="225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7.37</w:t>
            </w:r>
          </w:p>
        </w:tc>
        <w:tc>
          <w:tcPr>
            <w:tcW w:w="108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0.001</w:t>
            </w:r>
          </w:p>
        </w:tc>
        <w:tc>
          <w:tcPr>
            <w:tcW w:w="153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SS</w:t>
            </w:r>
          </w:p>
        </w:tc>
      </w:tr>
      <w:tr w:rsidR="009C79BE" w:rsidRPr="00DE3F80" w:rsidTr="00DB4B83">
        <w:trPr>
          <w:trHeight w:val="568"/>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16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Hot water</w:t>
            </w:r>
          </w:p>
        </w:tc>
        <w:tc>
          <w:tcPr>
            <w:tcW w:w="108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7.78</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1.12</w:t>
            </w:r>
          </w:p>
        </w:tc>
        <w:tc>
          <w:tcPr>
            <w:tcW w:w="900" w:type="dxa"/>
            <w:vMerge/>
          </w:tcPr>
          <w:p w:rsidR="009C79BE" w:rsidRPr="00DE3F80" w:rsidRDefault="009C79BE" w:rsidP="00AE74AD">
            <w:pPr>
              <w:spacing w:line="360" w:lineRule="auto"/>
              <w:jc w:val="both"/>
              <w:rPr>
                <w:rFonts w:ascii="Times New Roman" w:hAnsi="Times New Roman" w:cs="Times New Roman"/>
                <w:b/>
                <w:sz w:val="24"/>
                <w:szCs w:val="24"/>
              </w:rPr>
            </w:pPr>
          </w:p>
        </w:tc>
        <w:tc>
          <w:tcPr>
            <w:tcW w:w="2250" w:type="dxa"/>
            <w:vMerge/>
          </w:tcPr>
          <w:p w:rsidR="009C79BE" w:rsidRPr="00DE3F80" w:rsidRDefault="009C79BE" w:rsidP="00AE74AD">
            <w:pPr>
              <w:spacing w:line="360" w:lineRule="auto"/>
              <w:jc w:val="both"/>
              <w:rPr>
                <w:rFonts w:ascii="Times New Roman" w:hAnsi="Times New Roman" w:cs="Times New Roman"/>
                <w:b/>
                <w:sz w:val="24"/>
                <w:szCs w:val="24"/>
              </w:rPr>
            </w:pPr>
          </w:p>
        </w:tc>
        <w:tc>
          <w:tcPr>
            <w:tcW w:w="1080" w:type="dxa"/>
            <w:vMerge/>
          </w:tcPr>
          <w:p w:rsidR="009C79BE" w:rsidRPr="00DE3F80" w:rsidRDefault="009C79BE" w:rsidP="00AE74AD">
            <w:pPr>
              <w:spacing w:line="360" w:lineRule="auto"/>
              <w:jc w:val="both"/>
              <w:rPr>
                <w:rFonts w:ascii="Times New Roman" w:hAnsi="Times New Roman" w:cs="Times New Roman"/>
                <w:b/>
                <w:sz w:val="24"/>
                <w:szCs w:val="24"/>
              </w:rPr>
            </w:pPr>
          </w:p>
        </w:tc>
        <w:tc>
          <w:tcPr>
            <w:tcW w:w="1530" w:type="dxa"/>
            <w:vMerge/>
          </w:tcPr>
          <w:p w:rsidR="009C79BE" w:rsidRPr="00DE3F80" w:rsidRDefault="009C79BE" w:rsidP="00AE74AD">
            <w:pPr>
              <w:spacing w:line="360" w:lineRule="auto"/>
              <w:jc w:val="both"/>
              <w:rPr>
                <w:rFonts w:ascii="Times New Roman" w:hAnsi="Times New Roman" w:cs="Times New Roman"/>
                <w:b/>
                <w:sz w:val="24"/>
                <w:szCs w:val="24"/>
              </w:rPr>
            </w:pPr>
          </w:p>
        </w:tc>
      </w:tr>
    </w:tbl>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df=  62                                                                                                 Table value=3.48</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noProof/>
          <w:sz w:val="24"/>
          <w:szCs w:val="24"/>
          <w:lang w:val="en-IN" w:eastAsia="en-IN"/>
        </w:rPr>
        <w:drawing>
          <wp:inline distT="0" distB="0" distL="0" distR="0" wp14:anchorId="0C5D197D" wp14:editId="6AA78814">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C79BE" w:rsidRPr="00DE3F80" w:rsidRDefault="00906B4C" w:rsidP="00AE74AD">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Figure-10</w:t>
      </w:r>
      <w:r w:rsidR="009C79BE" w:rsidRPr="00DE3F80">
        <w:rPr>
          <w:rFonts w:ascii="Times New Roman" w:hAnsi="Times New Roman" w:cs="Times New Roman"/>
          <w:b/>
          <w:sz w:val="24"/>
          <w:szCs w:val="24"/>
        </w:rPr>
        <w:t>showed that level of pain reducing during mild activity of pain.</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noProof/>
          <w:sz w:val="24"/>
          <w:szCs w:val="24"/>
          <w:lang w:val="en-IN" w:eastAsia="en-IN"/>
        </w:rPr>
        <w:lastRenderedPageBreak/>
        <w:drawing>
          <wp:inline distT="0" distB="0" distL="0" distR="0" wp14:anchorId="381C65E5" wp14:editId="347DDAFC">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E3F80">
        <w:rPr>
          <w:rFonts w:ascii="Times New Roman" w:hAnsi="Times New Roman" w:cs="Times New Roman"/>
          <w:b/>
          <w:sz w:val="24"/>
          <w:szCs w:val="24"/>
        </w:rPr>
        <w:t xml:space="preserve">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Figure</w:t>
      </w:r>
      <w:r w:rsidR="00906B4C">
        <w:rPr>
          <w:rFonts w:ascii="Times New Roman" w:hAnsi="Times New Roman" w:cs="Times New Roman"/>
          <w:b/>
          <w:sz w:val="24"/>
          <w:szCs w:val="24"/>
        </w:rPr>
        <w:t>-11</w:t>
      </w:r>
      <w:r w:rsidRPr="00DE3F80">
        <w:rPr>
          <w:rFonts w:ascii="Times New Roman" w:hAnsi="Times New Roman" w:cs="Times New Roman"/>
          <w:b/>
          <w:sz w:val="24"/>
          <w:szCs w:val="24"/>
        </w:rPr>
        <w:t xml:space="preserve"> showed that level of pain during  performing moderate activity.</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r w:rsidRPr="00DE3F80">
        <w:rPr>
          <w:rFonts w:ascii="Times New Roman" w:hAnsi="Times New Roman" w:cs="Times New Roman"/>
          <w:noProof/>
          <w:sz w:val="24"/>
          <w:szCs w:val="24"/>
          <w:lang w:val="en-IN" w:eastAsia="en-IN"/>
        </w:rPr>
        <w:drawing>
          <wp:inline distT="0" distB="0" distL="0" distR="0" wp14:anchorId="5B46B263" wp14:editId="42366CB0">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Figure</w:t>
      </w:r>
      <w:r w:rsidR="00906B4C">
        <w:rPr>
          <w:rFonts w:ascii="Times New Roman" w:hAnsi="Times New Roman" w:cs="Times New Roman"/>
          <w:b/>
          <w:sz w:val="24"/>
          <w:szCs w:val="24"/>
        </w:rPr>
        <w:t>-12</w:t>
      </w:r>
      <w:r w:rsidRPr="00DE3F80">
        <w:rPr>
          <w:rFonts w:ascii="Times New Roman" w:hAnsi="Times New Roman" w:cs="Times New Roman"/>
          <w:b/>
          <w:sz w:val="24"/>
          <w:szCs w:val="24"/>
        </w:rPr>
        <w:t xml:space="preserve"> showed that level of pain during performing Vigorous activity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Unpaired “t” test was calculated  to analyze the effectiveness between  post test scores of  Experimental group-I and II on different aspects of Dysmenorrheal pain shows that the overall score  7.37 when compared to table value 3.48 it was less than table value.               </w:t>
      </w:r>
    </w:p>
    <w:p w:rsidR="00C943A1" w:rsidRDefault="00C943A1"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Objective: 3 To find out the association between the level of Dysmenorrheal pain after intervention with the selected demographic variables.</w:t>
      </w:r>
    </w:p>
    <w:p w:rsidR="005472D6" w:rsidRDefault="005472D6" w:rsidP="00AE74A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-12 </w:t>
      </w:r>
      <w:r w:rsidR="009C79BE" w:rsidRPr="00DE3F80">
        <w:rPr>
          <w:rFonts w:ascii="Times New Roman" w:hAnsi="Times New Roman" w:cs="Times New Roman"/>
          <w:b/>
          <w:sz w:val="24"/>
          <w:szCs w:val="24"/>
        </w:rPr>
        <w:t>Experimental group-I Association between experimental group-I post test scores and demographic variables of the adolescent girls</w:t>
      </w:r>
      <w:r w:rsidR="00C943A1">
        <w:rPr>
          <w:rFonts w:ascii="Times New Roman" w:hAnsi="Times New Roman" w:cs="Times New Roman"/>
          <w:b/>
          <w:sz w:val="24"/>
          <w:szCs w:val="24"/>
        </w:rPr>
        <w:t>.</w:t>
      </w:r>
    </w:p>
    <w:p w:rsidR="005472D6" w:rsidRPr="00DE3F80" w:rsidRDefault="005472D6" w:rsidP="005472D6">
      <w:pPr>
        <w:spacing w:line="360" w:lineRule="auto"/>
        <w:jc w:val="right"/>
        <w:rPr>
          <w:rFonts w:ascii="Times New Roman" w:hAnsi="Times New Roman" w:cs="Times New Roman"/>
          <w:b/>
          <w:sz w:val="24"/>
          <w:szCs w:val="24"/>
        </w:rPr>
      </w:pPr>
      <w:r w:rsidRPr="00DE3F80">
        <w:rPr>
          <w:rFonts w:ascii="Times New Roman" w:hAnsi="Times New Roman" w:cs="Times New Roman"/>
          <w:b/>
          <w:sz w:val="24"/>
          <w:szCs w:val="24"/>
        </w:rPr>
        <w:t>n=</w:t>
      </w:r>
      <w:r>
        <w:rPr>
          <w:rFonts w:ascii="Times New Roman" w:hAnsi="Times New Roman" w:cs="Times New Roman"/>
          <w:b/>
          <w:sz w:val="24"/>
          <w:szCs w:val="24"/>
        </w:rPr>
        <w:t>32, n=32 ,N=</w:t>
      </w:r>
      <w:r w:rsidRPr="00DE3F80">
        <w:rPr>
          <w:rFonts w:ascii="Times New Roman" w:hAnsi="Times New Roman" w:cs="Times New Roman"/>
          <w:b/>
          <w:sz w:val="24"/>
          <w:szCs w:val="24"/>
        </w:rPr>
        <w:t xml:space="preserve"> 64</w:t>
      </w:r>
    </w:p>
    <w:tbl>
      <w:tblPr>
        <w:tblStyle w:val="TableGrid"/>
        <w:tblW w:w="10350" w:type="dxa"/>
        <w:tblInd w:w="-252" w:type="dxa"/>
        <w:tblLayout w:type="fixed"/>
        <w:tblLook w:val="04A0" w:firstRow="1" w:lastRow="0" w:firstColumn="1" w:lastColumn="0" w:noHBand="0" w:noVBand="1"/>
      </w:tblPr>
      <w:tblGrid>
        <w:gridCol w:w="810"/>
        <w:gridCol w:w="2970"/>
        <w:gridCol w:w="1350"/>
        <w:gridCol w:w="1440"/>
        <w:gridCol w:w="1350"/>
        <w:gridCol w:w="540"/>
        <w:gridCol w:w="990"/>
        <w:gridCol w:w="900"/>
      </w:tblGrid>
      <w:tr w:rsidR="009C79BE" w:rsidRPr="00DE3F80" w:rsidTr="00DB4B83">
        <w:trPr>
          <w:trHeight w:val="180"/>
        </w:trPr>
        <w:tc>
          <w:tcPr>
            <w:tcW w:w="81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 No</w:t>
            </w:r>
          </w:p>
        </w:tc>
        <w:tc>
          <w:tcPr>
            <w:tcW w:w="297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Variables</w:t>
            </w:r>
          </w:p>
        </w:tc>
        <w:tc>
          <w:tcPr>
            <w:tcW w:w="2790"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Dysmenorrheal pain</w:t>
            </w:r>
          </w:p>
        </w:tc>
        <w:tc>
          <w:tcPr>
            <w:tcW w:w="135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Calculated value of X</w:t>
            </w:r>
            <w:r w:rsidRPr="00DE3F80">
              <w:rPr>
                <w:rFonts w:ascii="Times New Roman" w:hAnsi="Times New Roman" w:cs="Times New Roman"/>
                <w:b/>
                <w:sz w:val="24"/>
                <w:szCs w:val="24"/>
                <w:vertAlign w:val="superscript"/>
              </w:rPr>
              <w:t>2</w:t>
            </w:r>
            <w:r w:rsidRPr="00DE3F80">
              <w:rPr>
                <w:rFonts w:ascii="Times New Roman" w:hAnsi="Times New Roman" w:cs="Times New Roman"/>
                <w:b/>
                <w:sz w:val="24"/>
                <w:szCs w:val="24"/>
              </w:rPr>
              <w:t>/ fisher</w:t>
            </w:r>
          </w:p>
        </w:tc>
        <w:tc>
          <w:tcPr>
            <w:tcW w:w="54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df</w:t>
            </w:r>
          </w:p>
        </w:tc>
        <w:tc>
          <w:tcPr>
            <w:tcW w:w="99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P-value</w:t>
            </w:r>
          </w:p>
        </w:tc>
        <w:tc>
          <w:tcPr>
            <w:tcW w:w="90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Inference</w:t>
            </w:r>
          </w:p>
        </w:tc>
      </w:tr>
      <w:tr w:rsidR="009C79BE" w:rsidRPr="00DE3F80" w:rsidTr="00DB4B83">
        <w:trPr>
          <w:trHeight w:val="147"/>
        </w:trPr>
        <w:tc>
          <w:tcPr>
            <w:tcW w:w="81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Below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Median &lt;4.5</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Above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Median  &gt;4.5</w:t>
            </w:r>
          </w:p>
        </w:tc>
        <w:tc>
          <w:tcPr>
            <w:tcW w:w="135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1)&lt;19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&gt; 19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Weight</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0.794</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0.37</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 50 Kg</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 50 Kg</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13</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3</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Religion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0.550</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0.45</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1)Hindu</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3)Christian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12</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Economic status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0.372</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0.54</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1)Below poverty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2)Above poverty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diet</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1)Vegetarian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2)Nonvegetarian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20</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Food cravings during Menstrual cycle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2.66</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0.10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1)Sweet foods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2)Spicy foods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 of Menarche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1.154</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0.39</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1)&lt;14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2)&gt;14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Menstrual cycle intervals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0.416</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0.51</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1)&lt;25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 25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15</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Duration of blood flow</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0.123</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0.72</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 3days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3</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2)&gt;3days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14</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Menstrual location of pain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0.63</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1)Lower abdomen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Inguinal region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Family history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0.134</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0.71</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1)First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16</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2)Second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12.</w:t>
            </w:r>
          </w:p>
        </w:tc>
        <w:tc>
          <w:tcPr>
            <w:tcW w:w="297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Symptoms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0.416</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0.51</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1)Tiredness&amp; Irritability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2)Inability &amp; Concentrate at work</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13.</w:t>
            </w: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Dysmenorrhea along with  Pain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Headache, Nausea &amp; Vomiting</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81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297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Constipation &amp; Lethargy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12</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bl>
    <w:p w:rsidR="009C79BE" w:rsidRPr="00DE3F80" w:rsidRDefault="009C79BE"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The association between the socio demographic variables of the Experimental group-I   Age of the (p= 1.00),Weight of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0.794,p=0.37), Religion of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0.550,p=0.43), Economic status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0.372,p=0.54),Type of diet (p= 1.00), Food craving (p=0.10), age of menarche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1.154,p=0.39),  Menstrual cycle intervals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0.416,p=0.51),</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Duration of blood flow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0.12,p=0.72), Menstrual location of pain (p= 0.63,) Family history of Dysmenorrhea, Symptoms of Dysmenorrhea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0.416,p=0.51), Dysmenorrhea along with  Pain (p=0.00).</w:t>
      </w:r>
    </w:p>
    <w:p w:rsidR="009C79BE" w:rsidRDefault="005472D6" w:rsidP="00AE74A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-13 </w:t>
      </w:r>
      <w:r w:rsidR="009C79BE" w:rsidRPr="00DE3F80">
        <w:rPr>
          <w:rFonts w:ascii="Times New Roman" w:hAnsi="Times New Roman" w:cs="Times New Roman"/>
          <w:b/>
          <w:sz w:val="24"/>
          <w:szCs w:val="24"/>
        </w:rPr>
        <w:t>Experimental group-II Association between experimental group-I post test scores and demographic variables of the adolescent girls.</w:t>
      </w:r>
    </w:p>
    <w:p w:rsidR="005472D6" w:rsidRPr="00DE3F80" w:rsidRDefault="005472D6" w:rsidP="005472D6">
      <w:pPr>
        <w:spacing w:line="360" w:lineRule="auto"/>
        <w:jc w:val="right"/>
        <w:rPr>
          <w:rFonts w:ascii="Times New Roman" w:hAnsi="Times New Roman" w:cs="Times New Roman"/>
          <w:b/>
          <w:sz w:val="24"/>
          <w:szCs w:val="24"/>
        </w:rPr>
      </w:pPr>
      <w:r w:rsidRPr="00DE3F80">
        <w:rPr>
          <w:rFonts w:ascii="Times New Roman" w:hAnsi="Times New Roman" w:cs="Times New Roman"/>
          <w:b/>
          <w:sz w:val="24"/>
          <w:szCs w:val="24"/>
        </w:rPr>
        <w:t>n=</w:t>
      </w:r>
      <w:r>
        <w:rPr>
          <w:rFonts w:ascii="Times New Roman" w:hAnsi="Times New Roman" w:cs="Times New Roman"/>
          <w:b/>
          <w:sz w:val="24"/>
          <w:szCs w:val="24"/>
        </w:rPr>
        <w:t>32, n=32 ,N=</w:t>
      </w:r>
      <w:r w:rsidRPr="00DE3F80">
        <w:rPr>
          <w:rFonts w:ascii="Times New Roman" w:hAnsi="Times New Roman" w:cs="Times New Roman"/>
          <w:b/>
          <w:sz w:val="24"/>
          <w:szCs w:val="24"/>
        </w:rPr>
        <w:t xml:space="preserve"> 64</w:t>
      </w:r>
    </w:p>
    <w:tbl>
      <w:tblPr>
        <w:tblStyle w:val="TableGrid"/>
        <w:tblW w:w="10350" w:type="dxa"/>
        <w:tblInd w:w="-252" w:type="dxa"/>
        <w:tblLayout w:type="fixed"/>
        <w:tblLook w:val="04A0" w:firstRow="1" w:lastRow="0" w:firstColumn="1" w:lastColumn="0" w:noHBand="0" w:noVBand="1"/>
      </w:tblPr>
      <w:tblGrid>
        <w:gridCol w:w="720"/>
        <w:gridCol w:w="3060"/>
        <w:gridCol w:w="1350"/>
        <w:gridCol w:w="1440"/>
        <w:gridCol w:w="1350"/>
        <w:gridCol w:w="540"/>
        <w:gridCol w:w="990"/>
        <w:gridCol w:w="900"/>
      </w:tblGrid>
      <w:tr w:rsidR="009C79BE" w:rsidRPr="00DE3F80" w:rsidTr="00DB4B83">
        <w:trPr>
          <w:trHeight w:val="431"/>
        </w:trPr>
        <w:tc>
          <w:tcPr>
            <w:tcW w:w="72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Slno</w:t>
            </w:r>
          </w:p>
        </w:tc>
        <w:tc>
          <w:tcPr>
            <w:tcW w:w="306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Variables</w:t>
            </w:r>
          </w:p>
        </w:tc>
        <w:tc>
          <w:tcPr>
            <w:tcW w:w="2790" w:type="dxa"/>
            <w:gridSpan w:val="2"/>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Dysmenorrheal pain</w:t>
            </w:r>
          </w:p>
        </w:tc>
        <w:tc>
          <w:tcPr>
            <w:tcW w:w="135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Calculated value of X</w:t>
            </w:r>
            <w:r w:rsidRPr="00DE3F80">
              <w:rPr>
                <w:rFonts w:ascii="Times New Roman" w:hAnsi="Times New Roman" w:cs="Times New Roman"/>
                <w:b/>
                <w:sz w:val="24"/>
                <w:szCs w:val="24"/>
                <w:vertAlign w:val="superscript"/>
              </w:rPr>
              <w:t>2</w:t>
            </w:r>
            <w:r w:rsidRPr="00DE3F80">
              <w:rPr>
                <w:rFonts w:ascii="Times New Roman" w:hAnsi="Times New Roman" w:cs="Times New Roman"/>
                <w:b/>
                <w:sz w:val="24"/>
                <w:szCs w:val="24"/>
              </w:rPr>
              <w:t>/ fisher</w:t>
            </w:r>
          </w:p>
        </w:tc>
        <w:tc>
          <w:tcPr>
            <w:tcW w:w="54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df</w:t>
            </w:r>
          </w:p>
        </w:tc>
        <w:tc>
          <w:tcPr>
            <w:tcW w:w="99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P-value</w:t>
            </w:r>
          </w:p>
        </w:tc>
        <w:tc>
          <w:tcPr>
            <w:tcW w:w="900" w:type="dxa"/>
            <w:vMerge w:val="restart"/>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Inference</w:t>
            </w:r>
          </w:p>
        </w:tc>
      </w:tr>
      <w:tr w:rsidR="009C79BE" w:rsidRPr="00DE3F80" w:rsidTr="00DB4B83">
        <w:trPr>
          <w:trHeight w:val="147"/>
        </w:trPr>
        <w:tc>
          <w:tcPr>
            <w:tcW w:w="72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Below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Median &lt;4.5</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Above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Median  &gt;4.5</w:t>
            </w:r>
          </w:p>
        </w:tc>
        <w:tc>
          <w:tcPr>
            <w:tcW w:w="135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413"/>
        </w:trPr>
        <w:tc>
          <w:tcPr>
            <w:tcW w:w="720" w:type="dxa"/>
            <w:vMerge w:val="restart"/>
            <w:vAlign w:val="center"/>
          </w:tcPr>
          <w:p w:rsidR="009C79BE" w:rsidRPr="00DE3F80" w:rsidRDefault="000022FF"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1)&lt;19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0.03</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0022FF">
        <w:trPr>
          <w:trHeight w:val="494"/>
        </w:trPr>
        <w:tc>
          <w:tcPr>
            <w:tcW w:w="720" w:type="dxa"/>
            <w:vMerge/>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&gt; 19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521"/>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Weight</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0.32</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0.24</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 50 Kg</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 50 Kg</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16</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3</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Religion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1)Hindu</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0.03</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2)Muslim</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3)Christian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4)Any other</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4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Economic status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1)Below poverty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0.52</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2)Above poverty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22</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449"/>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diet</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0.29</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0022FF">
        <w:trPr>
          <w:trHeight w:val="530"/>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1)Vegetarian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4</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530"/>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2)Nonvegetarian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26</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6</w:t>
            </w:r>
          </w:p>
        </w:tc>
        <w:tc>
          <w:tcPr>
            <w:tcW w:w="3060" w:type="dxa"/>
            <w:vAlign w:val="center"/>
          </w:tcPr>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Food cravings during Menstrual cycle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1)Sweet foods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13</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2)Spicy foods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530"/>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7.</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Age of Menarche</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1)&lt;14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9</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17</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0.731</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0.39</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2)&gt;14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5</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530"/>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Cycle intervals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1)&lt;25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0022FF">
        <w:trPr>
          <w:trHeight w:val="4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 25 years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21</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lastRenderedPageBreak/>
              <w:t>9.</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Duration of blood flow</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 ≤ 3days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12</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2)&gt;3days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19</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0022FF">
        <w:trPr>
          <w:trHeight w:val="485"/>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w:t>
            </w:r>
          </w:p>
        </w:tc>
        <w:tc>
          <w:tcPr>
            <w:tcW w:w="306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Menstrual location of pain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1)Lower abdomen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23</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Inguinal region</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11.</w:t>
            </w:r>
          </w:p>
        </w:tc>
        <w:tc>
          <w:tcPr>
            <w:tcW w:w="3060" w:type="dxa"/>
            <w:vAlign w:val="center"/>
          </w:tcPr>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Family history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1)First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2)Second  line relatives</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13</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12.</w:t>
            </w:r>
          </w:p>
        </w:tc>
        <w:tc>
          <w:tcPr>
            <w:tcW w:w="3060" w:type="dxa"/>
            <w:vAlign w:val="center"/>
          </w:tcPr>
          <w:p w:rsidR="009C79BE" w:rsidRPr="00DE3F80" w:rsidRDefault="009C79BE" w:rsidP="00AE74AD">
            <w:pPr>
              <w:spacing w:line="360" w:lineRule="auto"/>
              <w:rPr>
                <w:rFonts w:ascii="Times New Roman" w:hAnsi="Times New Roman" w:cs="Times New Roman"/>
                <w:b/>
                <w:sz w:val="24"/>
                <w:szCs w:val="24"/>
              </w:rPr>
            </w:pPr>
            <w:r w:rsidRPr="00DE3F80">
              <w:rPr>
                <w:rFonts w:ascii="Times New Roman" w:hAnsi="Times New Roman" w:cs="Times New Roman"/>
                <w:b/>
                <w:sz w:val="24"/>
                <w:szCs w:val="24"/>
              </w:rPr>
              <w:t>Symptoms of Dysmenorrhea</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t>
            </w: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1.00</w:t>
            </w: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NS</w:t>
            </w: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1)Tiredness&amp; Irritability</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1</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23</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r w:rsidR="009C79BE" w:rsidRPr="00DE3F80" w:rsidTr="00DB4B83">
        <w:trPr>
          <w:trHeight w:val="576"/>
        </w:trPr>
        <w:tc>
          <w:tcPr>
            <w:tcW w:w="72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3060" w:type="dxa"/>
            <w:vAlign w:val="center"/>
          </w:tcPr>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2)Inability &amp;Concentrate at work</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0</w:t>
            </w:r>
          </w:p>
        </w:tc>
        <w:tc>
          <w:tcPr>
            <w:tcW w:w="1440" w:type="dxa"/>
            <w:vAlign w:val="center"/>
          </w:tcPr>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8</w:t>
            </w:r>
          </w:p>
        </w:tc>
        <w:tc>
          <w:tcPr>
            <w:tcW w:w="135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54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9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c>
          <w:tcPr>
            <w:tcW w:w="900" w:type="dxa"/>
            <w:vAlign w:val="center"/>
          </w:tcPr>
          <w:p w:rsidR="009C79BE" w:rsidRPr="00DE3F80" w:rsidRDefault="009C79BE" w:rsidP="00AE74AD">
            <w:pPr>
              <w:spacing w:line="360" w:lineRule="auto"/>
              <w:jc w:val="both"/>
              <w:rPr>
                <w:rFonts w:ascii="Times New Roman" w:hAnsi="Times New Roman" w:cs="Times New Roman"/>
                <w:b/>
                <w:sz w:val="24"/>
                <w:szCs w:val="24"/>
              </w:rPr>
            </w:pPr>
          </w:p>
        </w:tc>
      </w:tr>
    </w:tbl>
    <w:p w:rsidR="009C79BE" w:rsidRPr="00DE3F80" w:rsidRDefault="009C79BE"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The association between the socio demographic variables of the Experimental group-II   Age of the (p= 0.03),Weight of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0.32,p=0.03), Religion of  (p=0.03), Economic status (p=0.52),Type of diet (p= 1.00), Food craving (p=0.10), age of menarche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0.731,p=0.39),  Menstrual cycle intervals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0.416,p=0.51),</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Duration of blood flow (p=1.00), Menstrual location of pain (p= 1.00,) Family history of Dysmenorrhea, Symptoms of Dysmenorrhea (p=1.00), Dysmenorrhea along with  Pain (p=1.00).</w:t>
      </w:r>
    </w:p>
    <w:p w:rsidR="009C79BE" w:rsidRDefault="009C79BE" w:rsidP="00AE74AD">
      <w:pPr>
        <w:spacing w:line="360" w:lineRule="auto"/>
        <w:jc w:val="both"/>
        <w:rPr>
          <w:rFonts w:ascii="Times New Roman" w:hAnsi="Times New Roman" w:cs="Times New Roman"/>
          <w:b/>
          <w:sz w:val="24"/>
          <w:szCs w:val="24"/>
        </w:rPr>
      </w:pPr>
    </w:p>
    <w:p w:rsidR="00C943A1" w:rsidRDefault="00C943A1" w:rsidP="00AE74AD">
      <w:pPr>
        <w:spacing w:line="360" w:lineRule="auto"/>
        <w:jc w:val="both"/>
        <w:rPr>
          <w:rFonts w:ascii="Times New Roman" w:hAnsi="Times New Roman" w:cs="Times New Roman"/>
          <w:b/>
          <w:sz w:val="24"/>
          <w:szCs w:val="24"/>
        </w:rPr>
      </w:pPr>
    </w:p>
    <w:p w:rsidR="00C943A1" w:rsidRDefault="00C943A1" w:rsidP="00AE74AD">
      <w:pPr>
        <w:spacing w:line="360" w:lineRule="auto"/>
        <w:jc w:val="both"/>
        <w:rPr>
          <w:rFonts w:ascii="Times New Roman" w:hAnsi="Times New Roman" w:cs="Times New Roman"/>
          <w:b/>
          <w:sz w:val="24"/>
          <w:szCs w:val="24"/>
        </w:rPr>
      </w:pPr>
    </w:p>
    <w:p w:rsidR="00C943A1" w:rsidRDefault="00C943A1" w:rsidP="00AE74AD">
      <w:pPr>
        <w:spacing w:line="360" w:lineRule="auto"/>
        <w:jc w:val="both"/>
        <w:rPr>
          <w:rFonts w:ascii="Times New Roman" w:hAnsi="Times New Roman" w:cs="Times New Roman"/>
          <w:b/>
          <w:sz w:val="24"/>
          <w:szCs w:val="24"/>
        </w:rPr>
      </w:pPr>
    </w:p>
    <w:p w:rsidR="00C943A1" w:rsidRPr="00DE3F80" w:rsidRDefault="00C943A1" w:rsidP="00AE74AD">
      <w:pPr>
        <w:spacing w:line="360" w:lineRule="auto"/>
        <w:jc w:val="both"/>
        <w:rPr>
          <w:rFonts w:ascii="Times New Roman" w:hAnsi="Times New Roman" w:cs="Times New Roman"/>
          <w:b/>
          <w:sz w:val="24"/>
          <w:szCs w:val="24"/>
        </w:rPr>
      </w:pPr>
    </w:p>
    <w:p w:rsidR="000022FF" w:rsidRPr="00DE3F80" w:rsidRDefault="000022FF"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CHAPTER- VI</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DISCUSSION</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The present study was under taken to compare the effectiveness of ginger tea verses hot water for Dysmenorrhea among nursing students at Kolar.  This is True experimental study.  Data collection through purposive sampling and design was adopted for the study and simple random method was used for  Experimental group-I (32)and Experimental group-II(32)  assess the level of Dysmenorrheal pain among Nursing students.</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 The conceptual frame work based on Imogene Kings Goal attainment theory was applied in this present study. The level of dysmenorrheal pain and though this intervention decrease the level of Dysmenorrheal pain. This study executing the present study in phased manner. Supported the researcher in planning and Were analyzed and presented in the form of table and graph in chapter-V. the findings obtained were discussed as follow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Socio- demographic variables of both groups Experimental group-I and Experimental group-II.</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Age:</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 With regard to age , majority of nursing students  in Experimental group-1(84%)  belongs to (18-19) and 16% belongs to between the age group of (20-21). Experimental group-II (59%) belongs to the age group between (18- to19) and 25% of belongs to (20-21) and only 3% belongs to between the age group of (24-25)  years. </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Weight:</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With regard to Weight , majority of nursing students  in Experimental group-1(3%) belongs to &lt;40kg  and (16%) belongs to between the Weight  of (41-44 Kg) and (19%) belongs to 45- 50 kg, (62%) belongs to the weight of &gt;50 kgs. Experimental group-II (3%) belongs to the </w:t>
      </w:r>
      <w:r w:rsidRPr="00DE3F80">
        <w:rPr>
          <w:rFonts w:ascii="Times New Roman" w:hAnsi="Times New Roman" w:cs="Times New Roman"/>
          <w:sz w:val="24"/>
          <w:szCs w:val="24"/>
        </w:rPr>
        <w:lastRenderedPageBreak/>
        <w:t xml:space="preserve">weight of     &lt; 40kg and (6% ) of between (41- 44Kg) and 22% of belongs to (45-50 Kg) and  66% belongs to between  &gt;50kgs. </w:t>
      </w:r>
    </w:p>
    <w:p w:rsidR="00C943A1" w:rsidRDefault="00C943A1" w:rsidP="00AE74AD">
      <w:pPr>
        <w:spacing w:line="360" w:lineRule="auto"/>
        <w:jc w:val="both"/>
        <w:rPr>
          <w:rFonts w:ascii="Times New Roman" w:hAnsi="Times New Roman" w:cs="Times New Roman"/>
          <w:b/>
          <w:sz w:val="24"/>
          <w:szCs w:val="24"/>
        </w:rPr>
      </w:pP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Religion</w:t>
      </w:r>
    </w:p>
    <w:p w:rsidR="009C79BE" w:rsidRPr="00DE3F80" w:rsidRDefault="009C79BE" w:rsidP="00AE74AD">
      <w:pPr>
        <w:spacing w:line="360" w:lineRule="auto"/>
        <w:ind w:firstLine="720"/>
        <w:jc w:val="both"/>
        <w:rPr>
          <w:rFonts w:ascii="Times New Roman" w:hAnsi="Times New Roman" w:cs="Times New Roman"/>
          <w:b/>
          <w:sz w:val="24"/>
          <w:szCs w:val="24"/>
        </w:rPr>
      </w:pPr>
      <w:r w:rsidRPr="00DE3F80">
        <w:rPr>
          <w:rFonts w:ascii="Times New Roman" w:hAnsi="Times New Roman" w:cs="Times New Roman"/>
          <w:sz w:val="24"/>
          <w:szCs w:val="24"/>
        </w:rPr>
        <w:t>With regard to  religion , majority of nursing students  in Experimental group-I(41%)  belongs to</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Hindu and(59%) belongs to Christian. Experimental group-II (22%) belongs to Hindu and (88%) belongs to Christian.</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Marital status</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marital status, majority of nursing students  in Experimental group-I and Experimental group-II (100%)  belongs to Unmarried only.</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Economic status</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Economic status , majority of nursing students  in Experimental group-I (63%) belongs to Above poverty line and (37% ) belong to Below poverty line. in Experimental group-II (28%)belongs to Above poverty line and (72%) belongs to below poverty line.</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Type of diet</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type of diet , majority of nursing students  in Experimental group-I (6%) belong to vegetarian and (57%) belongs to non-vegetarian and (37%) belongs to mixed diet. In experimental group-II only (12%) belongs to vegetarian, (44%) belongs to non- vegetarian and (44%) belongs to mixed diet.</w:t>
      </w:r>
    </w:p>
    <w:p w:rsidR="009C79BE" w:rsidRPr="00DE3F80"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Food craving during menstrual cycle</w:t>
      </w:r>
    </w:p>
    <w:p w:rsidR="009C79BE"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type of food craving during menstrual cycle, majority of nursing students  in Experimental group-I (37%) is having craving of sweet foods and (63%) is having a craving of spicy foods. In Experimental group-II belongs to(44%) is having of food craving of sweets, (56%) having a food craving of spicy foods.</w:t>
      </w:r>
    </w:p>
    <w:p w:rsidR="005472D6" w:rsidRPr="005472D6" w:rsidRDefault="005472D6" w:rsidP="00AE74AD">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All socio demographic variable taken from the reference of  comapative studies </w:t>
      </w:r>
      <w:r w:rsidRPr="005472D6">
        <w:rPr>
          <w:rFonts w:ascii="Times New Roman" w:hAnsi="Times New Roman" w:cs="Times New Roman"/>
          <w:sz w:val="24"/>
          <w:szCs w:val="24"/>
          <w:vertAlign w:val="superscript"/>
        </w:rPr>
        <w:t>47</w:t>
      </w:r>
    </w:p>
    <w:p w:rsidR="00C943A1" w:rsidRDefault="009C79BE" w:rsidP="00AE74AD">
      <w:pPr>
        <w:pStyle w:val="ListParagraph"/>
        <w:spacing w:after="0" w:line="360" w:lineRule="auto"/>
        <w:ind w:left="0"/>
        <w:jc w:val="both"/>
        <w:rPr>
          <w:rFonts w:ascii="Times New Roman" w:hAnsi="Times New Roman"/>
          <w:sz w:val="24"/>
          <w:szCs w:val="24"/>
        </w:rPr>
      </w:pPr>
      <w:r w:rsidRPr="00DE3F80">
        <w:rPr>
          <w:rFonts w:ascii="Times New Roman" w:hAnsi="Times New Roman"/>
          <w:b/>
          <w:sz w:val="24"/>
          <w:szCs w:val="24"/>
        </w:rPr>
        <w:t>Objective To compare  the effectiveness of    ginger tea consumption and Hot water consum</w:t>
      </w:r>
      <w:r w:rsidR="00C943A1">
        <w:rPr>
          <w:rFonts w:ascii="Times New Roman" w:hAnsi="Times New Roman"/>
          <w:b/>
          <w:sz w:val="24"/>
          <w:szCs w:val="24"/>
        </w:rPr>
        <w:t>ption   among nursing students.</w:t>
      </w:r>
      <w:r w:rsidRPr="00DE3F80">
        <w:rPr>
          <w:rFonts w:ascii="Times New Roman" w:hAnsi="Times New Roman"/>
          <w:sz w:val="24"/>
          <w:szCs w:val="24"/>
        </w:rPr>
        <w:t xml:space="preserve"> </w:t>
      </w:r>
    </w:p>
    <w:p w:rsidR="009C79BE" w:rsidRPr="00DE3F80" w:rsidRDefault="009C79BE" w:rsidP="00AE74AD">
      <w:pPr>
        <w:pStyle w:val="ListParagraph"/>
        <w:spacing w:after="0" w:line="360" w:lineRule="auto"/>
        <w:ind w:left="0" w:firstLine="720"/>
        <w:jc w:val="both"/>
        <w:rPr>
          <w:rFonts w:ascii="Times New Roman" w:hAnsi="Times New Roman"/>
          <w:b/>
          <w:sz w:val="24"/>
          <w:szCs w:val="24"/>
        </w:rPr>
      </w:pPr>
      <w:r w:rsidRPr="00DE3F80">
        <w:rPr>
          <w:rFonts w:ascii="Times New Roman" w:hAnsi="Times New Roman"/>
          <w:sz w:val="24"/>
          <w:szCs w:val="24"/>
        </w:rPr>
        <w:t>With regard to pre test, the obtained mean value of  Post  test in the Experimental group-I Mean was 5.28 with SD of 1.54where as in the Experimental group-II Dysmenorrheal pain the mean value was 1.12 with SD of 1.12.  In this  study Ginger tea is effective for to reduce the Dysmenorrheal pain compared the Hot water.  To support this finding there were no studies. This shows that ginger tea is effective for the Dysmenorrhea compared the than hot water among Nursing students.</w:t>
      </w:r>
    </w:p>
    <w:p w:rsidR="009C79BE" w:rsidRPr="00DE3F80" w:rsidRDefault="009C79BE" w:rsidP="00AE74AD">
      <w:pPr>
        <w:pStyle w:val="ListParagraph"/>
        <w:spacing w:after="0" w:line="360" w:lineRule="auto"/>
        <w:ind w:left="0"/>
        <w:jc w:val="both"/>
        <w:rPr>
          <w:rFonts w:ascii="Times New Roman" w:hAnsi="Times New Roman"/>
          <w:sz w:val="24"/>
          <w:szCs w:val="24"/>
        </w:rPr>
      </w:pPr>
      <w:r w:rsidRPr="00DE3F80">
        <w:rPr>
          <w:rFonts w:ascii="Times New Roman" w:hAnsi="Times New Roman"/>
          <w:sz w:val="24"/>
          <w:szCs w:val="24"/>
        </w:rPr>
        <w:t>With regards Independent t- test Experimental group- I mean value</w:t>
      </w:r>
      <w:r w:rsidR="00C943A1">
        <w:rPr>
          <w:rFonts w:ascii="Times New Roman" w:hAnsi="Times New Roman"/>
          <w:sz w:val="24"/>
          <w:szCs w:val="24"/>
        </w:rPr>
        <w:t>.</w:t>
      </w:r>
      <w:r w:rsidRPr="00DE3F80">
        <w:rPr>
          <w:rFonts w:ascii="Times New Roman" w:hAnsi="Times New Roman"/>
          <w:sz w:val="24"/>
          <w:szCs w:val="24"/>
        </w:rPr>
        <w:t xml:space="preserve"> </w:t>
      </w:r>
      <w:r w:rsidRPr="00DE3F80">
        <w:rPr>
          <w:rFonts w:ascii="Times New Roman" w:eastAsiaTheme="minorEastAsia" w:hAnsi="Times New Roman"/>
          <w:color w:val="000000" w:themeColor="text1"/>
          <w:kern w:val="24"/>
          <w:sz w:val="24"/>
          <w:szCs w:val="24"/>
        </w:rPr>
        <w:t xml:space="preserve"> </w:t>
      </w:r>
    </w:p>
    <w:p w:rsidR="009C79BE" w:rsidRPr="00DE3F80" w:rsidRDefault="009C79BE" w:rsidP="00AE74AD">
      <w:pPr>
        <w:pStyle w:val="ListParagraph"/>
        <w:spacing w:after="0" w:line="360" w:lineRule="auto"/>
        <w:ind w:left="0"/>
        <w:jc w:val="both"/>
        <w:rPr>
          <w:rFonts w:ascii="Times New Roman" w:hAnsi="Times New Roman"/>
          <w:b/>
          <w:sz w:val="24"/>
          <w:szCs w:val="24"/>
        </w:rPr>
      </w:pPr>
    </w:p>
    <w:p w:rsidR="009C79BE" w:rsidRPr="00DE3F80" w:rsidRDefault="009C79BE"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 xml:space="preserve">The Questions related to Dysmenorrhea is the over all n=(64)  32  in each group.  experimental group-1and  experimental group-II  df is 62 for both groups.  Both groups independent t- value is  for both groups 7.377, p value 0.390. statistically significance of the both groups. </w:t>
      </w:r>
    </w:p>
    <w:p w:rsidR="009C79BE" w:rsidRPr="00DE3F80" w:rsidRDefault="009C79BE" w:rsidP="00AE74AD">
      <w:pPr>
        <w:pStyle w:val="ListParagraph"/>
        <w:spacing w:after="0" w:line="360" w:lineRule="auto"/>
        <w:ind w:left="0"/>
        <w:jc w:val="both"/>
        <w:rPr>
          <w:rFonts w:ascii="Times New Roman" w:hAnsi="Times New Roman"/>
          <w:sz w:val="24"/>
          <w:szCs w:val="24"/>
        </w:rPr>
      </w:pPr>
    </w:p>
    <w:p w:rsidR="009C79BE" w:rsidRPr="00DE3F80" w:rsidRDefault="009C79BE" w:rsidP="00AE74AD">
      <w:pPr>
        <w:pStyle w:val="ListParagraph"/>
        <w:spacing w:after="0" w:line="360" w:lineRule="auto"/>
        <w:ind w:left="0"/>
        <w:jc w:val="both"/>
        <w:rPr>
          <w:rFonts w:ascii="Times New Roman" w:hAnsi="Times New Roman"/>
          <w:b/>
          <w:sz w:val="24"/>
          <w:szCs w:val="24"/>
        </w:rPr>
      </w:pPr>
      <w:r w:rsidRPr="00DE3F80">
        <w:rPr>
          <w:rFonts w:ascii="Times New Roman" w:hAnsi="Times New Roman"/>
          <w:b/>
          <w:sz w:val="24"/>
          <w:szCs w:val="24"/>
        </w:rPr>
        <w:t xml:space="preserve">Objective to find  the association between level of dysmenorrheal  after administration of ginger tea and hot water with the selected  demographic variables.  </w:t>
      </w:r>
    </w:p>
    <w:p w:rsidR="009C79BE" w:rsidRPr="00DE3F80" w:rsidRDefault="009C79BE"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The fourth objective was to find the association between the level of dysmenorrhea after intervention with the selected demographic variables. The level of dysmenorrhea pain statistically not significance for this fisher exact test done the P value is 1.000. There was no significant association between weight of nursing student. Statistically not significant with x</w:t>
      </w:r>
      <w:r w:rsidRPr="00DE3F80">
        <w:rPr>
          <w:rFonts w:ascii="Times New Roman" w:hAnsi="Times New Roman"/>
          <w:sz w:val="24"/>
          <w:szCs w:val="24"/>
          <w:vertAlign w:val="superscript"/>
        </w:rPr>
        <w:t xml:space="preserve">2 </w:t>
      </w:r>
      <w:r w:rsidRPr="00DE3F80">
        <w:rPr>
          <w:rFonts w:ascii="Times New Roman" w:hAnsi="Times New Roman"/>
          <w:sz w:val="24"/>
          <w:szCs w:val="24"/>
        </w:rPr>
        <w:t>= 0.794, P value is 0.3730. There is no significant with the religion  x</w:t>
      </w:r>
      <w:r w:rsidRPr="00DE3F80">
        <w:rPr>
          <w:rFonts w:ascii="Times New Roman" w:hAnsi="Times New Roman"/>
          <w:sz w:val="24"/>
          <w:szCs w:val="24"/>
          <w:vertAlign w:val="superscript"/>
        </w:rPr>
        <w:t xml:space="preserve">2 </w:t>
      </w:r>
      <w:r w:rsidRPr="00DE3F80">
        <w:rPr>
          <w:rFonts w:ascii="Times New Roman" w:hAnsi="Times New Roman"/>
          <w:sz w:val="24"/>
          <w:szCs w:val="24"/>
        </w:rPr>
        <w:t>= 0.550, P value is 0.4583 statistically not significant. There was no association between economic status x</w:t>
      </w:r>
      <w:r w:rsidRPr="00DE3F80">
        <w:rPr>
          <w:rFonts w:ascii="Times New Roman" w:hAnsi="Times New Roman"/>
          <w:sz w:val="24"/>
          <w:szCs w:val="24"/>
          <w:vertAlign w:val="superscript"/>
        </w:rPr>
        <w:t xml:space="preserve">2 </w:t>
      </w:r>
      <w:r w:rsidRPr="00DE3F80">
        <w:rPr>
          <w:rFonts w:ascii="Times New Roman" w:hAnsi="Times New Roman"/>
          <w:sz w:val="24"/>
          <w:szCs w:val="24"/>
        </w:rPr>
        <w:t>= 0.372, P value is 0.5421 statistically not significant. The association between type of diet for these fisher exact test done P value= 1.0000 statistically not significant. There was no association food cravings x</w:t>
      </w:r>
      <w:r w:rsidRPr="00DE3F80">
        <w:rPr>
          <w:rFonts w:ascii="Times New Roman" w:hAnsi="Times New Roman"/>
          <w:sz w:val="24"/>
          <w:szCs w:val="24"/>
          <w:vertAlign w:val="superscript"/>
        </w:rPr>
        <w:t>2</w:t>
      </w:r>
      <w:r w:rsidRPr="00DE3F80">
        <w:rPr>
          <w:rFonts w:ascii="Times New Roman" w:hAnsi="Times New Roman"/>
          <w:sz w:val="24"/>
          <w:szCs w:val="24"/>
        </w:rPr>
        <w:t>=2.669, P value = 0.1023. This is association of experimental group 1.</w:t>
      </w:r>
    </w:p>
    <w:p w:rsidR="009C79BE" w:rsidRPr="00DE3F80" w:rsidRDefault="009C79BE" w:rsidP="00AE74AD">
      <w:pPr>
        <w:pStyle w:val="ListParagraph"/>
        <w:spacing w:after="0" w:line="360" w:lineRule="auto"/>
        <w:ind w:left="0"/>
        <w:jc w:val="both"/>
        <w:rPr>
          <w:rFonts w:ascii="Times New Roman" w:hAnsi="Times New Roman"/>
          <w:sz w:val="24"/>
          <w:szCs w:val="24"/>
        </w:rPr>
      </w:pPr>
    </w:p>
    <w:p w:rsidR="009C79BE" w:rsidRPr="00DE3F80" w:rsidRDefault="009C79BE"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Experimental group 2 there was statistically not significant association between age for this fisher exact test done P value=0.026, There is no association between weight x</w:t>
      </w:r>
      <w:r w:rsidRPr="00DE3F80">
        <w:rPr>
          <w:rFonts w:ascii="Times New Roman" w:hAnsi="Times New Roman"/>
          <w:sz w:val="24"/>
          <w:szCs w:val="24"/>
          <w:vertAlign w:val="superscript"/>
        </w:rPr>
        <w:t>2</w:t>
      </w:r>
      <w:r w:rsidRPr="00DE3F80">
        <w:rPr>
          <w:rFonts w:ascii="Times New Roman" w:hAnsi="Times New Roman"/>
          <w:sz w:val="24"/>
          <w:szCs w:val="24"/>
        </w:rPr>
        <w:t xml:space="preserve">=0.794, P value=0.3730. There is no association religion fisher exact test than P=0.0236 statistically not </w:t>
      </w:r>
      <w:r w:rsidRPr="00DE3F80">
        <w:rPr>
          <w:rFonts w:ascii="Times New Roman" w:hAnsi="Times New Roman"/>
          <w:sz w:val="24"/>
          <w:szCs w:val="24"/>
        </w:rPr>
        <w:lastRenderedPageBreak/>
        <w:t>significant. There is no association between type of diet.P=0.2923 next ther is no association between food cravings P value=1.40 statistically not significant.</w:t>
      </w:r>
    </w:p>
    <w:p w:rsidR="009C79BE" w:rsidRPr="00DE3F80" w:rsidRDefault="009C79BE" w:rsidP="00AE74AD">
      <w:pPr>
        <w:pStyle w:val="ListParagraph"/>
        <w:spacing w:after="0" w:line="360" w:lineRule="auto"/>
        <w:ind w:left="0"/>
        <w:jc w:val="both"/>
        <w:rPr>
          <w:rFonts w:ascii="Times New Roman" w:hAnsi="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CONCLUSION</w:t>
      </w:r>
    </w:p>
    <w:p w:rsidR="009C79BE" w:rsidRPr="00DE3F80" w:rsidRDefault="009C79BE" w:rsidP="00AE74AD">
      <w:pPr>
        <w:spacing w:after="0"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This chapter presents the major findings of the study, the conclusion drawn implication, limitation, suggestion and recommendation for future study.</w:t>
      </w: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after="0"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This study was aimed to  compare  Dysmenorrheal level of  pain  after  intervention and evaluate the effectiveness  and association with the socio demographic variables in Sri Devaraj Urs College of Nursing  at Kolar. The data was collected from 64 among nursing students.</w:t>
      </w:r>
    </w:p>
    <w:p w:rsidR="009C79BE" w:rsidRPr="00DE3F80" w:rsidRDefault="009C79BE" w:rsidP="00AE74AD">
      <w:pPr>
        <w:spacing w:after="0"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The objective of the  study:-</w:t>
      </w:r>
    </w:p>
    <w:p w:rsidR="009C79BE" w:rsidRPr="00DE3F80" w:rsidRDefault="009C79BE" w:rsidP="00AE74AD">
      <w:pPr>
        <w:tabs>
          <w:tab w:val="left" w:pos="7488"/>
        </w:tabs>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OBJECTIVES OF THE STUDY</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1.To assess the level of Dysmenorrhea among nursing students using modified Mc Caffery numerical pain scale.</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2. To compare the Ginger tea consumption and Hot water consumption for dysmenorrhea after administration of intervention.</w:t>
      </w:r>
    </w:p>
    <w:p w:rsidR="009C79BE" w:rsidRPr="00DE3F80" w:rsidRDefault="009C79BE" w:rsidP="00AE74AD">
      <w:pPr>
        <w:tabs>
          <w:tab w:val="left" w:pos="7488"/>
        </w:tabs>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3.To find the association between the level of dysmenorrhea after intervention with the selected demographic variables.</w:t>
      </w:r>
    </w:p>
    <w:p w:rsidR="009C79BE" w:rsidRPr="00DE3F80" w:rsidRDefault="009C79BE" w:rsidP="00AE74AD">
      <w:pPr>
        <w:pStyle w:val="Heading1"/>
        <w:spacing w:before="0" w:line="360" w:lineRule="auto"/>
        <w:ind w:left="0" w:right="0"/>
        <w:jc w:val="both"/>
        <w:rPr>
          <w:sz w:val="24"/>
          <w:szCs w:val="24"/>
        </w:rPr>
      </w:pPr>
      <w:r w:rsidRPr="00DE3F80">
        <w:rPr>
          <w:sz w:val="24"/>
          <w:szCs w:val="24"/>
        </w:rPr>
        <w:t xml:space="preserve">RESEARCH </w:t>
      </w:r>
      <w:r w:rsidRPr="00DE3F80">
        <w:rPr>
          <w:spacing w:val="-1"/>
          <w:sz w:val="24"/>
          <w:szCs w:val="24"/>
        </w:rPr>
        <w:t xml:space="preserve"> </w:t>
      </w:r>
      <w:r w:rsidRPr="00DE3F80">
        <w:rPr>
          <w:sz w:val="24"/>
          <w:szCs w:val="24"/>
        </w:rPr>
        <w:t>HYPOTHESIS:</w:t>
      </w:r>
    </w:p>
    <w:p w:rsidR="009C79BE" w:rsidRPr="00DE3F80" w:rsidRDefault="009C79BE" w:rsidP="00AE74AD">
      <w:pPr>
        <w:pStyle w:val="BodyText"/>
        <w:spacing w:line="360" w:lineRule="auto"/>
        <w:jc w:val="both"/>
        <w:rPr>
          <w:b/>
        </w:rPr>
      </w:pPr>
    </w:p>
    <w:p w:rsidR="009C79BE" w:rsidRPr="00DE3F80" w:rsidRDefault="009C79BE" w:rsidP="00AE74AD">
      <w:pPr>
        <w:pStyle w:val="BodyText"/>
        <w:spacing w:before="170" w:line="360" w:lineRule="auto"/>
        <w:jc w:val="both"/>
      </w:pPr>
      <w:r w:rsidRPr="00DE3F80">
        <w:rPr>
          <w:b/>
        </w:rPr>
        <w:t>H0</w:t>
      </w:r>
      <w:r w:rsidRPr="00DE3F80">
        <w:rPr>
          <w:b/>
          <w:vertAlign w:val="subscript"/>
        </w:rPr>
        <w:t>1</w:t>
      </w:r>
      <w:r w:rsidRPr="00DE3F80">
        <w:rPr>
          <w:b/>
        </w:rPr>
        <w:t xml:space="preserve">: </w:t>
      </w:r>
      <w:r w:rsidRPr="00DE3F80">
        <w:t>There was a significant difference between Ginger tea and hot water  for  Dysmenorrhea.</w:t>
      </w:r>
    </w:p>
    <w:p w:rsidR="009C79BE" w:rsidRPr="00DE3F80" w:rsidRDefault="009C79BE" w:rsidP="00AE74AD">
      <w:pPr>
        <w:pStyle w:val="BodyText"/>
        <w:spacing w:before="170" w:line="360" w:lineRule="auto"/>
        <w:jc w:val="both"/>
      </w:pPr>
      <w:r w:rsidRPr="00DE3F80">
        <w:t xml:space="preserve"> </w:t>
      </w:r>
      <w:r w:rsidRPr="00DE3F80">
        <w:rPr>
          <w:b/>
        </w:rPr>
        <w:t>H0</w:t>
      </w:r>
      <w:r w:rsidRPr="00DE3F80">
        <w:rPr>
          <w:b/>
          <w:vertAlign w:val="subscript"/>
        </w:rPr>
        <w:t>2</w:t>
      </w:r>
      <w:r w:rsidRPr="00DE3F80">
        <w:rPr>
          <w:b/>
        </w:rPr>
        <w:t>:</w:t>
      </w:r>
      <w:r w:rsidRPr="00DE3F80">
        <w:t xml:space="preserve"> There was no significant difference between Ginger tea and hot water  for  Dysmenorrhea.</w:t>
      </w:r>
    </w:p>
    <w:p w:rsidR="009C79BE" w:rsidRPr="00DE3F80" w:rsidRDefault="009C79BE" w:rsidP="00AE74AD">
      <w:pPr>
        <w:tabs>
          <w:tab w:val="left" w:pos="7488"/>
        </w:tabs>
        <w:spacing w:line="360" w:lineRule="auto"/>
        <w:jc w:val="both"/>
        <w:rPr>
          <w:rFonts w:ascii="Times New Roman" w:hAnsi="Times New Roman" w:cs="Times New Roman"/>
          <w:sz w:val="24"/>
          <w:szCs w:val="24"/>
        </w:rPr>
      </w:pPr>
    </w:p>
    <w:p w:rsidR="009C79BE" w:rsidRPr="00DE3F80" w:rsidRDefault="009C79BE" w:rsidP="00AE74AD">
      <w:pPr>
        <w:spacing w:after="0"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The major findings of the study:-  </w:t>
      </w:r>
    </w:p>
    <w:p w:rsidR="009C79BE" w:rsidRPr="00DE3F80" w:rsidRDefault="009C79BE" w:rsidP="00AE74AD">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In this present study shows With regard to age , majority of nursing students  in Experimental group-1(84%)  belongs to (18-19) and 16% belongs to between the age group of </w:t>
      </w:r>
      <w:r w:rsidRPr="00DE3F80">
        <w:rPr>
          <w:rFonts w:ascii="Times New Roman" w:hAnsi="Times New Roman" w:cs="Times New Roman"/>
          <w:sz w:val="24"/>
          <w:szCs w:val="24"/>
        </w:rPr>
        <w:lastRenderedPageBreak/>
        <w:t xml:space="preserve">(20-21). Experimental group-II (59%) belongs to the age group between (18- to19) and 25% of belongs to (20-21) and only 3% belongs to between the age group of (24-25)  years. </w:t>
      </w:r>
    </w:p>
    <w:p w:rsidR="009C79BE" w:rsidRPr="00DE3F80" w:rsidRDefault="009C79BE" w:rsidP="00AE74AD">
      <w:pPr>
        <w:spacing w:after="0"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With regard to Weight , majority of nursing students  in Experimental group-1(3%) belongs to &lt;40kg  and (16%) belongs to between the Weight  of (41-44Kg) and (19%) belongs to 45- 50 kg, (62%) belongs to the weight of &gt;50 kgs. Experimental group-II (3%) belongs to the weight of     &lt; 40kg and (6% ) of between (41- 44Kg) and 22% of belongs to (45-50Kg) and  66% belongs to between  &gt;50kgs.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00C943A1">
        <w:rPr>
          <w:rFonts w:ascii="Times New Roman" w:hAnsi="Times New Roman" w:cs="Times New Roman"/>
          <w:sz w:val="24"/>
          <w:szCs w:val="24"/>
        </w:rPr>
        <w:t xml:space="preserve">   </w:t>
      </w:r>
      <w:r w:rsidRPr="00DE3F80">
        <w:rPr>
          <w:rFonts w:ascii="Times New Roman" w:hAnsi="Times New Roman" w:cs="Times New Roman"/>
          <w:sz w:val="24"/>
          <w:szCs w:val="24"/>
        </w:rPr>
        <w:t xml:space="preserve">  With regard to  religion , majority of nursing students  in Experimental group-I(41%)  belongs to</w:t>
      </w:r>
      <w:r w:rsidRPr="00DE3F80">
        <w:rPr>
          <w:rFonts w:ascii="Times New Roman" w:hAnsi="Times New Roman" w:cs="Times New Roman"/>
          <w:b/>
          <w:sz w:val="24"/>
          <w:szCs w:val="24"/>
        </w:rPr>
        <w:t xml:space="preserve"> </w:t>
      </w:r>
      <w:r w:rsidRPr="00DE3F80">
        <w:rPr>
          <w:rFonts w:ascii="Times New Roman" w:hAnsi="Times New Roman" w:cs="Times New Roman"/>
          <w:sz w:val="24"/>
          <w:szCs w:val="24"/>
        </w:rPr>
        <w:t>Hindu and(59%) belongs to Christian. Experimental group-II (22%) belongs to Hindu and (88%) belongs to Christian.</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marital status, majority of nursing students  in Experimental group-I and Experimental group-II (100%)  were Unmarried.</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Economic status , majority of nursing students  in Experimental group-I (63%) were Above poverty line and (37% ) belong to Below poverty line. in Experimental group-II (28%)belongs to Above poverty line and (72%) were Below poverty line.</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type of diet , majority of nursing students  in Experimental group-I (6%) belong to vegetarian and (57%) belongs to non-vegetarian and (37%) belongs to mixed diet. In experimental group-II only (12%) belongs to vegetarian, (44%) belongs to non- vegetarian and (44%) belongs to mixed diet.</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With regard to type of food craving during menstrual cycle, majority of nursing students  in Experimental group-I (37%) is had craving for sweets(63%) is had a craving for spicy foods. In Experimental group-II belongs to(44%) is had for Sweets, (56%) had craving for  Spicy food.</w:t>
      </w:r>
    </w:p>
    <w:p w:rsidR="009C79BE" w:rsidRPr="00DE3F80" w:rsidRDefault="009C79BE" w:rsidP="00AE74AD">
      <w:pPr>
        <w:spacing w:line="360" w:lineRule="auto"/>
        <w:ind w:firstLine="720"/>
        <w:jc w:val="both"/>
        <w:rPr>
          <w:rFonts w:ascii="Times New Roman" w:hAnsi="Times New Roman" w:cs="Times New Roman"/>
          <w:sz w:val="24"/>
          <w:szCs w:val="24"/>
        </w:rPr>
      </w:pPr>
      <w:r w:rsidRPr="00DE3F80">
        <w:rPr>
          <w:rFonts w:ascii="Times New Roman" w:hAnsi="Times New Roman" w:cs="Times New Roman"/>
          <w:sz w:val="24"/>
          <w:szCs w:val="24"/>
        </w:rPr>
        <w:t xml:space="preserve">The data presented by after the intervention of the both groups Experimental group-I (32) Experimental group-II(32) participants.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                           Regarding the association of the  Dysmenorrheal pain for selected  socio demographic variables Age, Weight, Religion, Marital status, Economic status, Type of diet, Food craving revealed that was no significant Age  p value 1.000, Weight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 0.794) p=0.3730, Religion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 0.550) p value 0.4583, Marital status p value = 0.6367, Economic status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 0.372) p value= 0.5421, Type of diet p value = 1.0000, Food craving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 (2.669) p value = 0.1024 for experimental group-I. For  Experimental group-II Age  p value 0.0326, Weight (X</w:t>
      </w:r>
      <w:r w:rsidRPr="00DE3F80">
        <w:rPr>
          <w:rFonts w:ascii="Times New Roman" w:hAnsi="Times New Roman" w:cs="Times New Roman"/>
          <w:sz w:val="24"/>
          <w:szCs w:val="24"/>
          <w:vertAlign w:val="superscript"/>
        </w:rPr>
        <w:t>2</w:t>
      </w:r>
      <w:r w:rsidRPr="00DE3F80">
        <w:rPr>
          <w:rFonts w:ascii="Times New Roman" w:hAnsi="Times New Roman" w:cs="Times New Roman"/>
          <w:sz w:val="24"/>
          <w:szCs w:val="24"/>
        </w:rPr>
        <w:t xml:space="preserve"> = 0.794) p=0.3730, Religion p value 0.326, Marital status p value = 1.0000, Economic status p value= 0.5251, Type of diet p value = 0.2923, Food craving p value = 1.0000 at 0.05 level of significance. The obtained X</w:t>
      </w:r>
      <w:r w:rsidRPr="00DE3F80">
        <w:rPr>
          <w:rFonts w:ascii="Times New Roman" w:hAnsi="Times New Roman" w:cs="Times New Roman"/>
          <w:sz w:val="24"/>
          <w:szCs w:val="24"/>
          <w:vertAlign w:val="superscript"/>
        </w:rPr>
        <w:t xml:space="preserve">2  </w:t>
      </w:r>
      <w:r w:rsidRPr="00DE3F80">
        <w:rPr>
          <w:rFonts w:ascii="Times New Roman" w:hAnsi="Times New Roman" w:cs="Times New Roman"/>
          <w:sz w:val="24"/>
          <w:szCs w:val="24"/>
        </w:rPr>
        <w:t xml:space="preserve">value with df at 1 is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Respectively. Hence the null hypothesis rejected.</w:t>
      </w:r>
    </w:p>
    <w:p w:rsidR="009C79BE" w:rsidRPr="00DE3F80" w:rsidRDefault="009C79BE" w:rsidP="00AE74AD">
      <w:pPr>
        <w:spacing w:line="360" w:lineRule="auto"/>
        <w:ind w:firstLine="720"/>
        <w:jc w:val="both"/>
        <w:rPr>
          <w:rFonts w:ascii="Times New Roman" w:hAnsi="Times New Roman" w:cs="Times New Roman"/>
          <w:color w:val="C00000"/>
          <w:sz w:val="24"/>
          <w:szCs w:val="24"/>
        </w:rPr>
      </w:pPr>
      <w:r w:rsidRPr="00DE3F80">
        <w:rPr>
          <w:rFonts w:ascii="Times New Roman" w:hAnsi="Times New Roman" w:cs="Times New Roman"/>
          <w:sz w:val="24"/>
          <w:szCs w:val="24"/>
        </w:rPr>
        <w:t>The was a significant association between the Dysmenorrheal pain   X2 value was  lesser than the table value df 31  at 0.05 level of significance. Hence the null hypothesis was rejected..</w:t>
      </w:r>
    </w:p>
    <w:p w:rsidR="009C79BE" w:rsidRPr="00DE3F80" w:rsidRDefault="009C79BE" w:rsidP="00AE74AD">
      <w:pPr>
        <w:spacing w:line="360" w:lineRule="auto"/>
        <w:jc w:val="both"/>
        <w:rPr>
          <w:rFonts w:ascii="Times New Roman" w:hAnsi="Times New Roman" w:cs="Times New Roman"/>
          <w:color w:val="000000" w:themeColor="text1"/>
          <w:sz w:val="24"/>
          <w:szCs w:val="24"/>
        </w:rPr>
      </w:pPr>
      <w:r w:rsidRPr="00DE3F80">
        <w:rPr>
          <w:rFonts w:ascii="Times New Roman" w:hAnsi="Times New Roman" w:cs="Times New Roman"/>
          <w:color w:val="C00000"/>
          <w:sz w:val="24"/>
          <w:szCs w:val="24"/>
        </w:rPr>
        <w:t xml:space="preserve"> </w:t>
      </w:r>
      <w:r w:rsidR="00C943A1">
        <w:rPr>
          <w:rFonts w:ascii="Times New Roman" w:hAnsi="Times New Roman" w:cs="Times New Roman"/>
          <w:color w:val="C00000"/>
          <w:sz w:val="24"/>
          <w:szCs w:val="24"/>
        </w:rPr>
        <w:tab/>
      </w:r>
      <w:r w:rsidRPr="00DE3F80">
        <w:rPr>
          <w:rFonts w:ascii="Times New Roman" w:hAnsi="Times New Roman" w:cs="Times New Roman"/>
          <w:color w:val="000000" w:themeColor="text1"/>
          <w:sz w:val="24"/>
          <w:szCs w:val="24"/>
        </w:rPr>
        <w:t>Over all findings of the clearly showed  that majority  the level of Dysmenorrheal pain was decreased one level from severe to moderate and  moderate to mild in the both experimental groups like Experimental group-I&amp; Experimental group-II.</w:t>
      </w:r>
    </w:p>
    <w:p w:rsidR="009C79BE" w:rsidRPr="00DE3F80" w:rsidRDefault="009C79BE" w:rsidP="00AE74AD">
      <w:pPr>
        <w:spacing w:line="360" w:lineRule="auto"/>
        <w:jc w:val="both"/>
        <w:rPr>
          <w:rFonts w:ascii="Times New Roman" w:hAnsi="Times New Roman" w:cs="Times New Roman"/>
          <w:b/>
          <w:color w:val="C00000"/>
          <w:sz w:val="24"/>
          <w:szCs w:val="24"/>
        </w:rPr>
      </w:pPr>
      <w:r w:rsidRPr="00DE3F80">
        <w:rPr>
          <w:rFonts w:ascii="Times New Roman" w:hAnsi="Times New Roman" w:cs="Times New Roman"/>
          <w:b/>
          <w:color w:val="000000" w:themeColor="text1"/>
          <w:sz w:val="24"/>
          <w:szCs w:val="24"/>
        </w:rPr>
        <w:t>IMPLICATION OF THE STUDY</w:t>
      </w:r>
      <w:r w:rsidRPr="00DE3F80">
        <w:rPr>
          <w:rFonts w:ascii="Times New Roman" w:hAnsi="Times New Roman" w:cs="Times New Roman"/>
          <w:b/>
          <w:color w:val="C00000"/>
          <w:sz w:val="24"/>
          <w:szCs w:val="24"/>
        </w:rPr>
        <w:t xml:space="preserve"> </w:t>
      </w:r>
    </w:p>
    <w:p w:rsidR="009C79BE" w:rsidRPr="00DE3F80" w:rsidRDefault="009C79BE" w:rsidP="00AE74AD">
      <w:pPr>
        <w:spacing w:line="360" w:lineRule="auto"/>
        <w:ind w:firstLine="720"/>
        <w:jc w:val="both"/>
        <w:rPr>
          <w:rFonts w:ascii="Times New Roman" w:hAnsi="Times New Roman" w:cs="Times New Roman"/>
          <w:color w:val="000000" w:themeColor="text1"/>
          <w:sz w:val="24"/>
          <w:szCs w:val="24"/>
        </w:rPr>
      </w:pPr>
      <w:r w:rsidRPr="00DE3F80">
        <w:rPr>
          <w:rFonts w:ascii="Times New Roman" w:hAnsi="Times New Roman" w:cs="Times New Roman"/>
          <w:color w:val="000000" w:themeColor="text1"/>
          <w:sz w:val="24"/>
          <w:szCs w:val="24"/>
        </w:rPr>
        <w:t>The investigator has drawn the following implication from the study which was of vital concern for nursing practice and recommendation for nursing research.</w:t>
      </w:r>
    </w:p>
    <w:p w:rsidR="009C79BE" w:rsidRPr="00DE3F80" w:rsidRDefault="009C79BE" w:rsidP="00AE74AD">
      <w:pPr>
        <w:spacing w:line="360" w:lineRule="auto"/>
        <w:jc w:val="both"/>
        <w:rPr>
          <w:rFonts w:ascii="Times New Roman" w:hAnsi="Times New Roman" w:cs="Times New Roman"/>
          <w:b/>
          <w:color w:val="000000" w:themeColor="text1"/>
          <w:sz w:val="24"/>
          <w:szCs w:val="24"/>
        </w:rPr>
      </w:pPr>
      <w:r w:rsidRPr="00DE3F80">
        <w:rPr>
          <w:rFonts w:ascii="Times New Roman" w:hAnsi="Times New Roman" w:cs="Times New Roman"/>
          <w:b/>
          <w:color w:val="000000" w:themeColor="text1"/>
          <w:sz w:val="24"/>
          <w:szCs w:val="24"/>
        </w:rPr>
        <w:t>NURSING PRACTICE</w:t>
      </w:r>
    </w:p>
    <w:p w:rsidR="009C79BE" w:rsidRPr="00DE3F80" w:rsidRDefault="009C79BE" w:rsidP="00AE74AD">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r w:rsidR="00C943A1">
        <w:rPr>
          <w:rFonts w:ascii="Times New Roman" w:hAnsi="Times New Roman" w:cs="Times New Roman"/>
          <w:sz w:val="24"/>
          <w:szCs w:val="24"/>
        </w:rPr>
        <w:t xml:space="preserve">        </w:t>
      </w:r>
      <w:r w:rsidRPr="00DE3F80">
        <w:rPr>
          <w:rFonts w:ascii="Times New Roman" w:hAnsi="Times New Roman" w:cs="Times New Roman"/>
          <w:sz w:val="24"/>
          <w:szCs w:val="24"/>
        </w:rPr>
        <w:t>Nurses the key persons of the health team, who play vital role in the promotion and maintenance of health.</w:t>
      </w:r>
    </w:p>
    <w:p w:rsidR="009C79BE" w:rsidRPr="00DE3F80" w:rsidRDefault="009C79BE" w:rsidP="00AE74AD">
      <w:pPr>
        <w:pStyle w:val="ListParagraph"/>
        <w:spacing w:after="0" w:line="360" w:lineRule="auto"/>
        <w:ind w:left="0"/>
        <w:jc w:val="both"/>
        <w:rPr>
          <w:rFonts w:ascii="Times New Roman" w:hAnsi="Times New Roman"/>
          <w:sz w:val="24"/>
          <w:szCs w:val="24"/>
        </w:rPr>
      </w:pPr>
      <w:r w:rsidRPr="00DE3F80">
        <w:rPr>
          <w:rFonts w:ascii="Times New Roman" w:hAnsi="Times New Roman"/>
          <w:sz w:val="24"/>
          <w:szCs w:val="24"/>
        </w:rPr>
        <w:t>Nurses can maintain their health with in the simple resources.</w:t>
      </w:r>
    </w:p>
    <w:p w:rsidR="009C79BE" w:rsidRDefault="009C79BE" w:rsidP="00AE74AD">
      <w:pPr>
        <w:pStyle w:val="ListParagraph"/>
        <w:spacing w:after="0" w:line="360" w:lineRule="auto"/>
        <w:ind w:left="0"/>
        <w:jc w:val="both"/>
        <w:rPr>
          <w:rFonts w:ascii="Times New Roman" w:hAnsi="Times New Roman"/>
          <w:sz w:val="24"/>
          <w:szCs w:val="24"/>
        </w:rPr>
      </w:pPr>
      <w:r w:rsidRPr="00DE3F80">
        <w:rPr>
          <w:rFonts w:ascii="Times New Roman" w:hAnsi="Times New Roman"/>
          <w:sz w:val="24"/>
          <w:szCs w:val="24"/>
        </w:rPr>
        <w:t>In community health setups the health status maintain good.</w:t>
      </w:r>
    </w:p>
    <w:p w:rsidR="00C943A1" w:rsidRPr="00DE3F80" w:rsidRDefault="00C943A1" w:rsidP="00AE74AD">
      <w:pPr>
        <w:pStyle w:val="ListParagraph"/>
        <w:spacing w:after="0" w:line="360" w:lineRule="auto"/>
        <w:ind w:left="0"/>
        <w:jc w:val="both"/>
        <w:rPr>
          <w:rFonts w:ascii="Times New Roman" w:hAnsi="Times New Roman"/>
          <w:sz w:val="24"/>
          <w:szCs w:val="24"/>
        </w:rPr>
      </w:pPr>
    </w:p>
    <w:p w:rsidR="009C79BE" w:rsidRPr="00DE3F80" w:rsidRDefault="009C79BE" w:rsidP="00AE74AD">
      <w:pPr>
        <w:spacing w:after="0" w:line="360" w:lineRule="auto"/>
        <w:rPr>
          <w:rFonts w:ascii="Times New Roman" w:hAnsi="Times New Roman" w:cs="Times New Roman"/>
          <w:b/>
          <w:sz w:val="24"/>
          <w:szCs w:val="24"/>
        </w:rPr>
      </w:pPr>
      <w:r w:rsidRPr="00DE3F80">
        <w:rPr>
          <w:rFonts w:ascii="Times New Roman" w:hAnsi="Times New Roman" w:cs="Times New Roman"/>
          <w:b/>
          <w:sz w:val="24"/>
          <w:szCs w:val="24"/>
        </w:rPr>
        <w:t xml:space="preserve">NURSING EDUCATION </w:t>
      </w:r>
    </w:p>
    <w:p w:rsidR="009C79BE" w:rsidRPr="00DE3F80" w:rsidRDefault="009C79BE" w:rsidP="00AE74AD">
      <w:pPr>
        <w:pStyle w:val="ListParagraph"/>
        <w:spacing w:after="0" w:line="360" w:lineRule="auto"/>
        <w:ind w:left="0" w:firstLine="720"/>
        <w:rPr>
          <w:rFonts w:ascii="Times New Roman" w:hAnsi="Times New Roman"/>
          <w:sz w:val="24"/>
          <w:szCs w:val="24"/>
        </w:rPr>
      </w:pPr>
      <w:r w:rsidRPr="00DE3F80">
        <w:rPr>
          <w:rFonts w:ascii="Times New Roman" w:hAnsi="Times New Roman"/>
          <w:sz w:val="24"/>
          <w:szCs w:val="24"/>
        </w:rPr>
        <w:t>Nursing professionals working in hospital setting can create an opportunity to teach and improve the knowledge  regarding Dysmenorrheal pain.</w:t>
      </w:r>
    </w:p>
    <w:p w:rsidR="009C79BE" w:rsidRPr="00DE3F80" w:rsidRDefault="009C79BE" w:rsidP="00AE74AD">
      <w:pPr>
        <w:pStyle w:val="ListParagraph"/>
        <w:spacing w:after="0" w:line="360" w:lineRule="auto"/>
        <w:ind w:left="0"/>
        <w:rPr>
          <w:rFonts w:ascii="Times New Roman" w:hAnsi="Times New Roman"/>
          <w:sz w:val="24"/>
          <w:szCs w:val="24"/>
        </w:rPr>
      </w:pPr>
      <w:r w:rsidRPr="00DE3F80">
        <w:rPr>
          <w:rFonts w:ascii="Times New Roman" w:hAnsi="Times New Roman"/>
          <w:sz w:val="24"/>
          <w:szCs w:val="24"/>
        </w:rPr>
        <w:t>Nursing student can educate in the community how to manage the dysmenorrheal  pain.</w:t>
      </w:r>
    </w:p>
    <w:p w:rsidR="009C79BE" w:rsidRDefault="009C79BE" w:rsidP="00AE74AD">
      <w:pPr>
        <w:pStyle w:val="ListParagraph"/>
        <w:spacing w:after="0" w:line="360" w:lineRule="auto"/>
        <w:ind w:left="0" w:firstLine="720"/>
        <w:rPr>
          <w:rFonts w:ascii="Times New Roman" w:hAnsi="Times New Roman"/>
          <w:sz w:val="24"/>
          <w:szCs w:val="24"/>
        </w:rPr>
      </w:pPr>
      <w:r w:rsidRPr="00DE3F80">
        <w:rPr>
          <w:rFonts w:ascii="Times New Roman" w:hAnsi="Times New Roman"/>
          <w:sz w:val="24"/>
          <w:szCs w:val="24"/>
        </w:rPr>
        <w:lastRenderedPageBreak/>
        <w:t xml:space="preserve">In the community area and school setting they can practice this to releave the Dysmenorrheal pain. </w:t>
      </w:r>
    </w:p>
    <w:p w:rsidR="00C943A1" w:rsidRPr="00DE3F80" w:rsidRDefault="00C943A1" w:rsidP="00AE74AD">
      <w:pPr>
        <w:pStyle w:val="ListParagraph"/>
        <w:spacing w:after="0" w:line="360" w:lineRule="auto"/>
        <w:ind w:left="0"/>
        <w:rPr>
          <w:rFonts w:ascii="Times New Roman" w:hAnsi="Times New Roman"/>
          <w:sz w:val="24"/>
          <w:szCs w:val="24"/>
        </w:rPr>
      </w:pPr>
    </w:p>
    <w:p w:rsidR="009C79BE" w:rsidRPr="00DE3F80" w:rsidRDefault="009C79BE" w:rsidP="00AE74AD">
      <w:pPr>
        <w:spacing w:after="0" w:line="360" w:lineRule="auto"/>
        <w:rPr>
          <w:rFonts w:ascii="Times New Roman" w:hAnsi="Times New Roman" w:cs="Times New Roman"/>
          <w:b/>
          <w:sz w:val="24"/>
          <w:szCs w:val="24"/>
        </w:rPr>
      </w:pPr>
      <w:r w:rsidRPr="00DE3F80">
        <w:rPr>
          <w:rFonts w:ascii="Times New Roman" w:hAnsi="Times New Roman" w:cs="Times New Roman"/>
          <w:b/>
          <w:sz w:val="24"/>
          <w:szCs w:val="24"/>
        </w:rPr>
        <w:t>NURSING ADMINISTRATION</w:t>
      </w:r>
    </w:p>
    <w:p w:rsidR="009C79BE" w:rsidRPr="00DE3F80" w:rsidRDefault="00007ECF" w:rsidP="00AE74AD">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Nursing professionals</w:t>
      </w:r>
      <w:r w:rsidR="009C79BE" w:rsidRPr="00DE3F80">
        <w:rPr>
          <w:rFonts w:ascii="Times New Roman" w:hAnsi="Times New Roman"/>
          <w:sz w:val="24"/>
          <w:szCs w:val="24"/>
        </w:rPr>
        <w:t xml:space="preserve">  working in community hospital setup and area can create a opportunity to practice Ginger tea for Dysmenorrhea.</w:t>
      </w:r>
    </w:p>
    <w:p w:rsidR="009C79BE" w:rsidRPr="00DE3F80" w:rsidRDefault="009C79BE" w:rsidP="00B54226">
      <w:pPr>
        <w:pStyle w:val="ListParagraph"/>
        <w:spacing w:after="0" w:line="360" w:lineRule="auto"/>
        <w:ind w:left="0"/>
        <w:jc w:val="both"/>
        <w:rPr>
          <w:rFonts w:ascii="Times New Roman" w:hAnsi="Times New Roman"/>
          <w:sz w:val="24"/>
          <w:szCs w:val="24"/>
        </w:rPr>
      </w:pPr>
      <w:r w:rsidRPr="00DE3F80">
        <w:rPr>
          <w:rFonts w:ascii="Times New Roman" w:hAnsi="Times New Roman"/>
          <w:sz w:val="24"/>
          <w:szCs w:val="24"/>
        </w:rPr>
        <w:t xml:space="preserve">Nurse administer  can bring awareness among  the public in  ginger tea for Dysmenorrheal pain. </w:t>
      </w:r>
    </w:p>
    <w:p w:rsidR="009C79BE" w:rsidRPr="00DE3F80" w:rsidRDefault="009C79BE" w:rsidP="00B54226">
      <w:pPr>
        <w:pStyle w:val="ListParagraph"/>
        <w:spacing w:after="0" w:line="360" w:lineRule="auto"/>
        <w:ind w:left="0" w:firstLine="720"/>
        <w:jc w:val="both"/>
        <w:rPr>
          <w:rFonts w:ascii="Times New Roman" w:hAnsi="Times New Roman"/>
          <w:sz w:val="24"/>
          <w:szCs w:val="24"/>
        </w:rPr>
      </w:pPr>
      <w:r w:rsidRPr="00DE3F80">
        <w:rPr>
          <w:rFonts w:ascii="Times New Roman" w:hAnsi="Times New Roman"/>
          <w:sz w:val="24"/>
          <w:szCs w:val="24"/>
        </w:rPr>
        <w:t>The nurse as an administrator can enhance the accessibility, availability and quality of Dysmenorrheal pain.</w:t>
      </w:r>
    </w:p>
    <w:p w:rsidR="009C79BE" w:rsidRPr="00DE3F80" w:rsidRDefault="009C79BE" w:rsidP="00B54226">
      <w:pPr>
        <w:spacing w:after="0"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NURSING RESEARCH</w:t>
      </w:r>
    </w:p>
    <w:p w:rsidR="009C79BE" w:rsidRPr="00DE3F80" w:rsidRDefault="009C79BE" w:rsidP="00B54226">
      <w:pPr>
        <w:spacing w:after="0" w:line="360" w:lineRule="auto"/>
        <w:rPr>
          <w:rFonts w:ascii="Times New Roman" w:hAnsi="Times New Roman" w:cs="Times New Roman"/>
          <w:sz w:val="24"/>
          <w:szCs w:val="24"/>
        </w:rPr>
      </w:pPr>
      <w:r w:rsidRPr="00DE3F80">
        <w:rPr>
          <w:rFonts w:ascii="Times New Roman" w:hAnsi="Times New Roman" w:cs="Times New Roman"/>
          <w:sz w:val="24"/>
          <w:szCs w:val="24"/>
        </w:rPr>
        <w:t xml:space="preserve">            The findings of the study can disseminated to clinical nurse practitioners, student nurses through web site, literature journals etc. the findings of the study help the adolescent girls and nursing students can practice to relieve the Dysmenorrheal pain in community settings.</w:t>
      </w:r>
    </w:p>
    <w:p w:rsidR="009C79BE" w:rsidRDefault="009C79BE" w:rsidP="00B54226">
      <w:pPr>
        <w:spacing w:after="0" w:line="360" w:lineRule="auto"/>
        <w:rPr>
          <w:rFonts w:ascii="Times New Roman" w:hAnsi="Times New Roman" w:cs="Times New Roman"/>
          <w:b/>
          <w:sz w:val="24"/>
          <w:szCs w:val="24"/>
        </w:rPr>
      </w:pPr>
      <w:r w:rsidRPr="00DE3F80">
        <w:rPr>
          <w:rFonts w:ascii="Times New Roman" w:hAnsi="Times New Roman" w:cs="Times New Roman"/>
          <w:b/>
          <w:sz w:val="24"/>
          <w:szCs w:val="24"/>
        </w:rPr>
        <w:t>LIMITATION OF T</w:t>
      </w:r>
      <w:r w:rsidR="00A70D7F">
        <w:rPr>
          <w:rFonts w:ascii="Times New Roman" w:hAnsi="Times New Roman" w:cs="Times New Roman"/>
          <w:b/>
          <w:sz w:val="24"/>
          <w:szCs w:val="24"/>
        </w:rPr>
        <w:t>HE STUDY</w:t>
      </w:r>
    </w:p>
    <w:p w:rsidR="00A70D7F" w:rsidRPr="00512332" w:rsidRDefault="00007ECF" w:rsidP="00B54226">
      <w:pPr>
        <w:pStyle w:val="ListParagraph"/>
        <w:numPr>
          <w:ilvl w:val="0"/>
          <w:numId w:val="32"/>
        </w:numPr>
        <w:spacing w:after="0" w:line="360" w:lineRule="auto"/>
        <w:rPr>
          <w:rFonts w:ascii="Times New Roman" w:hAnsi="Times New Roman"/>
          <w:sz w:val="24"/>
          <w:szCs w:val="24"/>
        </w:rPr>
      </w:pPr>
      <w:r w:rsidRPr="00512332">
        <w:rPr>
          <w:rFonts w:ascii="Times New Roman" w:hAnsi="Times New Roman"/>
          <w:sz w:val="24"/>
          <w:szCs w:val="24"/>
        </w:rPr>
        <w:t>The</w:t>
      </w:r>
      <w:r w:rsidR="00A70D7F" w:rsidRPr="00512332">
        <w:rPr>
          <w:rFonts w:ascii="Times New Roman" w:hAnsi="Times New Roman"/>
          <w:sz w:val="24"/>
          <w:szCs w:val="24"/>
        </w:rPr>
        <w:t xml:space="preserve"> study was conducted n a single area.</w:t>
      </w:r>
    </w:p>
    <w:p w:rsidR="00A70D7F" w:rsidRPr="00512332" w:rsidRDefault="00007ECF" w:rsidP="00B54226">
      <w:pPr>
        <w:pStyle w:val="ListParagraph"/>
        <w:numPr>
          <w:ilvl w:val="0"/>
          <w:numId w:val="32"/>
        </w:numPr>
        <w:spacing w:after="0" w:line="360" w:lineRule="auto"/>
        <w:rPr>
          <w:rFonts w:ascii="Times New Roman" w:hAnsi="Times New Roman"/>
          <w:sz w:val="24"/>
          <w:szCs w:val="24"/>
        </w:rPr>
      </w:pPr>
      <w:r w:rsidRPr="00512332">
        <w:rPr>
          <w:rFonts w:ascii="Times New Roman" w:hAnsi="Times New Roman"/>
          <w:sz w:val="24"/>
          <w:szCs w:val="24"/>
        </w:rPr>
        <w:t>The</w:t>
      </w:r>
      <w:r w:rsidR="00A70D7F" w:rsidRPr="00512332">
        <w:rPr>
          <w:rFonts w:ascii="Times New Roman" w:hAnsi="Times New Roman"/>
          <w:sz w:val="24"/>
          <w:szCs w:val="24"/>
        </w:rPr>
        <w:t xml:space="preserve"> study is limited to adolescent nursing students between the age group of 18-24 years.</w:t>
      </w:r>
    </w:p>
    <w:p w:rsidR="00A70D7F" w:rsidRPr="00512332" w:rsidRDefault="00007ECF" w:rsidP="00B54226">
      <w:pPr>
        <w:pStyle w:val="BodyText"/>
        <w:numPr>
          <w:ilvl w:val="0"/>
          <w:numId w:val="32"/>
        </w:numPr>
        <w:spacing w:line="360" w:lineRule="auto"/>
      </w:pPr>
      <w:r w:rsidRPr="00512332">
        <w:t>Estimating</w:t>
      </w:r>
      <w:r w:rsidR="00A70D7F" w:rsidRPr="00512332">
        <w:t xml:space="preserve"> the </w:t>
      </w:r>
      <w:r w:rsidR="00512332" w:rsidRPr="00512332">
        <w:t>Dysmenorrhea</w:t>
      </w:r>
      <w:r w:rsidR="00A70D7F" w:rsidRPr="00512332">
        <w:t xml:space="preserve"> level moderate and severe.</w:t>
      </w:r>
    </w:p>
    <w:p w:rsidR="00512332" w:rsidRDefault="00512332" w:rsidP="00B54226">
      <w:pPr>
        <w:spacing w:line="360" w:lineRule="auto"/>
        <w:jc w:val="both"/>
        <w:rPr>
          <w:rFonts w:ascii="Times New Roman" w:eastAsia="Calibri" w:hAnsi="Times New Roman" w:cs="Times New Roman"/>
          <w:sz w:val="24"/>
          <w:szCs w:val="24"/>
        </w:rPr>
      </w:pPr>
    </w:p>
    <w:p w:rsidR="009C79BE" w:rsidRDefault="009C79BE" w:rsidP="00B54226">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RECOMMENDATIONS</w:t>
      </w:r>
    </w:p>
    <w:p w:rsidR="00512332" w:rsidRPr="00512332" w:rsidRDefault="00007ECF" w:rsidP="00B54226">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S</w:t>
      </w:r>
      <w:r w:rsidR="00512332" w:rsidRPr="00512332">
        <w:rPr>
          <w:rFonts w:ascii="Times New Roman" w:hAnsi="Times New Roman"/>
          <w:sz w:val="24"/>
          <w:szCs w:val="24"/>
        </w:rPr>
        <w:t>imilar study can done in large population</w:t>
      </w:r>
    </w:p>
    <w:p w:rsidR="00512332" w:rsidRPr="00512332" w:rsidRDefault="00007ECF" w:rsidP="00B54226">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S</w:t>
      </w:r>
      <w:r w:rsidR="00512332" w:rsidRPr="00512332">
        <w:rPr>
          <w:rFonts w:ascii="Times New Roman" w:hAnsi="Times New Roman"/>
          <w:sz w:val="24"/>
          <w:szCs w:val="24"/>
        </w:rPr>
        <w:t>imilar study can dine in community area among adolescent girls.</w:t>
      </w:r>
    </w:p>
    <w:p w:rsidR="00512332" w:rsidRPr="00512332" w:rsidRDefault="00007ECF" w:rsidP="00B54226">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a</w:t>
      </w:r>
      <w:r w:rsidR="00512332" w:rsidRPr="00512332">
        <w:rPr>
          <w:rFonts w:ascii="Times New Roman" w:hAnsi="Times New Roman"/>
          <w:sz w:val="24"/>
          <w:szCs w:val="24"/>
        </w:rPr>
        <w:t xml:space="preserve"> similar study can be conducted with the other age group.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p>
    <w:p w:rsidR="009C79BE" w:rsidRPr="00DE3F80" w:rsidRDefault="009C79BE" w:rsidP="00AE74AD">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 </w:t>
      </w:r>
    </w:p>
    <w:p w:rsidR="009C79BE" w:rsidRDefault="009C79BE" w:rsidP="00AE74AD">
      <w:pPr>
        <w:spacing w:line="360" w:lineRule="auto"/>
        <w:jc w:val="both"/>
        <w:rPr>
          <w:rFonts w:ascii="Times New Roman" w:hAnsi="Times New Roman" w:cs="Times New Roman"/>
          <w:b/>
          <w:sz w:val="24"/>
          <w:szCs w:val="24"/>
        </w:rPr>
      </w:pPr>
    </w:p>
    <w:p w:rsidR="00EC5056" w:rsidRDefault="00EC5056" w:rsidP="00AE74AD">
      <w:pPr>
        <w:spacing w:line="360" w:lineRule="auto"/>
        <w:jc w:val="both"/>
        <w:rPr>
          <w:rFonts w:ascii="Times New Roman" w:hAnsi="Times New Roman" w:cs="Times New Roman"/>
          <w:b/>
          <w:sz w:val="24"/>
          <w:szCs w:val="24"/>
        </w:rPr>
      </w:pPr>
    </w:p>
    <w:p w:rsidR="00EC5056" w:rsidRDefault="00EC5056" w:rsidP="00AE74AD">
      <w:pPr>
        <w:spacing w:line="360" w:lineRule="auto"/>
        <w:jc w:val="both"/>
        <w:rPr>
          <w:rFonts w:ascii="Times New Roman" w:hAnsi="Times New Roman" w:cs="Times New Roman"/>
          <w:b/>
          <w:sz w:val="24"/>
          <w:szCs w:val="24"/>
        </w:rPr>
      </w:pPr>
    </w:p>
    <w:p w:rsidR="00EC5056" w:rsidRDefault="00EC5056" w:rsidP="00AE74AD">
      <w:pPr>
        <w:spacing w:line="360" w:lineRule="auto"/>
        <w:jc w:val="both"/>
        <w:rPr>
          <w:rFonts w:ascii="Times New Roman" w:hAnsi="Times New Roman" w:cs="Times New Roman"/>
          <w:b/>
          <w:sz w:val="24"/>
          <w:szCs w:val="24"/>
        </w:rPr>
      </w:pPr>
    </w:p>
    <w:p w:rsidR="00EC5056" w:rsidRPr="00DE3F80" w:rsidRDefault="00EC5056" w:rsidP="00AE74AD">
      <w:pPr>
        <w:spacing w:line="360" w:lineRule="auto"/>
        <w:jc w:val="both"/>
        <w:rPr>
          <w:rFonts w:ascii="Times New Roman" w:hAnsi="Times New Roman" w:cs="Times New Roman"/>
          <w:b/>
          <w:sz w:val="24"/>
          <w:szCs w:val="24"/>
        </w:rPr>
      </w:pPr>
    </w:p>
    <w:p w:rsidR="009C79BE" w:rsidRDefault="009C79BE" w:rsidP="00AE74AD">
      <w:pPr>
        <w:spacing w:line="360" w:lineRule="auto"/>
        <w:jc w:val="both"/>
        <w:rPr>
          <w:rFonts w:ascii="Times New Roman" w:hAnsi="Times New Roman" w:cs="Times New Roman"/>
          <w:sz w:val="24"/>
          <w:szCs w:val="24"/>
        </w:rPr>
      </w:pPr>
    </w:p>
    <w:p w:rsidR="00C943A1" w:rsidRPr="00DE3F80" w:rsidRDefault="00C943A1"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center"/>
        <w:rPr>
          <w:rFonts w:ascii="Times New Roman" w:hAnsi="Times New Roman" w:cs="Times New Roman"/>
          <w:b/>
          <w:sz w:val="24"/>
          <w:szCs w:val="24"/>
        </w:rPr>
      </w:pPr>
      <w:r w:rsidRPr="00DE3F80">
        <w:rPr>
          <w:rFonts w:ascii="Times New Roman" w:hAnsi="Times New Roman" w:cs="Times New Roman"/>
          <w:b/>
          <w:sz w:val="24"/>
          <w:szCs w:val="24"/>
        </w:rPr>
        <w:t>SUMMARY</w:t>
      </w:r>
    </w:p>
    <w:p w:rsidR="009C79BE" w:rsidRPr="00DE3F80" w:rsidRDefault="009C79BE" w:rsidP="00AE74AD">
      <w:pPr>
        <w:pStyle w:val="BodyText"/>
        <w:tabs>
          <w:tab w:val="left" w:pos="9356"/>
        </w:tabs>
        <w:spacing w:before="233" w:line="480" w:lineRule="auto"/>
        <w:jc w:val="both"/>
      </w:pPr>
      <w:r w:rsidRPr="00DE3F80">
        <w:t xml:space="preserve">                                 A study to evaluate the effectiveness of Ginger tea versus Hot water among I year  BSc Nursing students was conducted at Sri Devaraj Urs Nursing College, Kolar. For the study</w:t>
      </w:r>
      <w:r w:rsidRPr="00DE3F80">
        <w:rPr>
          <w:spacing w:val="1"/>
        </w:rPr>
        <w:t xml:space="preserve"> </w:t>
      </w:r>
      <w:r w:rsidRPr="00DE3F80">
        <w:t>true</w:t>
      </w:r>
      <w:r w:rsidRPr="00DE3F80">
        <w:rPr>
          <w:spacing w:val="1"/>
        </w:rPr>
        <w:t xml:space="preserve"> </w:t>
      </w:r>
      <w:r w:rsidRPr="00DE3F80">
        <w:t>experimental</w:t>
      </w:r>
      <w:r w:rsidRPr="00DE3F80">
        <w:rPr>
          <w:spacing w:val="1"/>
        </w:rPr>
        <w:t xml:space="preserve"> </w:t>
      </w:r>
      <w:r w:rsidRPr="00DE3F80">
        <w:t>research</w:t>
      </w:r>
      <w:r w:rsidRPr="00DE3F80">
        <w:rPr>
          <w:spacing w:val="1"/>
        </w:rPr>
        <w:t xml:space="preserve"> </w:t>
      </w:r>
      <w:r w:rsidRPr="00DE3F80">
        <w:t>with</w:t>
      </w:r>
      <w:r w:rsidRPr="00DE3F80">
        <w:rPr>
          <w:spacing w:val="1"/>
        </w:rPr>
        <w:t xml:space="preserve">  pre and post test </w:t>
      </w:r>
      <w:r w:rsidRPr="00DE3F80">
        <w:t xml:space="preserve"> design was used. Through  simple  random sampling technique, 64 students were allotted to student  Experimental group-I(32 students) and Experimental group-II (32 students) for interventional group. Then both groups were administered with the intervention Ginger tea and Hot water. Then  second menstrual cycle  4</w:t>
      </w:r>
      <w:r w:rsidRPr="00DE3F80">
        <w:rPr>
          <w:vertAlign w:val="superscript"/>
        </w:rPr>
        <w:t>th</w:t>
      </w:r>
      <w:r w:rsidRPr="00DE3F80">
        <w:rPr>
          <w:spacing w:val="1"/>
        </w:rPr>
        <w:t xml:space="preserve"> day post test was conducted u</w:t>
      </w:r>
      <w:r w:rsidRPr="00DE3F80">
        <w:t>sing  modified Mc caffery pain scale and self administered structured knowledge questionnaire.</w:t>
      </w:r>
      <w:r w:rsidRPr="00DE3F80">
        <w:rPr>
          <w:spacing w:val="1"/>
        </w:rPr>
        <w:t xml:space="preserve"> </w:t>
      </w:r>
      <w:r w:rsidRPr="00DE3F80">
        <w:t>The result reveled that, there was an decreased mean</w:t>
      </w:r>
      <w:r w:rsidRPr="00DE3F80">
        <w:rPr>
          <w:spacing w:val="1"/>
        </w:rPr>
        <w:t xml:space="preserve"> </w:t>
      </w:r>
      <w:r w:rsidRPr="00DE3F80">
        <w:t>scoress of 5.28 in Ginger tea Experimental group-I when compared to Hot water there was an increased mean</w:t>
      </w:r>
      <w:r w:rsidRPr="00DE3F80">
        <w:rPr>
          <w:spacing w:val="1"/>
        </w:rPr>
        <w:t xml:space="preserve"> </w:t>
      </w:r>
      <w:r w:rsidRPr="00DE3F80">
        <w:t>score of 7.78 in Experimental group-II. when compared in Hot water</w:t>
      </w:r>
      <w:r w:rsidRPr="00DE3F80">
        <w:rPr>
          <w:spacing w:val="1"/>
        </w:rPr>
        <w:t xml:space="preserve"> </w:t>
      </w:r>
      <w:r w:rsidRPr="00DE3F80">
        <w:t>indicating</w:t>
      </w:r>
      <w:r w:rsidRPr="00DE3F80">
        <w:rPr>
          <w:spacing w:val="1"/>
        </w:rPr>
        <w:t xml:space="preserve"> </w:t>
      </w:r>
      <w:r w:rsidRPr="00DE3F80">
        <w:t xml:space="preserve">that, Ginger tea </w:t>
      </w:r>
      <w:r w:rsidRPr="00DE3F80">
        <w:rPr>
          <w:spacing w:val="1"/>
        </w:rPr>
        <w:t>was effective than Hot water in Reducing the pain score among the I BSc Nursing students.</w:t>
      </w:r>
    </w:p>
    <w:p w:rsidR="009C79BE" w:rsidRPr="00DE3F80" w:rsidRDefault="009C79BE" w:rsidP="00AE74AD">
      <w:pPr>
        <w:spacing w:line="360" w:lineRule="auto"/>
        <w:jc w:val="both"/>
        <w:rPr>
          <w:rFonts w:ascii="Times New Roman" w:hAnsi="Times New Roman" w:cs="Times New Roman"/>
          <w:sz w:val="24"/>
          <w:szCs w:val="24"/>
        </w:rPr>
      </w:pPr>
    </w:p>
    <w:p w:rsidR="009C79BE" w:rsidRPr="00DE3F80" w:rsidRDefault="009C79BE" w:rsidP="00AE74AD">
      <w:pPr>
        <w:spacing w:line="360" w:lineRule="auto"/>
        <w:jc w:val="both"/>
        <w:rPr>
          <w:rFonts w:ascii="Times New Roman" w:hAnsi="Times New Roman" w:cs="Times New Roman"/>
          <w:b/>
          <w:sz w:val="24"/>
          <w:szCs w:val="24"/>
        </w:rPr>
      </w:pPr>
    </w:p>
    <w:p w:rsidR="00512332" w:rsidRDefault="009C79BE" w:rsidP="00AE74AD">
      <w:pPr>
        <w:spacing w:line="360" w:lineRule="auto"/>
        <w:jc w:val="both"/>
        <w:rPr>
          <w:rFonts w:ascii="Times New Roman" w:hAnsi="Times New Roman" w:cs="Times New Roman"/>
          <w:b/>
          <w:sz w:val="24"/>
          <w:szCs w:val="24"/>
        </w:rPr>
      </w:pPr>
      <w:r w:rsidRPr="00DE3F80">
        <w:rPr>
          <w:rFonts w:ascii="Times New Roman" w:hAnsi="Times New Roman" w:cs="Times New Roman"/>
          <w:b/>
          <w:sz w:val="24"/>
          <w:szCs w:val="24"/>
        </w:rPr>
        <w:t xml:space="preserve"> </w:t>
      </w:r>
    </w:p>
    <w:p w:rsidR="00512332" w:rsidRDefault="00512332" w:rsidP="00AE74AD">
      <w:pPr>
        <w:spacing w:line="360" w:lineRule="auto"/>
        <w:jc w:val="both"/>
        <w:rPr>
          <w:rFonts w:ascii="Times New Roman" w:hAnsi="Times New Roman" w:cs="Times New Roman"/>
          <w:b/>
          <w:sz w:val="24"/>
          <w:szCs w:val="24"/>
        </w:rPr>
      </w:pPr>
    </w:p>
    <w:p w:rsidR="00512332" w:rsidRDefault="00512332" w:rsidP="00AE74AD">
      <w:pPr>
        <w:spacing w:line="360" w:lineRule="auto"/>
        <w:jc w:val="both"/>
        <w:rPr>
          <w:rFonts w:ascii="Times New Roman" w:hAnsi="Times New Roman" w:cs="Times New Roman"/>
          <w:b/>
          <w:sz w:val="24"/>
          <w:szCs w:val="24"/>
        </w:rPr>
      </w:pPr>
    </w:p>
    <w:p w:rsidR="00512332" w:rsidRDefault="00512332" w:rsidP="00AE74AD">
      <w:pPr>
        <w:spacing w:line="360" w:lineRule="auto"/>
        <w:jc w:val="both"/>
        <w:rPr>
          <w:rFonts w:ascii="Times New Roman" w:hAnsi="Times New Roman" w:cs="Times New Roman"/>
          <w:b/>
          <w:sz w:val="24"/>
          <w:szCs w:val="24"/>
        </w:rPr>
      </w:pPr>
    </w:p>
    <w:p w:rsidR="00512332" w:rsidRDefault="00512332" w:rsidP="00AE74AD">
      <w:pPr>
        <w:spacing w:line="360" w:lineRule="auto"/>
        <w:jc w:val="both"/>
        <w:rPr>
          <w:rFonts w:ascii="Times New Roman" w:hAnsi="Times New Roman" w:cs="Times New Roman"/>
          <w:b/>
          <w:sz w:val="24"/>
          <w:szCs w:val="24"/>
        </w:rPr>
      </w:pPr>
    </w:p>
    <w:p w:rsidR="00512332" w:rsidRDefault="00512332" w:rsidP="00AE74AD">
      <w:pPr>
        <w:spacing w:line="360" w:lineRule="auto"/>
        <w:jc w:val="both"/>
        <w:rPr>
          <w:rFonts w:ascii="Times New Roman" w:hAnsi="Times New Roman" w:cs="Times New Roman"/>
          <w:b/>
          <w:sz w:val="24"/>
          <w:szCs w:val="24"/>
        </w:rPr>
      </w:pPr>
    </w:p>
    <w:p w:rsidR="00512332" w:rsidRDefault="00512332" w:rsidP="00AE74AD">
      <w:pPr>
        <w:spacing w:line="360" w:lineRule="auto"/>
        <w:jc w:val="both"/>
        <w:rPr>
          <w:rFonts w:ascii="Times New Roman" w:hAnsi="Times New Roman" w:cs="Times New Roman"/>
          <w:b/>
          <w:sz w:val="24"/>
          <w:szCs w:val="24"/>
        </w:rPr>
      </w:pP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b/>
          <w:sz w:val="24"/>
          <w:szCs w:val="24"/>
        </w:rPr>
        <w:t>REFERENCES</w:t>
      </w:r>
      <w:r w:rsidRPr="00DE3F80">
        <w:rPr>
          <w:rFonts w:ascii="Times New Roman" w:hAnsi="Times New Roman" w:cs="Times New Roman"/>
          <w:sz w:val="24"/>
          <w:szCs w:val="24"/>
        </w:rPr>
        <w:t>:</w:t>
      </w:r>
      <w:r w:rsidRPr="00DE3F80">
        <w:rPr>
          <w:rFonts w:ascii="Times New Roman" w:hAnsi="Times New Roman" w:cs="Times New Roman"/>
          <w:sz w:val="24"/>
          <w:szCs w:val="24"/>
        </w:rPr>
        <w:tab/>
      </w:r>
    </w:p>
    <w:p w:rsidR="009C79BE" w:rsidRPr="00DE3F80" w:rsidRDefault="00B516BC" w:rsidP="00B54226">
      <w:pPr>
        <w:pStyle w:val="ListParagraph"/>
        <w:spacing w:line="360" w:lineRule="auto"/>
        <w:ind w:left="0"/>
        <w:jc w:val="both"/>
        <w:rPr>
          <w:rFonts w:ascii="Times New Roman" w:hAnsi="Times New Roman"/>
          <w:sz w:val="24"/>
          <w:szCs w:val="24"/>
        </w:rPr>
      </w:pPr>
      <w:r>
        <w:rPr>
          <w:rFonts w:ascii="Times New Roman" w:hAnsi="Times New Roman"/>
          <w:color w:val="222222"/>
          <w:sz w:val="24"/>
          <w:szCs w:val="24"/>
          <w:shd w:val="clear" w:color="auto" w:fill="FFFFFF"/>
        </w:rPr>
        <w:t>1.</w:t>
      </w:r>
      <w:r w:rsidR="009C79BE" w:rsidRPr="00DE3F80">
        <w:rPr>
          <w:rFonts w:ascii="Times New Roman" w:hAnsi="Times New Roman"/>
          <w:color w:val="222222"/>
          <w:sz w:val="24"/>
          <w:szCs w:val="24"/>
          <w:shd w:val="clear" w:color="auto" w:fill="FFFFFF"/>
        </w:rPr>
        <w:t>Latha S, Venketesan L. Effectiveness of Ginger tea on dysmenorrhea among college student. International Journal of Applied Research. [( online201 cited 4 apr 2023)] volume 6;2(12): page no:669-71.</w:t>
      </w:r>
    </w:p>
    <w:p w:rsidR="009C79BE" w:rsidRPr="00DE3F80" w:rsidRDefault="009C79BE" w:rsidP="00B54226">
      <w:pPr>
        <w:pStyle w:val="ListParagraph"/>
        <w:spacing w:line="360" w:lineRule="auto"/>
        <w:ind w:left="0"/>
        <w:jc w:val="both"/>
        <w:rPr>
          <w:rFonts w:ascii="Times New Roman" w:hAnsi="Times New Roman"/>
          <w:sz w:val="24"/>
          <w:szCs w:val="24"/>
        </w:rPr>
      </w:pPr>
      <w:r w:rsidRPr="00DE3F80">
        <w:rPr>
          <w:rFonts w:ascii="Times New Roman" w:hAnsi="Times New Roman"/>
          <w:sz w:val="24"/>
          <w:szCs w:val="24"/>
        </w:rPr>
        <w:t xml:space="preserve"> Available from </w:t>
      </w:r>
      <w:hyperlink r:id="rId48" w:history="1">
        <w:r w:rsidRPr="00DE3F80">
          <w:rPr>
            <w:rStyle w:val="Hyperlink"/>
            <w:rFonts w:ascii="Times New Roman" w:hAnsi="Times New Roman"/>
            <w:sz w:val="24"/>
            <w:szCs w:val="24"/>
            <w:shd w:val="clear" w:color="auto" w:fill="FFFFFF"/>
          </w:rPr>
          <w:t>https://d1wqtxts1xzle7.cloudfront.net/51149686/GINGER_TEA-libre.pdf?1483360510=&amp;response-content-disposition=inline%3B+filename%3DEffectiven</w:t>
        </w:r>
      </w:hyperlink>
      <w:r w:rsidRPr="00DE3F80">
        <w:rPr>
          <w:rFonts w:ascii="Times New Roman" w:hAnsi="Times New Roman"/>
          <w:sz w:val="24"/>
          <w:szCs w:val="24"/>
        </w:rPr>
        <w:t>;</w:t>
      </w:r>
    </w:p>
    <w:p w:rsidR="00B516BC"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2.</w:t>
      </w:r>
      <w:r w:rsidR="009C79BE" w:rsidRPr="00DE3F80">
        <w:rPr>
          <w:rFonts w:ascii="Times New Roman" w:hAnsi="Times New Roman"/>
          <w:color w:val="222222"/>
          <w:sz w:val="24"/>
          <w:szCs w:val="24"/>
          <w:shd w:val="clear" w:color="auto" w:fill="FFFFFF"/>
        </w:rPr>
        <w:t xml:space="preserve"> Agarwal AK, Agarwal A. A study of dysmenorrhea during menstruation in adolescent girls. Indian journal of community medicine: official publication of Indian Association of Preventive &amp; Social Medicine. [( Online 2010 Jan ,cited 3apr 2023)]; volume:35(1): pae no:159.</w:t>
      </w:r>
    </w:p>
    <w:p w:rsidR="009C79BE" w:rsidRPr="00DE3F80" w:rsidRDefault="009C79BE" w:rsidP="00B54226">
      <w:pPr>
        <w:pStyle w:val="ListParagraph"/>
        <w:spacing w:line="360" w:lineRule="auto"/>
        <w:ind w:left="0"/>
        <w:jc w:val="both"/>
        <w:rPr>
          <w:rFonts w:ascii="Times New Roman" w:hAnsi="Times New Roman"/>
          <w:sz w:val="24"/>
          <w:szCs w:val="24"/>
        </w:rPr>
      </w:pPr>
      <w:r w:rsidRPr="00DE3F80">
        <w:rPr>
          <w:rFonts w:ascii="Times New Roman" w:hAnsi="Times New Roman"/>
          <w:color w:val="222222"/>
          <w:sz w:val="24"/>
          <w:szCs w:val="24"/>
          <w:shd w:val="clear" w:color="auto" w:fill="FFFFFF"/>
        </w:rPr>
        <w:t xml:space="preserve"> Avilable</w:t>
      </w:r>
      <w:r w:rsidR="00B516BC">
        <w:rPr>
          <w:rFonts w:ascii="Times New Roman" w:hAnsi="Times New Roman"/>
          <w:color w:val="222222"/>
          <w:sz w:val="24"/>
          <w:szCs w:val="24"/>
          <w:shd w:val="clear" w:color="auto" w:fill="FFFFFF"/>
        </w:rPr>
        <w:t>:</w:t>
      </w:r>
      <w:r w:rsidRPr="00DE3F80">
        <w:rPr>
          <w:rFonts w:ascii="Times New Roman" w:hAnsi="Times New Roman"/>
          <w:color w:val="222222"/>
          <w:sz w:val="24"/>
          <w:szCs w:val="24"/>
          <w:shd w:val="clear" w:color="auto" w:fill="FFFFFF"/>
        </w:rPr>
        <w:t xml:space="preserve"> </w:t>
      </w:r>
      <w:hyperlink r:id="rId49" w:history="1">
        <w:r w:rsidRPr="00DE3F80">
          <w:rPr>
            <w:rStyle w:val="Hyperlink"/>
            <w:rFonts w:ascii="Times New Roman" w:hAnsi="Times New Roman"/>
            <w:sz w:val="24"/>
            <w:szCs w:val="24"/>
            <w:shd w:val="clear" w:color="auto" w:fill="FFFFFF"/>
          </w:rPr>
          <w:t>https://www.ncbi.nlm.nih.gov/pmc/articles/PMC2888348/</w:t>
        </w:r>
      </w:hyperlink>
    </w:p>
    <w:p w:rsidR="009C79BE" w:rsidRPr="00DE3F80"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3.</w:t>
      </w:r>
      <w:r w:rsidR="009C79BE" w:rsidRPr="00DE3F80">
        <w:rPr>
          <w:rFonts w:ascii="Times New Roman" w:hAnsi="Times New Roman"/>
          <w:color w:val="222222"/>
          <w:sz w:val="24"/>
          <w:szCs w:val="24"/>
          <w:shd w:val="clear" w:color="auto" w:fill="FFFFFF"/>
        </w:rPr>
        <w:t>Vlachou E, Owens DA, Lavdaniti M, Kalemikerakis J, Evagelou E, Margari N, Fasoi G, Evangelidou E, Govina O, Tsartsalis AN. Prevalence, wellbeing, and symptoms of dysmenorrhea among university nursing students in Greece. Diseases.[( online  2019 Jan 8, 4 apr 2023)]; volume:7(1) page no:5.</w:t>
      </w:r>
    </w:p>
    <w:p w:rsidR="009C79BE" w:rsidRPr="00DE3F80" w:rsidRDefault="009C79BE" w:rsidP="00B54226">
      <w:pPr>
        <w:pStyle w:val="ListParagraph"/>
        <w:spacing w:line="360" w:lineRule="auto"/>
        <w:ind w:left="0"/>
        <w:jc w:val="both"/>
        <w:rPr>
          <w:rFonts w:ascii="Times New Roman" w:hAnsi="Times New Roman"/>
          <w:color w:val="222222"/>
          <w:sz w:val="24"/>
          <w:szCs w:val="24"/>
          <w:shd w:val="clear" w:color="auto" w:fill="FFFFFF"/>
        </w:rPr>
      </w:pPr>
      <w:r w:rsidRPr="00DE3F80">
        <w:rPr>
          <w:rFonts w:ascii="Times New Roman" w:hAnsi="Times New Roman"/>
          <w:color w:val="222222"/>
          <w:sz w:val="24"/>
          <w:szCs w:val="24"/>
          <w:shd w:val="clear" w:color="auto" w:fill="FFFFFF"/>
        </w:rPr>
        <w:t xml:space="preserve"> Avilable ;</w:t>
      </w:r>
      <w:r w:rsidRPr="00DE3F80">
        <w:rPr>
          <w:rFonts w:ascii="Times New Roman" w:hAnsi="Times New Roman"/>
          <w:sz w:val="24"/>
          <w:szCs w:val="24"/>
        </w:rPr>
        <w:t xml:space="preserve"> </w:t>
      </w:r>
      <w:hyperlink r:id="rId50" w:history="1">
        <w:r w:rsidRPr="00DE3F80">
          <w:rPr>
            <w:rStyle w:val="Hyperlink"/>
            <w:rFonts w:ascii="Times New Roman" w:hAnsi="Times New Roman"/>
            <w:sz w:val="24"/>
            <w:szCs w:val="24"/>
            <w:shd w:val="clear" w:color="auto" w:fill="FFFFFF"/>
          </w:rPr>
          <w:t>https://www.mdpi.com/2079-9721/7/1/5</w:t>
        </w:r>
      </w:hyperlink>
      <w:r w:rsidRPr="00DE3F80">
        <w:rPr>
          <w:rFonts w:ascii="Times New Roman" w:hAnsi="Times New Roman"/>
          <w:color w:val="222222"/>
          <w:sz w:val="24"/>
          <w:szCs w:val="24"/>
          <w:shd w:val="clear" w:color="auto" w:fill="FFFFFF"/>
        </w:rPr>
        <w:t xml:space="preserve"> </w:t>
      </w:r>
    </w:p>
    <w:p w:rsidR="009C79BE" w:rsidRPr="00DE3F80" w:rsidRDefault="00B516BC" w:rsidP="00B54226">
      <w:pPr>
        <w:pStyle w:val="ListParagraph"/>
        <w:spacing w:line="360" w:lineRule="auto"/>
        <w:ind w:left="0"/>
        <w:jc w:val="both"/>
        <w:rPr>
          <w:rFonts w:ascii="Times New Roman" w:hAnsi="Times New Roman"/>
          <w:sz w:val="24"/>
          <w:szCs w:val="24"/>
        </w:rPr>
      </w:pPr>
      <w:r>
        <w:rPr>
          <w:rFonts w:ascii="Times New Roman" w:hAnsi="Times New Roman"/>
          <w:color w:val="222222"/>
          <w:sz w:val="24"/>
          <w:szCs w:val="24"/>
          <w:shd w:val="clear" w:color="auto" w:fill="FFFFFF"/>
        </w:rPr>
        <w:t>4.</w:t>
      </w:r>
      <w:r w:rsidR="009C79BE" w:rsidRPr="00DE3F80">
        <w:rPr>
          <w:rFonts w:ascii="Times New Roman" w:hAnsi="Times New Roman"/>
          <w:color w:val="222222"/>
          <w:sz w:val="24"/>
          <w:szCs w:val="24"/>
          <w:shd w:val="clear" w:color="auto" w:fill="FFFFFF"/>
        </w:rPr>
        <w:t>Tadese M, Kassa A, Muluneh AA, Altaye G. Prevalence of dysmenorrhoea, associated risk factors and its relationship with academic performance among graduating female university students in Ethiopia: a cross-sectional study. BMJ open. [( online ;2021 Mar, cited 5 apr 2023)] volume 1;11(3): page no:043814.available from;</w:t>
      </w:r>
    </w:p>
    <w:p w:rsidR="00B516BC"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5..</w:t>
      </w:r>
      <w:r w:rsidR="009C79BE" w:rsidRPr="00DE3F80">
        <w:rPr>
          <w:rFonts w:ascii="Times New Roman" w:hAnsi="Times New Roman"/>
          <w:color w:val="222222"/>
          <w:sz w:val="24"/>
          <w:szCs w:val="24"/>
          <w:shd w:val="clear" w:color="auto" w:fill="FFFFFF"/>
        </w:rPr>
        <w:t xml:space="preserve">Negi R, Sharma SK, Gaur R, Bahadur A, Jelly P. Efficacy of ginger in the treatment of primary dysmenorrhea: a systematic review and meta-analysis. Cureus. 2021 Mar 6;13(3). </w:t>
      </w:r>
      <w:r>
        <w:rPr>
          <w:rFonts w:ascii="Times New Roman" w:hAnsi="Times New Roman"/>
          <w:color w:val="222222"/>
          <w:sz w:val="24"/>
          <w:szCs w:val="24"/>
          <w:shd w:val="clear" w:color="auto" w:fill="FFFFFF"/>
        </w:rPr>
        <w:t xml:space="preserve"> </w:t>
      </w:r>
    </w:p>
    <w:p w:rsidR="00B516BC"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Available from:</w:t>
      </w:r>
    </w:p>
    <w:p w:rsidR="009C79BE" w:rsidRPr="00DE3F80" w:rsidRDefault="008163AC" w:rsidP="00B54226">
      <w:pPr>
        <w:pStyle w:val="ListParagraph"/>
        <w:spacing w:line="360" w:lineRule="auto"/>
        <w:ind w:left="0"/>
        <w:jc w:val="both"/>
        <w:rPr>
          <w:rFonts w:ascii="Times New Roman" w:hAnsi="Times New Roman"/>
          <w:sz w:val="24"/>
          <w:szCs w:val="24"/>
        </w:rPr>
      </w:pPr>
      <w:hyperlink r:id="rId51" w:anchor="!/" w:history="1">
        <w:r w:rsidR="009C79BE" w:rsidRPr="00DE3F80">
          <w:rPr>
            <w:rStyle w:val="Hyperlink"/>
            <w:rFonts w:ascii="Times New Roman" w:hAnsi="Times New Roman"/>
            <w:sz w:val="24"/>
            <w:szCs w:val="24"/>
            <w:shd w:val="clear" w:color="auto" w:fill="FFFFFF"/>
          </w:rPr>
          <w:t>https://www.cureus.com/articles/52509-efficacy-of-ginger-in-the-treatment-of-primary-dysmenorrhea-a-systematic-review-and-meta-analysis#!/</w:t>
        </w:r>
      </w:hyperlink>
      <w:r w:rsidR="009C79BE" w:rsidRPr="00DE3F80">
        <w:rPr>
          <w:rFonts w:ascii="Times New Roman" w:hAnsi="Times New Roman"/>
          <w:color w:val="222222"/>
          <w:sz w:val="24"/>
          <w:szCs w:val="24"/>
          <w:shd w:val="clear" w:color="auto" w:fill="FFFFFF"/>
        </w:rPr>
        <w:t xml:space="preserve"> </w:t>
      </w:r>
    </w:p>
    <w:p w:rsidR="00B516BC"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6.</w:t>
      </w:r>
      <w:r w:rsidR="009C79BE" w:rsidRPr="00DE3F80">
        <w:rPr>
          <w:rFonts w:ascii="Times New Roman" w:hAnsi="Times New Roman"/>
          <w:color w:val="222222"/>
          <w:sz w:val="24"/>
          <w:szCs w:val="24"/>
          <w:shd w:val="clear" w:color="auto" w:fill="FFFFFF"/>
        </w:rPr>
        <w:t>Smith RP, Kaunitz AM. Patient education: Painful menstrual periods (dysmenorrhea)(Beyond the Basics). Obstetrics, Gynecology and Women's Health. Topic. 2017;2174</w:t>
      </w:r>
    </w:p>
    <w:p w:rsidR="009C79BE" w:rsidRPr="00DE3F80" w:rsidRDefault="009C79BE" w:rsidP="00B54226">
      <w:pPr>
        <w:pStyle w:val="ListParagraph"/>
        <w:spacing w:line="360" w:lineRule="auto"/>
        <w:ind w:left="0"/>
        <w:jc w:val="both"/>
        <w:rPr>
          <w:rFonts w:ascii="Times New Roman" w:hAnsi="Times New Roman"/>
          <w:sz w:val="24"/>
          <w:szCs w:val="24"/>
          <w:vertAlign w:val="superscript"/>
        </w:rPr>
      </w:pPr>
      <w:r w:rsidRPr="00DE3F80">
        <w:rPr>
          <w:rFonts w:ascii="Times New Roman" w:hAnsi="Times New Roman"/>
          <w:color w:val="222222"/>
          <w:sz w:val="24"/>
          <w:szCs w:val="24"/>
          <w:shd w:val="clear" w:color="auto" w:fill="FFFFFF"/>
        </w:rPr>
        <w:t>.avilable form;</w:t>
      </w:r>
      <w:r w:rsidRPr="00DE3F80">
        <w:rPr>
          <w:rFonts w:ascii="Times New Roman" w:hAnsi="Times New Roman"/>
          <w:sz w:val="24"/>
          <w:szCs w:val="24"/>
        </w:rPr>
        <w:t xml:space="preserve"> </w:t>
      </w:r>
      <w:hyperlink r:id="rId52" w:history="1">
        <w:r w:rsidR="00B516BC" w:rsidRPr="007910FD">
          <w:rPr>
            <w:rStyle w:val="Hyperlink"/>
            <w:rFonts w:ascii="Times New Roman" w:hAnsi="Times New Roman"/>
            <w:sz w:val="24"/>
            <w:szCs w:val="24"/>
            <w:shd w:val="clear" w:color="auto" w:fill="FFFFFF"/>
          </w:rPr>
          <w:t>https://www.uptodate.com/contents/painful-menstrual-periods-dysmenorrhea-beyond-the-basics</w:t>
        </w:r>
      </w:hyperlink>
      <w:r w:rsidR="00B516BC">
        <w:rPr>
          <w:rFonts w:ascii="Times New Roman" w:hAnsi="Times New Roman"/>
          <w:color w:val="222222"/>
          <w:sz w:val="24"/>
          <w:szCs w:val="24"/>
          <w:shd w:val="clear" w:color="auto" w:fill="FFFFFF"/>
        </w:rPr>
        <w:t xml:space="preserve"> </w:t>
      </w:r>
    </w:p>
    <w:p w:rsidR="009C79BE"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7.</w:t>
      </w:r>
      <w:r w:rsidR="009C79BE" w:rsidRPr="00DE3F80">
        <w:rPr>
          <w:rFonts w:ascii="Times New Roman" w:hAnsi="Times New Roman"/>
          <w:color w:val="222222"/>
          <w:sz w:val="24"/>
          <w:szCs w:val="24"/>
          <w:shd w:val="clear" w:color="auto" w:fill="FFFFFF"/>
        </w:rPr>
        <w:t>Kashefi F, Khajehei M, Tabatabaeichehr M, Alavinia M, Asili J. Comparison of the effect of ginger and zinc sulfate on primary dysmenorrhea: a placebo-controlled randomized trial. Pain Management Nursing. 2014 Dec 1;15(4):826-33.</w:t>
      </w:r>
    </w:p>
    <w:p w:rsidR="00B516BC" w:rsidRPr="00DE3F80" w:rsidRDefault="00B516BC" w:rsidP="00B54226">
      <w:pPr>
        <w:pStyle w:val="ListParagraph"/>
        <w:spacing w:line="360" w:lineRule="auto"/>
        <w:ind w:left="0"/>
        <w:jc w:val="both"/>
        <w:rPr>
          <w:rFonts w:ascii="Times New Roman" w:hAnsi="Times New Roman"/>
          <w:sz w:val="24"/>
          <w:szCs w:val="24"/>
          <w:vertAlign w:val="superscript"/>
        </w:rPr>
      </w:pPr>
      <w:r>
        <w:rPr>
          <w:rFonts w:ascii="Times New Roman" w:hAnsi="Times New Roman"/>
          <w:color w:val="222222"/>
          <w:sz w:val="24"/>
          <w:szCs w:val="24"/>
          <w:shd w:val="clear" w:color="auto" w:fill="FFFFFF"/>
        </w:rPr>
        <w:t>Available from</w:t>
      </w:r>
      <w:r w:rsidRPr="00B516BC">
        <w:t xml:space="preserve"> </w:t>
      </w:r>
      <w:hyperlink r:id="rId53" w:history="1">
        <w:r w:rsidRPr="007910FD">
          <w:rPr>
            <w:rStyle w:val="Hyperlink"/>
            <w:rFonts w:ascii="Times New Roman" w:hAnsi="Times New Roman"/>
            <w:sz w:val="24"/>
            <w:szCs w:val="24"/>
            <w:shd w:val="clear" w:color="auto" w:fill="FFFFFF"/>
          </w:rPr>
          <w:t>https://www.google.com/search?q=Comparison+of+the+effect+of+ginger+and+zinc+sulfate+on+primary+dysmenorrhea%3A+a+placebo-controlled+randomized+trial&amp;oq=Comparison+of+the+effect+of+ginger+and+zinc+sulfate+on+primary+dysmenorrhea%3A+a+placebo-controlled+randomized+trial&amp;aqs=chrome..69i57.3904j0j9&amp;sourceid=chrome&amp;ie=UTF-8</w:t>
        </w:r>
      </w:hyperlink>
      <w:r>
        <w:rPr>
          <w:rFonts w:ascii="Times New Roman" w:hAnsi="Times New Roman"/>
          <w:color w:val="222222"/>
          <w:sz w:val="24"/>
          <w:szCs w:val="24"/>
          <w:shd w:val="clear" w:color="auto" w:fill="FFFFFF"/>
        </w:rPr>
        <w:t xml:space="preserve"> </w:t>
      </w:r>
    </w:p>
    <w:p w:rsidR="009C79BE" w:rsidRPr="00DE3F80" w:rsidRDefault="00B516BC" w:rsidP="00B54226">
      <w:pPr>
        <w:pStyle w:val="ListParagraph"/>
        <w:shd w:val="clear" w:color="auto" w:fill="FFFFFF"/>
        <w:spacing w:line="360" w:lineRule="auto"/>
        <w:ind w:left="0"/>
        <w:jc w:val="both"/>
        <w:rPr>
          <w:rFonts w:ascii="Times New Roman" w:eastAsia="Times New Roman" w:hAnsi="Times New Roman"/>
          <w:color w:val="231F20"/>
          <w:sz w:val="24"/>
          <w:szCs w:val="24"/>
        </w:rPr>
      </w:pPr>
      <w:r>
        <w:rPr>
          <w:rFonts w:ascii="Times New Roman" w:hAnsi="Times New Roman"/>
          <w:color w:val="222222"/>
          <w:sz w:val="24"/>
          <w:szCs w:val="24"/>
          <w:shd w:val="clear" w:color="auto" w:fill="FFFFFF"/>
        </w:rPr>
        <w:t>8.</w:t>
      </w:r>
      <w:r w:rsidR="009C79BE" w:rsidRPr="00DE3F80">
        <w:rPr>
          <w:rFonts w:ascii="Times New Roman" w:hAnsi="Times New Roman"/>
          <w:color w:val="222222"/>
          <w:sz w:val="24"/>
          <w:szCs w:val="24"/>
          <w:shd w:val="clear" w:color="auto" w:fill="FFFFFF"/>
        </w:rPr>
        <w:t>Crasta S, Fernandes P, Paul S. Ginger Tea on Dysmenorrhoea Among Nursing Students. Journal of Health and Allied Sciences NU. 2019 Apr;9(02):64-75.</w:t>
      </w:r>
    </w:p>
    <w:p w:rsidR="009C79BE" w:rsidRPr="00DE3F80" w:rsidRDefault="009C79BE" w:rsidP="00B54226">
      <w:pPr>
        <w:pStyle w:val="ListParagraph"/>
        <w:shd w:val="clear" w:color="auto" w:fill="FFFFFF"/>
        <w:spacing w:before="166" w:after="166" w:line="360" w:lineRule="auto"/>
        <w:ind w:left="0"/>
        <w:jc w:val="both"/>
        <w:rPr>
          <w:rFonts w:ascii="Times New Roman" w:eastAsia="Times New Roman" w:hAnsi="Times New Roman"/>
          <w:color w:val="000000"/>
          <w:sz w:val="24"/>
          <w:szCs w:val="24"/>
        </w:rPr>
      </w:pPr>
      <w:r w:rsidRPr="00DE3F80">
        <w:rPr>
          <w:rFonts w:ascii="Times New Roman" w:eastAsia="Times New Roman" w:hAnsi="Times New Roman"/>
          <w:color w:val="000000"/>
          <w:sz w:val="24"/>
          <w:szCs w:val="24"/>
        </w:rPr>
        <w:t xml:space="preserve">Hassan Nagy; Karen Carlson; Moien AB Khan. </w:t>
      </w:r>
      <w:r w:rsidRPr="00DE3F80">
        <w:rPr>
          <w:rFonts w:ascii="Times New Roman" w:hAnsi="Times New Roman"/>
          <w:color w:val="222222"/>
          <w:sz w:val="24"/>
          <w:szCs w:val="24"/>
          <w:shd w:val="clear" w:color="auto" w:fill="FFFFFF"/>
        </w:rPr>
        <w:t xml:space="preserve">Dysmenorrhea,Nov :12;2023. </w:t>
      </w:r>
    </w:p>
    <w:p w:rsidR="009C79BE" w:rsidRPr="00DE3F80" w:rsidRDefault="009C79BE" w:rsidP="00B54226">
      <w:pPr>
        <w:pStyle w:val="ListParagraph"/>
        <w:shd w:val="clear" w:color="auto" w:fill="FFFFFF"/>
        <w:spacing w:line="360" w:lineRule="auto"/>
        <w:ind w:left="0"/>
        <w:jc w:val="both"/>
        <w:rPr>
          <w:rFonts w:ascii="Times New Roman" w:eastAsia="Times New Roman" w:hAnsi="Times New Roman"/>
          <w:color w:val="231F20"/>
          <w:sz w:val="24"/>
          <w:szCs w:val="24"/>
        </w:rPr>
      </w:pPr>
      <w:r w:rsidRPr="00DE3F80">
        <w:rPr>
          <w:rFonts w:ascii="Times New Roman" w:hAnsi="Times New Roman"/>
          <w:color w:val="222222"/>
          <w:sz w:val="24"/>
          <w:szCs w:val="24"/>
          <w:shd w:val="clear" w:color="auto" w:fill="FFFFFF"/>
        </w:rPr>
        <w:t>Amutha VM. Effectiveness of ginger tea on dysmenorrhea among college students in sree mukambika college of nursing( Doctoral dissertation, SreeMookambika college of nursing, KulaseKhram).  page no 12-16.</w:t>
      </w:r>
      <w:r w:rsidRPr="00DE3F80">
        <w:rPr>
          <w:rFonts w:ascii="Times New Roman" w:eastAsia="Times New Roman" w:hAnsi="Times New Roman"/>
          <w:color w:val="231F20"/>
          <w:sz w:val="24"/>
          <w:szCs w:val="24"/>
        </w:rPr>
        <w:t>avilable</w:t>
      </w:r>
      <w:r w:rsidRPr="00DE3F80">
        <w:rPr>
          <w:rFonts w:ascii="Times New Roman" w:hAnsi="Times New Roman"/>
          <w:sz w:val="24"/>
          <w:szCs w:val="24"/>
        </w:rPr>
        <w:t xml:space="preserve"> </w:t>
      </w:r>
      <w:hyperlink r:id="rId54" w:history="1">
        <w:r w:rsidRPr="00DE3F80">
          <w:rPr>
            <w:rStyle w:val="Hyperlink"/>
            <w:rFonts w:ascii="Times New Roman" w:eastAsia="Times New Roman" w:hAnsi="Times New Roman"/>
            <w:sz w:val="24"/>
            <w:szCs w:val="24"/>
          </w:rPr>
          <w:t>http://repository-tnmgrmu.ac.in/2765/1/3003137amuthavm.pdf</w:t>
        </w:r>
      </w:hyperlink>
      <w:r w:rsidRPr="00DE3F80">
        <w:rPr>
          <w:rFonts w:ascii="Times New Roman" w:eastAsia="Times New Roman" w:hAnsi="Times New Roman"/>
          <w:color w:val="231F20"/>
          <w:sz w:val="24"/>
          <w:szCs w:val="24"/>
        </w:rPr>
        <w:t>.</w:t>
      </w:r>
    </w:p>
    <w:p w:rsidR="009C79BE" w:rsidRPr="00DE3F80" w:rsidRDefault="00B516BC" w:rsidP="00B54226">
      <w:pPr>
        <w:pStyle w:val="ListParagraph"/>
        <w:shd w:val="clear" w:color="auto" w:fill="FFFFFF"/>
        <w:spacing w:line="360" w:lineRule="auto"/>
        <w:ind w:left="0"/>
        <w:jc w:val="both"/>
        <w:rPr>
          <w:rFonts w:ascii="Times New Roman" w:eastAsia="Times New Roman" w:hAnsi="Times New Roman"/>
          <w:color w:val="231F20"/>
          <w:sz w:val="24"/>
          <w:szCs w:val="24"/>
        </w:rPr>
      </w:pPr>
      <w:r>
        <w:rPr>
          <w:rFonts w:ascii="Times New Roman" w:eastAsia="Times New Roman" w:hAnsi="Times New Roman"/>
          <w:color w:val="231F20"/>
          <w:sz w:val="24"/>
          <w:szCs w:val="24"/>
        </w:rPr>
        <w:t>9.</w:t>
      </w:r>
      <w:r w:rsidR="009C79BE" w:rsidRPr="00DE3F80">
        <w:rPr>
          <w:rFonts w:ascii="Times New Roman" w:eastAsia="Times New Roman" w:hAnsi="Times New Roman"/>
          <w:color w:val="231F20"/>
          <w:sz w:val="24"/>
          <w:szCs w:val="24"/>
        </w:rPr>
        <w:t xml:space="preserve"> </w:t>
      </w:r>
      <w:r w:rsidR="009C79BE" w:rsidRPr="00DE3F80">
        <w:rPr>
          <w:rFonts w:ascii="Times New Roman" w:eastAsia="Times New Roman" w:hAnsi="Times New Roman"/>
          <w:sz w:val="24"/>
          <w:szCs w:val="24"/>
        </w:rPr>
        <w:t>Anusha DB, Shridevi K, Manoj P, Goparaju A. Prevalence and determ  inants of dysmenorrhea: A cross-sectional study. MRIMS Journal of Health Sciences. 2021 Ju</w:t>
      </w:r>
      <w:r w:rsidR="00B54226">
        <w:rPr>
          <w:rFonts w:ascii="Times New Roman" w:eastAsia="Times New Roman" w:hAnsi="Times New Roman"/>
          <w:sz w:val="24"/>
          <w:szCs w:val="24"/>
        </w:rPr>
        <w:t xml:space="preserve">l 1;9(3): page no:103. Avilable </w:t>
      </w:r>
      <w:r w:rsidR="009C79BE" w:rsidRPr="00DE3F80">
        <w:rPr>
          <w:rFonts w:ascii="Times New Roman" w:eastAsia="Times New Roman" w:hAnsi="Times New Roman"/>
          <w:sz w:val="24"/>
          <w:szCs w:val="24"/>
        </w:rPr>
        <w:t>from;</w:t>
      </w:r>
      <w:r w:rsidR="009C79BE" w:rsidRPr="00DE3F80">
        <w:rPr>
          <w:rFonts w:ascii="Times New Roman" w:hAnsi="Times New Roman"/>
          <w:sz w:val="24"/>
          <w:szCs w:val="24"/>
        </w:rPr>
        <w:t xml:space="preserve"> </w:t>
      </w:r>
      <w:hyperlink r:id="rId55" w:history="1">
        <w:r w:rsidR="009C79BE" w:rsidRPr="00DE3F80">
          <w:rPr>
            <w:rStyle w:val="Hyperlink"/>
            <w:rFonts w:ascii="Times New Roman" w:eastAsia="Times New Roman" w:hAnsi="Times New Roman"/>
            <w:sz w:val="24"/>
            <w:szCs w:val="24"/>
          </w:rPr>
          <w:t>https://mrimsjournal.com/article.asp?issn=2321-7006;year=2021;volume=9;issue=3;spage=103;epage=108;aulast=B</w:t>
        </w:r>
      </w:hyperlink>
      <w:r w:rsidR="009C79BE" w:rsidRPr="00DE3F80">
        <w:rPr>
          <w:rFonts w:ascii="Times New Roman" w:eastAsia="Times New Roman" w:hAnsi="Times New Roman"/>
          <w:sz w:val="24"/>
          <w:szCs w:val="24"/>
        </w:rPr>
        <w:t>.</w:t>
      </w:r>
    </w:p>
    <w:p w:rsidR="009C79BE" w:rsidRPr="00DE3F80" w:rsidRDefault="00B516BC" w:rsidP="00B54226">
      <w:pPr>
        <w:pStyle w:val="ListParagraph"/>
        <w:spacing w:line="360" w:lineRule="auto"/>
        <w:ind w:left="0"/>
        <w:jc w:val="both"/>
        <w:rPr>
          <w:rFonts w:ascii="Times New Roman" w:hAnsi="Times New Roman"/>
          <w:color w:val="222222"/>
          <w:sz w:val="24"/>
          <w:szCs w:val="24"/>
          <w:shd w:val="clear" w:color="auto" w:fill="FFFFFF"/>
        </w:rPr>
      </w:pPr>
      <w:r>
        <w:rPr>
          <w:rFonts w:ascii="Times New Roman" w:hAnsi="Times New Roman"/>
          <w:color w:val="212121"/>
          <w:sz w:val="24"/>
          <w:szCs w:val="24"/>
          <w:shd w:val="clear" w:color="auto" w:fill="FFFFFF"/>
        </w:rPr>
        <w:t>10.</w:t>
      </w:r>
      <w:r w:rsidR="009C79BE" w:rsidRPr="00DE3F80">
        <w:rPr>
          <w:rFonts w:ascii="Times New Roman" w:hAnsi="Times New Roman"/>
          <w:color w:val="212121"/>
          <w:sz w:val="24"/>
          <w:szCs w:val="24"/>
          <w:shd w:val="clear" w:color="auto" w:fill="FFFFFF"/>
        </w:rPr>
        <w:t xml:space="preserve"> </w:t>
      </w:r>
      <w:r w:rsidR="009C79BE" w:rsidRPr="00DE3F80">
        <w:rPr>
          <w:rFonts w:ascii="Times New Roman" w:hAnsi="Times New Roman"/>
          <w:color w:val="222222"/>
          <w:sz w:val="24"/>
          <w:szCs w:val="24"/>
          <w:shd w:val="clear" w:color="auto" w:fill="FFFFFF"/>
        </w:rPr>
        <w:t>MacGregor B, Allaire C, Bedaiwy MA, Yong PJ, Bougie O. Disease burden of dysmenorrhea: Impact on life course potential. International journal of women's health. 2023 Dec 31: page no499509.</w:t>
      </w:r>
    </w:p>
    <w:p w:rsidR="009C79BE" w:rsidRDefault="003F6EDB" w:rsidP="00B54226">
      <w:pPr>
        <w:pStyle w:val="ListParagraph"/>
        <w:spacing w:line="360" w:lineRule="auto"/>
        <w:ind w:left="0"/>
        <w:jc w:val="both"/>
        <w:rPr>
          <w:rStyle w:val="Hyperlink"/>
          <w:rFonts w:ascii="Times New Roman" w:hAnsi="Times New Roman"/>
          <w:sz w:val="24"/>
          <w:szCs w:val="24"/>
          <w:shd w:val="clear" w:color="auto" w:fill="FFFFFF"/>
        </w:rPr>
      </w:pPr>
      <w:r>
        <w:t xml:space="preserve"> 11.</w:t>
      </w:r>
      <w:hyperlink r:id="rId56" w:history="1">
        <w:r w:rsidR="009C79BE" w:rsidRPr="00DE3F80">
          <w:rPr>
            <w:rStyle w:val="Hyperlink"/>
            <w:rFonts w:ascii="Times New Roman" w:hAnsi="Times New Roman"/>
            <w:sz w:val="24"/>
            <w:szCs w:val="24"/>
            <w:shd w:val="clear" w:color="auto" w:fill="FFFFFF"/>
          </w:rPr>
          <w:t>https://www.ncbi.nlm.nih.gov/pmc/articles/PMC10081671/</w:t>
        </w:r>
      </w:hyperlink>
    </w:p>
    <w:p w:rsidR="00B516BC" w:rsidRDefault="00B516BC" w:rsidP="00B54226">
      <w:pPr>
        <w:pStyle w:val="ListParagraph"/>
        <w:spacing w:line="360" w:lineRule="auto"/>
        <w:ind w:left="0"/>
        <w:jc w:val="both"/>
        <w:rPr>
          <w:rFonts w:ascii="Times New Roman" w:hAnsi="Times New Roman"/>
          <w:color w:val="212121"/>
          <w:sz w:val="24"/>
          <w:szCs w:val="24"/>
          <w:shd w:val="clear" w:color="auto" w:fill="FFFFFF"/>
        </w:rPr>
      </w:pPr>
      <w:hyperlink r:id="rId57" w:history="1">
        <w:r w:rsidRPr="007910FD">
          <w:rPr>
            <w:rStyle w:val="Hyperlink"/>
            <w:rFonts w:ascii="Times New Roman" w:hAnsi="Times New Roman"/>
            <w:sz w:val="24"/>
            <w:szCs w:val="24"/>
            <w:shd w:val="clear" w:color="auto" w:fill="FFFFFF"/>
          </w:rPr>
          <w:t>https://www.google.com/search?q=Comparison+of+the+effect+of+ginger+and+zinc+sulfate+on+primary+dysmenorrhea%3A+a+placebo-controlled+randomized+trial&amp;oq=Comparison+of+the+effect+of+ginger+and+zinc+sulfate+on+</w:t>
        </w:r>
        <w:r w:rsidRPr="007910FD">
          <w:rPr>
            <w:rStyle w:val="Hyperlink"/>
            <w:rFonts w:ascii="Times New Roman" w:hAnsi="Times New Roman"/>
            <w:sz w:val="24"/>
            <w:szCs w:val="24"/>
            <w:shd w:val="clear" w:color="auto" w:fill="FFFFFF"/>
          </w:rPr>
          <w:lastRenderedPageBreak/>
          <w:t>primary+dysmenorrhea%3A+a+placebo-controlled+randomized+trial&amp;aqs=chrome.0.69i59j69i61.2469j0j7&amp;sourceid=chrome&amp;ie=UTF-8</w:t>
        </w:r>
      </w:hyperlink>
      <w:r>
        <w:rPr>
          <w:rFonts w:ascii="Times New Roman" w:hAnsi="Times New Roman"/>
          <w:color w:val="212121"/>
          <w:sz w:val="24"/>
          <w:szCs w:val="24"/>
          <w:shd w:val="clear" w:color="auto" w:fill="FFFFFF"/>
        </w:rPr>
        <w:t xml:space="preserve"> </w:t>
      </w:r>
    </w:p>
    <w:p w:rsidR="00B516BC" w:rsidRPr="00DE3F80" w:rsidRDefault="00B516BC" w:rsidP="00B54226">
      <w:pPr>
        <w:pStyle w:val="ListParagraph"/>
        <w:spacing w:line="360" w:lineRule="auto"/>
        <w:ind w:left="0"/>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12</w:t>
      </w:r>
      <w:r w:rsidRPr="003F6EDB">
        <w:rPr>
          <w:rFonts w:ascii="Times New Roman" w:hAnsi="Times New Roman"/>
          <w:color w:val="212121"/>
          <w:sz w:val="24"/>
          <w:szCs w:val="24"/>
          <w:shd w:val="clear" w:color="auto" w:fill="FFFFFF"/>
        </w:rPr>
        <w:t>.</w:t>
      </w:r>
      <w:r w:rsidRPr="003F6EDB">
        <w:rPr>
          <w:rFonts w:ascii="Times New Roman" w:hAnsi="Times New Roman"/>
          <w:color w:val="222222"/>
          <w:sz w:val="24"/>
          <w:szCs w:val="24"/>
          <w:shd w:val="clear" w:color="auto" w:fill="FFFFFF"/>
        </w:rPr>
        <w:t xml:space="preserve"> </w:t>
      </w:r>
      <w:r w:rsidRPr="003F6EDB">
        <w:rPr>
          <w:rFonts w:ascii="Times New Roman" w:hAnsi="Times New Roman"/>
          <w:color w:val="222222"/>
          <w:sz w:val="24"/>
          <w:szCs w:val="24"/>
          <w:shd w:val="clear" w:color="auto" w:fill="FFFFFF"/>
        </w:rPr>
        <w:t>Kural M, Noor NN, Pandit D, Joshi T, Patil A. Menstrual characteristics and prevalence of dysmenorrhea in college going girls. Journal of family medicine and primary care. 2015 Jul 1;4(3):426-31.</w:t>
      </w:r>
      <w:r w:rsidRPr="003F6EDB">
        <w:rPr>
          <w:rFonts w:ascii="Times New Roman" w:hAnsi="Times New Roman"/>
          <w:color w:val="222222"/>
          <w:sz w:val="24"/>
          <w:szCs w:val="24"/>
          <w:shd w:val="clear" w:color="auto" w:fill="FFFFFF"/>
        </w:rPr>
        <w:t xml:space="preserve"> Available from:</w:t>
      </w:r>
      <w:r w:rsidR="003F6EDB" w:rsidRPr="003F6EDB">
        <w:rPr>
          <w:rFonts w:ascii="Times New Roman" w:hAnsi="Times New Roman"/>
          <w:sz w:val="24"/>
          <w:szCs w:val="24"/>
        </w:rPr>
        <w:t xml:space="preserve"> </w:t>
      </w:r>
      <w:hyperlink r:id="rId58" w:history="1">
        <w:r w:rsidR="003F6EDB" w:rsidRPr="003F6EDB">
          <w:rPr>
            <w:rStyle w:val="Hyperlink"/>
            <w:rFonts w:ascii="Times New Roman" w:hAnsi="Times New Roman"/>
            <w:sz w:val="24"/>
            <w:szCs w:val="24"/>
            <w:shd w:val="clear" w:color="auto" w:fill="FFFFFF"/>
          </w:rPr>
          <w:t>https://www.ncbi.nlm.nih.gov/pmc/articles/PMC4535108/</w:t>
        </w:r>
      </w:hyperlink>
      <w:r w:rsidR="003F6EDB">
        <w:rPr>
          <w:rFonts w:ascii="Arial" w:hAnsi="Arial" w:cs="Arial"/>
          <w:color w:val="222222"/>
          <w:sz w:val="20"/>
          <w:szCs w:val="20"/>
          <w:shd w:val="clear" w:color="auto" w:fill="FFFFFF"/>
        </w:rPr>
        <w:t xml:space="preserve"> </w:t>
      </w:r>
    </w:p>
    <w:p w:rsidR="009C79BE" w:rsidRPr="00B54226" w:rsidRDefault="009C79BE" w:rsidP="00B54226">
      <w:pPr>
        <w:shd w:val="clear" w:color="auto" w:fill="FFFFFF"/>
        <w:spacing w:line="360" w:lineRule="auto"/>
        <w:jc w:val="both"/>
        <w:rPr>
          <w:rFonts w:ascii="Times New Roman" w:hAnsi="Times New Roman" w:cs="Times New Roman"/>
          <w:color w:val="222222"/>
          <w:sz w:val="24"/>
          <w:szCs w:val="24"/>
          <w:shd w:val="clear" w:color="auto" w:fill="FFFFFF"/>
        </w:rPr>
      </w:pPr>
      <w:r w:rsidRPr="00DE3F80">
        <w:rPr>
          <w:rFonts w:ascii="Times New Roman" w:eastAsia="Times New Roman" w:hAnsi="Times New Roman" w:cs="Times New Roman"/>
          <w:color w:val="231F20"/>
          <w:sz w:val="24"/>
          <w:szCs w:val="24"/>
        </w:rPr>
        <w:t>13</w:t>
      </w:r>
      <w:r w:rsidRPr="00DE3F80">
        <w:rPr>
          <w:rFonts w:ascii="Times New Roman" w:hAnsi="Times New Roman" w:cs="Times New Roman"/>
          <w:color w:val="222222"/>
          <w:sz w:val="24"/>
          <w:szCs w:val="24"/>
          <w:shd w:val="clear" w:color="auto" w:fill="FFFFFF"/>
        </w:rPr>
        <w:t>.Osayande AS, Mehulic S. Diagnosis and initial management of dysmenorrhea. American family physician. 2014 1;89(5);pageno:341Mar</w:t>
      </w:r>
      <w:r w:rsidRPr="00DE3F80">
        <w:rPr>
          <w:rFonts w:ascii="Times New Roman" w:eastAsia="Times New Roman" w:hAnsi="Times New Roman" w:cs="Times New Roman"/>
          <w:color w:val="231F20"/>
          <w:sz w:val="24"/>
          <w:szCs w:val="24"/>
        </w:rPr>
        <w:t xml:space="preserve">. Available </w:t>
      </w:r>
      <w:r w:rsidRPr="00B54226">
        <w:rPr>
          <w:rFonts w:ascii="Times New Roman" w:hAnsi="Times New Roman" w:cs="Times New Roman"/>
          <w:color w:val="222222"/>
          <w:sz w:val="24"/>
          <w:szCs w:val="24"/>
          <w:shd w:val="clear" w:color="auto" w:fill="FFFFFF"/>
        </w:rPr>
        <w:t>from:https://www.google.com/search?q=dysmenorrhea+prevalence+worldwide&amp;sca_esv=a63c16f2bb691621&amp;rlz=1C1GCEK_enIN1068IN1068&amp;biw=1640&amp;bih=732&amp;sxsrf=ADLYWIKJ_Lv3bntVHzXXHCXBcqiC9Cxiuw%3A1720680482804&amp;ei=IoCPZpfGMIqcseMPgYK40Ac&amp;oq=statistical+dysmenorrhea+level+in+indi&amp;gs_lp=Egxnd3Mtd2l6LXNlcnAiJnN0YXRpc3RpY2FsIGR5c21lbm9ycmhlYSBsZXZlbCBpbiBpbmRpKgIIATIHECMYJxiuAjIIEAAYgAQYogQyCBAAGKIEGIkFMggQABiABBiiBDIIEAAYgAQYogQyCBAAGIAEGKIESJo4UJgOWJgOcAF4AZABAJgBdqABdqoBAzAuMbgBAcgBAPgBAZgCAqACiQHCAgoQABiwAxjWBBhHmAMAiAYBkAYIkgcD</w:t>
      </w:r>
      <w:r w:rsidR="00B516BC">
        <w:rPr>
          <w:rFonts w:ascii="Times New Roman" w:hAnsi="Times New Roman" w:cs="Times New Roman"/>
          <w:color w:val="222222"/>
          <w:sz w:val="24"/>
          <w:szCs w:val="24"/>
          <w:shd w:val="clear" w:color="auto" w:fill="FFFFFF"/>
        </w:rPr>
        <w:t xml:space="preserve">MS4xoAeWCA&amp;sclient=gws-wiz-serp </w:t>
      </w:r>
      <w:r w:rsidRPr="00B54226">
        <w:rPr>
          <w:rFonts w:ascii="Times New Roman" w:hAnsi="Times New Roman" w:cs="Times New Roman"/>
          <w:color w:val="222222"/>
          <w:sz w:val="24"/>
          <w:szCs w:val="24"/>
          <w:shd w:val="clear" w:color="auto" w:fill="FFFFFF"/>
        </w:rPr>
        <w:t xml:space="preserve">   </w:t>
      </w:r>
    </w:p>
    <w:p w:rsidR="009C79BE" w:rsidRPr="00DE3F80" w:rsidRDefault="009C79BE" w:rsidP="00B54226">
      <w:pPr>
        <w:shd w:val="clear" w:color="auto" w:fill="FFFFFF"/>
        <w:spacing w:line="360" w:lineRule="auto"/>
        <w:jc w:val="both"/>
        <w:rPr>
          <w:rFonts w:ascii="Times New Roman" w:eastAsia="Times New Roman" w:hAnsi="Times New Roman" w:cs="Times New Roman"/>
          <w:color w:val="231F20"/>
          <w:sz w:val="24"/>
          <w:szCs w:val="24"/>
        </w:rPr>
      </w:pPr>
      <w:r w:rsidRPr="00DE3F80">
        <w:rPr>
          <w:rFonts w:ascii="Times New Roman" w:eastAsia="Times New Roman" w:hAnsi="Times New Roman" w:cs="Times New Roman"/>
          <w:color w:val="231F20"/>
          <w:sz w:val="24"/>
          <w:szCs w:val="24"/>
        </w:rPr>
        <w:t xml:space="preserve">14.https://www.researchgate.net/publication/377866448_Prevalence_of_dysmenorrhoea_and_its_management_strategies_among_females_a_cross-sectional_study_in_the_tribal_district_Koraput.         </w:t>
      </w:r>
    </w:p>
    <w:p w:rsidR="009C79BE" w:rsidRPr="00DE3F80" w:rsidRDefault="009C79BE" w:rsidP="00B54226">
      <w:pPr>
        <w:shd w:val="clear" w:color="auto" w:fill="FFFFFF"/>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15.</w:t>
      </w:r>
      <w:hyperlink r:id="rId59" w:history="1">
        <w:r w:rsidRPr="00DE3F80">
          <w:rPr>
            <w:rStyle w:val="Hyperlink"/>
            <w:rFonts w:ascii="Times New Roman" w:hAnsi="Times New Roman" w:cs="Times New Roman"/>
            <w:sz w:val="24"/>
            <w:szCs w:val="24"/>
          </w:rPr>
          <w:t>https://www.google.com/search?q=dysmenorrhea+prevalence+rate+in+karnataka&amp;sca_esv=58fb73deabeb3611&amp;sca_upv=1&amp;ei=pqmYZrngC76R4-EP19UB&amp;ved=0ahUKEwi5y5CV76-HAxW-</w:t>
        </w:r>
      </w:hyperlink>
    </w:p>
    <w:p w:rsidR="009C79BE" w:rsidRPr="00DE3F80" w:rsidRDefault="009C79BE" w:rsidP="00B54226">
      <w:pPr>
        <w:pStyle w:val="NormalWeb"/>
        <w:shd w:val="clear" w:color="auto" w:fill="FFFFFF"/>
        <w:spacing w:before="0" w:beforeAutospacing="0" w:after="240" w:afterAutospacing="0" w:line="360" w:lineRule="auto"/>
        <w:jc w:val="both"/>
        <w:rPr>
          <w:color w:val="222222"/>
          <w:shd w:val="clear" w:color="auto" w:fill="FFFFFF"/>
        </w:rPr>
      </w:pPr>
      <w:r w:rsidRPr="00DE3F80">
        <w:rPr>
          <w:color w:val="222222"/>
          <w:shd w:val="clear" w:color="auto" w:fill="FFFFFF"/>
        </w:rPr>
        <w:t>16.Omidvar S, Bakouei F, Amiri FN, Begum K. Primary dysmenorrhea and menstrual symptoms in Indian female students: prevalence, impact and management. Global journal of health science. 2016 Aug;8(8): page no:135.</w:t>
      </w:r>
    </w:p>
    <w:p w:rsidR="009C79BE" w:rsidRPr="00DE3F80" w:rsidRDefault="009C79BE" w:rsidP="00B54226">
      <w:pPr>
        <w:pStyle w:val="NormalWeb"/>
        <w:shd w:val="clear" w:color="auto" w:fill="FFFFFF"/>
        <w:spacing w:before="400" w:beforeAutospacing="0" w:after="400" w:afterAutospacing="0" w:line="360" w:lineRule="auto"/>
        <w:jc w:val="both"/>
        <w:rPr>
          <w:color w:val="222222"/>
          <w:shd w:val="clear" w:color="auto" w:fill="FFFFFF"/>
        </w:rPr>
      </w:pPr>
      <w:r w:rsidRPr="00DE3F80">
        <w:t xml:space="preserve">17. </w:t>
      </w:r>
      <w:r w:rsidRPr="00DE3F80">
        <w:rPr>
          <w:color w:val="222222"/>
          <w:shd w:val="clear" w:color="auto" w:fill="FFFFFF"/>
        </w:rPr>
        <w:t xml:space="preserve"> Cherenack EM, Rubli J, Melara A, Ezaldein N, King A, Alcaide ML, Raccamarich P, Fein LA, Sikkema KJ. Adolescent girls’ descriptions of dysmenorrhea and barriers to dysmenorrhea </w:t>
      </w:r>
      <w:r w:rsidRPr="00DE3F80">
        <w:rPr>
          <w:color w:val="222222"/>
          <w:shd w:val="clear" w:color="auto" w:fill="FFFFFF"/>
        </w:rPr>
        <w:lastRenderedPageBreak/>
        <w:t>management in Moshi, Tanzania: A qualitative study. PLOS global public health. 2023 Jul 6;3(7):e0001544.</w:t>
      </w:r>
    </w:p>
    <w:p w:rsidR="009C79BE" w:rsidRPr="00DE3F80" w:rsidRDefault="009C79BE" w:rsidP="00B54226">
      <w:pPr>
        <w:spacing w:line="360" w:lineRule="auto"/>
        <w:jc w:val="both"/>
        <w:rPr>
          <w:rFonts w:ascii="Times New Roman" w:hAnsi="Times New Roman" w:cs="Times New Roman"/>
          <w:color w:val="222222"/>
          <w:sz w:val="24"/>
          <w:szCs w:val="24"/>
          <w:shd w:val="clear" w:color="auto" w:fill="FFFFFF"/>
        </w:rPr>
      </w:pPr>
      <w:r w:rsidRPr="00DE3F80">
        <w:rPr>
          <w:rFonts w:ascii="Times New Roman" w:hAnsi="Times New Roman" w:cs="Times New Roman"/>
          <w:color w:val="222222"/>
          <w:sz w:val="24"/>
          <w:szCs w:val="24"/>
          <w:shd w:val="clear" w:color="auto" w:fill="FFFFFF"/>
        </w:rPr>
        <w:t>18.Firdaus F, Hasina SN, Herlambang T. The differences of effectiveness ginger water drink with warm compress therapy on dysmenorrhea in adolescents at senior high school of Sangkapura, Bawean Island. InAIP Conference Proceedings 2023 Jan 4 (Vol. 2679, No. 1). AIP Publishing.</w:t>
      </w:r>
    </w:p>
    <w:p w:rsidR="009C79BE" w:rsidRPr="00DE3F80" w:rsidRDefault="009C79BE" w:rsidP="00B54226">
      <w:pPr>
        <w:tabs>
          <w:tab w:val="left" w:pos="1211"/>
        </w:tabs>
        <w:spacing w:line="360" w:lineRule="auto"/>
        <w:jc w:val="both"/>
        <w:rPr>
          <w:rFonts w:ascii="Times New Roman" w:hAnsi="Times New Roman" w:cs="Times New Roman"/>
          <w:color w:val="222222"/>
          <w:sz w:val="24"/>
          <w:szCs w:val="24"/>
          <w:shd w:val="clear" w:color="auto" w:fill="FFFFFF"/>
        </w:rPr>
      </w:pPr>
      <w:r w:rsidRPr="00DE3F80">
        <w:rPr>
          <w:rFonts w:ascii="Times New Roman" w:hAnsi="Times New Roman" w:cs="Times New Roman"/>
          <w:color w:val="222222"/>
          <w:sz w:val="24"/>
          <w:szCs w:val="24"/>
          <w:shd w:val="clear" w:color="auto" w:fill="FFFFFF"/>
        </w:rPr>
        <w:t>19. Abreu-Sánchez A, Ruiz-Castillo J, Onieva-Zafra MD, Parra-Fernández ML, Fernández-Martínez E. Interference and impact of dysmenorrhea on the life of Spanish nursing students. International Journal of Environmental Research and Public Health. 2020 Sep;17(18):6473.</w:t>
      </w:r>
    </w:p>
    <w:p w:rsidR="009C79BE" w:rsidRPr="00DE3F80" w:rsidRDefault="009C79BE" w:rsidP="00B54226">
      <w:pPr>
        <w:tabs>
          <w:tab w:val="left" w:pos="1211"/>
        </w:tabs>
        <w:spacing w:line="360" w:lineRule="auto"/>
        <w:jc w:val="both"/>
        <w:rPr>
          <w:rFonts w:ascii="Times New Roman" w:hAnsi="Times New Roman" w:cs="Times New Roman"/>
          <w:color w:val="222222"/>
          <w:sz w:val="24"/>
          <w:szCs w:val="24"/>
          <w:shd w:val="clear" w:color="auto" w:fill="FFFFFF"/>
        </w:rPr>
      </w:pPr>
      <w:r w:rsidRPr="00DE3F80">
        <w:rPr>
          <w:rFonts w:ascii="Times New Roman" w:hAnsi="Times New Roman" w:cs="Times New Roman"/>
          <w:color w:val="222222"/>
          <w:sz w:val="24"/>
          <w:szCs w:val="24"/>
          <w:shd w:val="clear" w:color="auto" w:fill="FFFFFF"/>
        </w:rPr>
        <w:t xml:space="preserve">20  . Mesfin F, Berhane Y, Worku A. Prevalence and associated factors of stunting among primary school children in Eastern Ethiopia. Nutrition and Dietary Supplements. 2015 Sep 18:61-8. Available from: </w:t>
      </w:r>
      <w:hyperlink r:id="rId60" w:history="1">
        <w:r w:rsidRPr="00DE3F80">
          <w:rPr>
            <w:rStyle w:val="Hyperlink"/>
            <w:rFonts w:ascii="Times New Roman" w:hAnsi="Times New Roman" w:cs="Times New Roman"/>
            <w:sz w:val="24"/>
            <w:szCs w:val="24"/>
            <w:shd w:val="clear" w:color="auto" w:fill="FFFFFF"/>
          </w:rPr>
          <w:t>https://www.tandfonline.com/doi/full/10.2147/NDS.S80803</w:t>
        </w:r>
      </w:hyperlink>
    </w:p>
    <w:p w:rsidR="009C79BE" w:rsidRPr="00DE3F80" w:rsidRDefault="009C79BE" w:rsidP="00B54226">
      <w:pPr>
        <w:tabs>
          <w:tab w:val="left" w:pos="1211"/>
        </w:tabs>
        <w:spacing w:line="360" w:lineRule="auto"/>
        <w:jc w:val="both"/>
        <w:rPr>
          <w:rFonts w:ascii="Times New Roman" w:hAnsi="Times New Roman" w:cs="Times New Roman"/>
          <w:color w:val="222222"/>
          <w:sz w:val="24"/>
          <w:szCs w:val="24"/>
          <w:shd w:val="clear" w:color="auto" w:fill="FFFFFF"/>
        </w:rPr>
      </w:pPr>
      <w:r w:rsidRPr="00DE3F80">
        <w:rPr>
          <w:rFonts w:ascii="Times New Roman" w:hAnsi="Times New Roman" w:cs="Times New Roman"/>
          <w:color w:val="222222"/>
          <w:sz w:val="24"/>
          <w:szCs w:val="24"/>
          <w:shd w:val="clear" w:color="auto" w:fill="FFFFFF"/>
        </w:rPr>
        <w:t>21. Armour M, Parry K, Manohar N, Holmes K, Ferfolja T, Curry C, MacMillan F, Smith CA. The prevalence and academic impact of dysmenorrhea in 21,573 young women: a systematic review and meta-analysis. Journal of women's health. 2019 Aug 1;28(8):1161-71.</w:t>
      </w:r>
    </w:p>
    <w:p w:rsidR="009C79BE" w:rsidRPr="00DE3F80" w:rsidRDefault="009C79BE" w:rsidP="00B54226">
      <w:pPr>
        <w:tabs>
          <w:tab w:val="left" w:pos="1211"/>
        </w:tabs>
        <w:spacing w:line="360" w:lineRule="auto"/>
        <w:jc w:val="both"/>
        <w:rPr>
          <w:rFonts w:ascii="Times New Roman" w:hAnsi="Times New Roman" w:cs="Times New Roman"/>
          <w:color w:val="222222"/>
          <w:sz w:val="24"/>
          <w:szCs w:val="24"/>
          <w:shd w:val="clear" w:color="auto" w:fill="FFFFFF"/>
        </w:rPr>
      </w:pPr>
      <w:r w:rsidRPr="00DE3F80">
        <w:rPr>
          <w:rFonts w:ascii="Times New Roman" w:hAnsi="Times New Roman" w:cs="Times New Roman"/>
          <w:color w:val="222222"/>
          <w:sz w:val="24"/>
          <w:szCs w:val="24"/>
          <w:shd w:val="clear" w:color="auto" w:fill="FFFFFF"/>
        </w:rPr>
        <w:t>22. Rajan JK. Effect of Ginger tea on Dysmenorrhea among nursing students in Indore, Madhya Pradesh, India. Journal of Bioscience and Applied Research. 2018 Oct 25;4(4):361-76.</w:t>
      </w:r>
      <w:r w:rsidRPr="00DE3F80">
        <w:rPr>
          <w:rFonts w:ascii="Times New Roman" w:hAnsi="Times New Roman" w:cs="Times New Roman"/>
          <w:sz w:val="24"/>
          <w:szCs w:val="24"/>
        </w:rPr>
        <w:t xml:space="preserve"> </w:t>
      </w:r>
      <w:hyperlink r:id="rId61" w:history="1">
        <w:r w:rsidRPr="00DE3F80">
          <w:rPr>
            <w:rStyle w:val="Hyperlink"/>
            <w:rFonts w:ascii="Times New Roman" w:hAnsi="Times New Roman" w:cs="Times New Roman"/>
            <w:sz w:val="24"/>
            <w:szCs w:val="24"/>
            <w:shd w:val="clear" w:color="auto" w:fill="FFFFFF"/>
          </w:rPr>
          <w:t>https://jbaar.journals.ekb.eg/article_150517.html</w:t>
        </w:r>
      </w:hyperlink>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color w:val="222222"/>
          <w:sz w:val="24"/>
          <w:szCs w:val="24"/>
          <w:shd w:val="clear" w:color="auto" w:fill="FFFFFF"/>
        </w:rPr>
        <w:t>23.</w:t>
      </w:r>
      <w:r w:rsidRPr="00DE3F80">
        <w:rPr>
          <w:rFonts w:ascii="Times New Roman" w:hAnsi="Times New Roman" w:cs="Times New Roman"/>
          <w:sz w:val="24"/>
          <w:szCs w:val="24"/>
        </w:rPr>
        <w:t xml:space="preserve"> S., Shalini., Pooja, Godiyal. Effectiveness of ginger tea on primary dysmenorrhea among early adolescent girls. Indian journal of applied research, (2023). doi: 10.36106/ijar/1405790 available from: </w:t>
      </w:r>
      <w:hyperlink r:id="rId62" w:history="1">
        <w:r w:rsidRPr="00DE3F80">
          <w:rPr>
            <w:rStyle w:val="Hyperlink"/>
            <w:rFonts w:ascii="Times New Roman" w:hAnsi="Times New Roman" w:cs="Times New Roman"/>
            <w:sz w:val="24"/>
            <w:szCs w:val="24"/>
          </w:rPr>
          <w:t>https://typeset.io/papers/effectiveness-of-ginger-tea-on-primary-dysmenorrhea-among-2vnmxkj5</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24. Nilakshi, Bordoloi., Nongmeikapam, Monika., Sunday, June, Langstang. A study to assess the effect of ginger tea on dysmenorrhea among b.sc nursing students in a selected college, guwahati, assam. International journal of advanced research, </w:t>
      </w:r>
      <w:hyperlink r:id="rId63" w:history="1">
        <w:r w:rsidRPr="00DE3F80">
          <w:rPr>
            <w:rStyle w:val="Hyperlink"/>
            <w:rFonts w:ascii="Times New Roman" w:hAnsi="Times New Roman" w:cs="Times New Roman"/>
            <w:sz w:val="24"/>
            <w:szCs w:val="24"/>
          </w:rPr>
          <w:t>https://typeset.io/papers/a-study-to-assess-the-effect-of-ginger-tea-on-dysmenorrhea-2eqealsh</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25. .Effect of Spice Drinks (Red Ginger and Cinnamon) on Dysmenorrhea Pain. International Journal of Science and Society, (2022). doi: 10.54783/ijsoc.v4i4.592. </w:t>
      </w:r>
      <w:hyperlink r:id="rId64" w:history="1">
        <w:r w:rsidRPr="00DE3F80">
          <w:rPr>
            <w:rStyle w:val="Hyperlink"/>
            <w:rFonts w:ascii="Times New Roman" w:hAnsi="Times New Roman" w:cs="Times New Roman"/>
            <w:sz w:val="24"/>
            <w:szCs w:val="24"/>
          </w:rPr>
          <w:t>https://typeset.io/papers/warm-water-compress-therapy-and-ginger-water-decoction-can-16kkxi7k</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26. M., Naveed., Muhammad, Imran., Sidra, Khalid., Inaba, Shujaat, Qureshi., Ishtiaque, Ahmad., Saima, Inayat., Faiza, Imtiaz. Comparative Effect of Ginger and Vitamin E Supplements on Pain and Quality of Life among Females with Dysmenorrhea-A Randomized Controlled Trial. Pakistan biomedical journal, (2022). doi: 10.54393/pbmj.v5i1.266. </w:t>
      </w:r>
      <w:hyperlink r:id="rId65" w:history="1">
        <w:r w:rsidRPr="00DE3F80">
          <w:rPr>
            <w:rStyle w:val="Hyperlink"/>
            <w:rFonts w:ascii="Times New Roman" w:hAnsi="Times New Roman" w:cs="Times New Roman"/>
            <w:sz w:val="24"/>
            <w:szCs w:val="24"/>
          </w:rPr>
          <w:t>https://typeset.io/papers/comparative-effect-of-ginger-and-vitamin-e-supplements-on-2b8jltu1</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27. Mika, Oktarina., Nuril, Absari., Choralina, Eliagita. The Effect of Administration of Ginger Decil Water on Reduce the Levels of Disminore Pain in Adolescent Women at SMAN 03 Bengkulu City. (2023).;1(1):8-13. doi: 10.58723/ijhrd.v1i1.346. </w:t>
      </w:r>
      <w:hyperlink r:id="rId66" w:history="1">
        <w:r w:rsidRPr="00DE3F80">
          <w:rPr>
            <w:rStyle w:val="Hyperlink"/>
            <w:rFonts w:ascii="Times New Roman" w:hAnsi="Times New Roman" w:cs="Times New Roman"/>
            <w:sz w:val="24"/>
            <w:szCs w:val="24"/>
          </w:rPr>
          <w:t>https://typeset.io/papers/the-influence-of-giving-ginger-water-on-the-pain-of-24wusox64l</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28. Dagnanesh, Kinde., Edosa, Jabesa, Tolasa. Comparative Study on Ginger Supplement and Aerobic Exercise on Primary Dysmenorrhea: The Case of Debre Markos University Students, Amhara Regional State, Ethiopia. Systematic Reviews in Pharmacy, (2021).;12(6):426-432. doi: 10.21203/RS.3.RS-537457/V1. </w:t>
      </w:r>
      <w:hyperlink r:id="rId67" w:history="1">
        <w:r w:rsidRPr="00DE3F80">
          <w:rPr>
            <w:rStyle w:val="Hyperlink"/>
            <w:rFonts w:ascii="Times New Roman" w:hAnsi="Times New Roman" w:cs="Times New Roman"/>
            <w:sz w:val="24"/>
            <w:szCs w:val="24"/>
          </w:rPr>
          <w:t>https://typeset.io/papers/comparative-study-on-ginger-supplement-and-aerobic-exercise-3rbuesx0mi</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29. Effect of Spice Drinks (Red Ginger and Cinnamon) on Dysmenorrhea Pain. International Journal of Science and Society, (2022).;4(4):437-448. doi: 10.54783/ijsoc.v4i4.592. </w:t>
      </w:r>
      <w:hyperlink r:id="rId68" w:history="1">
        <w:r w:rsidRPr="00DE3F80">
          <w:rPr>
            <w:rStyle w:val="Hyperlink"/>
            <w:rFonts w:ascii="Times New Roman" w:hAnsi="Times New Roman" w:cs="Times New Roman"/>
            <w:sz w:val="24"/>
            <w:szCs w:val="24"/>
          </w:rPr>
          <w:t>https://typeset.io/papers/effect-of-spice-drinks-red-ginger-and-cinnamon-on-1cyalu4r</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30. Lavanya, S., Annie, Annal, M., Umamaheswari, R., Poongodi, V. Effectiveness of Dried Ginger On Dysmenorrhea Associated Symptoms Among Adolescent Girls at A Selected College of a South Indian Town – A Non-Random Pre-Experimental Design Study. International journal of life science and pharma research, (2023).L21-L26. doi: 10.22376/ijlpr.2023.13.2.sp2.l21-l26.</w:t>
      </w:r>
    </w:p>
    <w:p w:rsidR="009C79BE" w:rsidRPr="00DE3F80" w:rsidRDefault="008163AC" w:rsidP="00B54226">
      <w:pPr>
        <w:spacing w:line="360" w:lineRule="auto"/>
        <w:jc w:val="both"/>
        <w:rPr>
          <w:rFonts w:ascii="Times New Roman" w:hAnsi="Times New Roman" w:cs="Times New Roman"/>
          <w:sz w:val="24"/>
          <w:szCs w:val="24"/>
        </w:rPr>
      </w:pPr>
      <w:hyperlink r:id="rId69" w:history="1">
        <w:r w:rsidR="009C79BE" w:rsidRPr="00DE3F80">
          <w:rPr>
            <w:rStyle w:val="Hyperlink"/>
            <w:rFonts w:ascii="Times New Roman" w:hAnsi="Times New Roman" w:cs="Times New Roman"/>
            <w:sz w:val="24"/>
            <w:szCs w:val="24"/>
          </w:rPr>
          <w:t>https://typeset.io/papers/effectiveness-of-dried-ginger-on-dysmenorrhea-associated-136eq0bp</w:t>
        </w:r>
      </w:hyperlink>
      <w:r w:rsidR="009C79BE"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 xml:space="preserve">31. Rizu, Negi., Suresh, K, Sharma., Rakhi, Gaur., Anupama, Bahadur., Prasuna, Jelly. Efficacy of Ginger in the Treatment of Primary Dysmenorrhea: A Systematic Review and Meta-analysis.. Cureus, (2021).;13(3) doi: 10.7759/CUREUS.13743. </w:t>
      </w:r>
      <w:hyperlink r:id="rId70" w:history="1">
        <w:r w:rsidRPr="00DE3F80">
          <w:rPr>
            <w:rStyle w:val="Hyperlink"/>
            <w:rFonts w:ascii="Times New Roman" w:hAnsi="Times New Roman" w:cs="Times New Roman"/>
            <w:sz w:val="24"/>
            <w:szCs w:val="24"/>
          </w:rPr>
          <w:t>https://typeset.io/papers/efficacy-of-ginger-in-the-treatment-of-primary-dysmenorrhea-hur8e1egtl</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32. Dagnanesh, Kinde., Edosa, Jabesa, Tolasa. Comparative Study on Ginger Supplement and Aerobic Exercise on Primary Dysmenorrhea: The Case of Debre Markos University Students, Amhara Regional State, Ethiopia. Systematic Reviews in Pharmacy, (2021).;12(6):426-432. doi: 10.21203/RS.3.RS-537457/V1 </w:t>
      </w:r>
      <w:hyperlink r:id="rId71" w:history="1">
        <w:r w:rsidRPr="00DE3F80">
          <w:rPr>
            <w:rStyle w:val="Hyperlink"/>
            <w:rFonts w:ascii="Times New Roman" w:hAnsi="Times New Roman" w:cs="Times New Roman"/>
            <w:sz w:val="24"/>
            <w:szCs w:val="24"/>
          </w:rPr>
          <w:t>https://www.sysrevpharm.org/articles/comparative-study-on-ginger-supplement-and-aerobic-exercise-on-primary-dysmenorrhea-the-case-of-debre-markos-university-.pdf</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33.Jinu, K, Rajan. Effect of Ginger tea on Dysmenorrhea among nursing students in Indore, Madhya Pradesh, India. (2018).;4(4):361-376. doi: 10.21608/JBAAR.2018.150517.</w:t>
      </w:r>
    </w:p>
    <w:p w:rsidR="009C79BE" w:rsidRPr="00DE3F80" w:rsidRDefault="008163AC" w:rsidP="00B54226">
      <w:pPr>
        <w:spacing w:line="360" w:lineRule="auto"/>
        <w:jc w:val="both"/>
        <w:rPr>
          <w:rFonts w:ascii="Times New Roman" w:hAnsi="Times New Roman" w:cs="Times New Roman"/>
          <w:sz w:val="24"/>
          <w:szCs w:val="24"/>
        </w:rPr>
      </w:pPr>
      <w:hyperlink r:id="rId72" w:history="1">
        <w:r w:rsidR="009C79BE" w:rsidRPr="00DE3F80">
          <w:rPr>
            <w:rStyle w:val="Hyperlink"/>
            <w:rFonts w:ascii="Times New Roman" w:hAnsi="Times New Roman" w:cs="Times New Roman"/>
            <w:sz w:val="24"/>
            <w:szCs w:val="24"/>
          </w:rPr>
          <w:t>https://jbaar.journals.ekb.eg/article_150517_c6278095f10a2ef444ab8ee792aa21d7.pdf</w:t>
        </w:r>
      </w:hyperlink>
      <w:r w:rsidR="009C79BE"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34. Mega, Hartati., Nurul, Ainul, Shifa., Susaldi, Susaldi. Warm Water Compress Therapy and Ginger Water Decoction Can Reduce Dysminorhea Pain. (2023).;2(1):114-121. doi: 10.53801/jcn.v2i1.60 </w:t>
      </w:r>
      <w:hyperlink r:id="rId73" w:history="1">
        <w:r w:rsidRPr="00DE3F80">
          <w:rPr>
            <w:rStyle w:val="Hyperlink"/>
            <w:rFonts w:ascii="Times New Roman" w:hAnsi="Times New Roman" w:cs="Times New Roman"/>
            <w:sz w:val="24"/>
            <w:szCs w:val="24"/>
          </w:rPr>
          <w:t>https://typeset.io/papers/warm-water-compress-therapy-and-ginger-water-decoction-can-16kkxi7k</w:t>
        </w:r>
      </w:hyperlink>
      <w:r w:rsidRPr="00DE3F80">
        <w:rPr>
          <w:rFonts w:ascii="Times New Roman" w:hAnsi="Times New Roman" w:cs="Times New Roman"/>
          <w:sz w:val="24"/>
          <w:szCs w:val="24"/>
        </w:rPr>
        <w:t xml:space="preserve"> </w:t>
      </w:r>
      <w:hyperlink r:id="rId74" w:history="1">
        <w:r w:rsidRPr="00DE3F80">
          <w:rPr>
            <w:rStyle w:val="Hyperlink"/>
            <w:rFonts w:ascii="Times New Roman" w:hAnsi="Times New Roman" w:cs="Times New Roman"/>
            <w:sz w:val="24"/>
            <w:szCs w:val="24"/>
          </w:rPr>
          <w:t>https://journals.sagamediaindo.org/index.php/JCN/article/view/60</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35. Sheetal, Crasta., Philomena, Fernandes., Shynee, Paul. Ginger Tea on Dysmenorrhoea Among Nursing Students. (2019).;09(02):64-75. doi: 10.1055/S-0039-1700705 </w:t>
      </w:r>
      <w:hyperlink r:id="rId75" w:history="1">
        <w:r w:rsidRPr="00DE3F80">
          <w:rPr>
            <w:rStyle w:val="Hyperlink"/>
            <w:rFonts w:ascii="Times New Roman" w:hAnsi="Times New Roman" w:cs="Times New Roman"/>
            <w:sz w:val="24"/>
            <w:szCs w:val="24"/>
          </w:rPr>
          <w:t>https://www.thieme-connect.com/products/ejournals/pdf/10.1055/s-0039-1700705.pdf</w:t>
        </w:r>
      </w:hyperlink>
      <w:r w:rsidR="003F6EDB">
        <w:rPr>
          <w:rFonts w:ascii="Times New Roman" w:hAnsi="Times New Roman" w:cs="Times New Roman"/>
          <w:sz w:val="24"/>
          <w:szCs w:val="24"/>
        </w:rPr>
        <w:t xml:space="preserve"> </w:t>
      </w:r>
      <w:bookmarkStart w:id="1" w:name="_GoBack"/>
      <w:bookmarkEnd w:id="1"/>
    </w:p>
    <w:p w:rsidR="009C79BE" w:rsidRPr="00DE3F80" w:rsidRDefault="009C79BE" w:rsidP="00B54226">
      <w:pPr>
        <w:spacing w:line="360" w:lineRule="auto"/>
        <w:jc w:val="both"/>
        <w:rPr>
          <w:rFonts w:ascii="Times New Roman" w:hAnsi="Times New Roman" w:cs="Times New Roman"/>
          <w:sz w:val="24"/>
          <w:szCs w:val="24"/>
        </w:rPr>
      </w:pP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36. Mukhoirotin, Mukhoirotin., Siti, Urifah. Using warm compresses to reduce IL-1β levels in dysmenorrhea: An evaluation of quasy experimental study. Journal of holistic nursing science, (2022).;9(1):38-43. doi: 10.31603/nursing.v9i1.6858 </w:t>
      </w:r>
      <w:hyperlink r:id="rId76" w:history="1">
        <w:r w:rsidRPr="00DE3F80">
          <w:rPr>
            <w:rStyle w:val="Hyperlink"/>
            <w:rFonts w:ascii="Times New Roman" w:hAnsi="Times New Roman" w:cs="Times New Roman"/>
            <w:sz w:val="24"/>
            <w:szCs w:val="24"/>
          </w:rPr>
          <w:t>https://journal.unimma.ac.id/index.php/nursing/article/view/6858</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37. Aditi, Chaudhuri., Amarjeet, Singh., Lakhbir, Dhaliwal. A randomised controlled trial of exercise and hot water bottle in the management of dysmenorrhoea in school girls of </w:t>
      </w:r>
      <w:r w:rsidRPr="00DE3F80">
        <w:rPr>
          <w:rFonts w:ascii="Times New Roman" w:hAnsi="Times New Roman" w:cs="Times New Roman"/>
          <w:sz w:val="24"/>
          <w:szCs w:val="24"/>
        </w:rPr>
        <w:lastRenderedPageBreak/>
        <w:t xml:space="preserve">Chandigarh, India.. Indian journal of physiology and pharmacology, (2013).;57(2):114-122. </w:t>
      </w:r>
      <w:hyperlink r:id="rId77" w:history="1">
        <w:r w:rsidRPr="00DE3F80">
          <w:rPr>
            <w:rStyle w:val="Hyperlink"/>
            <w:rFonts w:ascii="Times New Roman" w:hAnsi="Times New Roman" w:cs="Times New Roman"/>
            <w:sz w:val="24"/>
            <w:szCs w:val="24"/>
          </w:rPr>
          <w:t>https://pubmed.ncbi.nlm.nih.gov/24617160/</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38. Shih-Ju, Wu., Shih-Ju, Wu., Wei-Chih, Kan., Chih-Chung, Shiao. Warm-water footbath improves dysmenorrhoea and heart rate variability in college students: a randomised controlled trial.. Journal of Obstetrics and Gynaecology, (2021).1-7. doi: 10.1080/01443615.2021.1945007 </w:t>
      </w:r>
      <w:hyperlink r:id="rId78" w:anchor=":~:text=The%20randomised%20controlled%20trial%20enrolling,correlated%20with%20pain%20severity%20improvement" w:history="1">
        <w:r w:rsidRPr="00DE3F80">
          <w:rPr>
            <w:rStyle w:val="Hyperlink"/>
            <w:rFonts w:ascii="Times New Roman" w:hAnsi="Times New Roman" w:cs="Times New Roman"/>
            <w:sz w:val="24"/>
            <w:szCs w:val="24"/>
          </w:rPr>
          <w:t>https://pubmed.ncbi.nlm.nih.gov/34560833/#:~:text=The%20randomised%20controlled%20trial%20enrolling,correlated%20with%20pain%20severity%20improvement</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39. Dr.R.Shankar, Shanmugam., Dr.S., Ani, Grace, Kalaimathi. Effectiveness of hot application on dysmenorrhea. International journal of applied research, (2016).;2(4):720-722. </w:t>
      </w:r>
      <w:hyperlink r:id="rId79" w:history="1">
        <w:r w:rsidRPr="00DE3F80">
          <w:rPr>
            <w:rStyle w:val="Hyperlink"/>
            <w:rFonts w:ascii="Times New Roman" w:hAnsi="Times New Roman" w:cs="Times New Roman"/>
            <w:sz w:val="24"/>
            <w:szCs w:val="24"/>
          </w:rPr>
          <w:t>htps://www.allresearchjournal.com/archives/?year=2016&amp;vol=2&amp;issue=4&amp;part=L&amp;ArticleId=1868</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40. Bertrand, Graz., Mona, Savoy., Thierry, Buclin., Eric, Bonvin. [Dysmenorrhea: patience, pills or hot-water bottle?].. Revue médicale suisse, (2014).;10(452):2285-2288. </w:t>
      </w:r>
      <w:hyperlink r:id="rId80" w:history="1">
        <w:r w:rsidRPr="00DE3F80">
          <w:rPr>
            <w:rStyle w:val="Hyperlink"/>
            <w:rFonts w:ascii="Times New Roman" w:hAnsi="Times New Roman" w:cs="Times New Roman"/>
            <w:sz w:val="24"/>
            <w:szCs w:val="24"/>
          </w:rPr>
          <w:t>https://pubmed.ncbi.nlm.nih.gov/25562981/</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41. Nurrahmaton, Nurrahmaton., Dewi, Sartika. Warm Compress For Reducing Middle Peace In Adolescent Women. Jurnal MID-Z, (2023).;6(1):33-41. doi: 10.56013/jurnalmidz.v6i1.2123</w:t>
      </w:r>
    </w:p>
    <w:p w:rsidR="009C79BE" w:rsidRPr="00DE3F80" w:rsidRDefault="008163AC" w:rsidP="00B54226">
      <w:pPr>
        <w:spacing w:line="360" w:lineRule="auto"/>
        <w:jc w:val="both"/>
        <w:rPr>
          <w:rFonts w:ascii="Times New Roman" w:hAnsi="Times New Roman" w:cs="Times New Roman"/>
          <w:sz w:val="24"/>
          <w:szCs w:val="24"/>
        </w:rPr>
      </w:pPr>
      <w:hyperlink r:id="rId81" w:history="1">
        <w:r w:rsidR="009C79BE" w:rsidRPr="00DE3F80">
          <w:rPr>
            <w:rStyle w:val="Hyperlink"/>
            <w:rFonts w:ascii="Times New Roman" w:hAnsi="Times New Roman" w:cs="Times New Roman"/>
            <w:sz w:val="24"/>
            <w:szCs w:val="24"/>
          </w:rPr>
          <w:t>https://ejurnal.uij.ac.id/index.php/JM/article/view/2123</w:t>
        </w:r>
      </w:hyperlink>
      <w:r w:rsidR="009C79BE"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42. Junyoung, Jo., Sun, Haeng, Lee. Heat therapy for primary dysmenorrhea: A systematic review and meta-analysis of its effects on pain relief and quality of life. Scientific Reports, (2018).;8(1):16252-16252. doi: 10.1038/S41598-018-34303-Z </w:t>
      </w:r>
      <w:hyperlink r:id="rId82" w:history="1">
        <w:r w:rsidRPr="00DE3F80">
          <w:rPr>
            <w:rStyle w:val="Hyperlink"/>
            <w:rFonts w:ascii="Times New Roman" w:hAnsi="Times New Roman" w:cs="Times New Roman"/>
            <w:sz w:val="24"/>
            <w:szCs w:val="24"/>
          </w:rPr>
          <w:t>https://pubmed.ncbi.nlm.nih.gov/30389956/</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43. Shirvani MA, Motahari-Tabari N, Alipour A. Use of ginger versus stretching exercises for the treatment of primary dysmenorrhea: a randomized controlled trial. Journal of integrative medicine. 2017 Jul 1;15(4):page no :295-301.</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44.Samantha, R., Murray. Are Topical Heat Patches More Effective at Relieving Pain Associated With Dysmenorrhea Than OTC NSAIDs (Ibuprofen 400 mg PO Q8h or Acetaminophen 500 mg PO Q6h) in Menstruating Women 18 and Over. (2015). </w:t>
      </w:r>
      <w:hyperlink r:id="rId83" w:history="1">
        <w:r w:rsidRPr="00DE3F80">
          <w:rPr>
            <w:rStyle w:val="Hyperlink"/>
            <w:rFonts w:ascii="Times New Roman" w:hAnsi="Times New Roman" w:cs="Times New Roman"/>
            <w:sz w:val="24"/>
            <w:szCs w:val="24"/>
          </w:rPr>
          <w:t>https://digitalcommons.pcom.edu/cgi/viewcontent.cgi?article=1236&amp;context=pa_systematic_reviews</w:t>
        </w:r>
      </w:hyperlink>
      <w:r w:rsidRPr="00DE3F80">
        <w:rPr>
          <w:rFonts w:ascii="Times New Roman" w:hAnsi="Times New Roman" w:cs="Times New Roman"/>
          <w:sz w:val="24"/>
          <w:szCs w:val="24"/>
        </w:rPr>
        <w:t xml:space="preserve"> </w:t>
      </w:r>
    </w:p>
    <w:p w:rsidR="009C79BE" w:rsidRPr="00DE3F80"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45. Gyan, Karla, Advíncola, dos-Santos., Natália, Cristina, de, Oliveira, Vargas, e, Silva., Fábio, Marcon, Alfieri. Effects of cold versus hot compress on pain in university students with primary dysmenorrhea. (2020).;3(1):25-28. doi: 10.5935/2595-0118.20200006 </w:t>
      </w:r>
      <w:hyperlink r:id="rId84" w:history="1">
        <w:r w:rsidRPr="00DE3F80">
          <w:rPr>
            <w:rStyle w:val="Hyperlink"/>
            <w:rFonts w:ascii="Times New Roman" w:hAnsi="Times New Roman" w:cs="Times New Roman"/>
            <w:sz w:val="24"/>
            <w:szCs w:val="24"/>
          </w:rPr>
          <w:t>https://www.scielo.br/j/brjp/a/zshLLCt7dC7JcsLq89frNgK/?format=pdf&amp;lang=en</w:t>
        </w:r>
      </w:hyperlink>
      <w:r w:rsidRPr="00DE3F80">
        <w:rPr>
          <w:rFonts w:ascii="Times New Roman" w:hAnsi="Times New Roman" w:cs="Times New Roman"/>
          <w:sz w:val="24"/>
          <w:szCs w:val="24"/>
        </w:rPr>
        <w:t xml:space="preserve"> </w:t>
      </w:r>
    </w:p>
    <w:p w:rsidR="005472D6" w:rsidRDefault="009C79BE" w:rsidP="00B54226">
      <w:pPr>
        <w:spacing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46. Revati, Joshi., Shweta, Pachpute. Immediate Effect of Hot Pack versus Kinesiotape and Hot Pack on Pain in Primary Dysmenorrhea. International Journal of Health Sciences and Research, (2021).;11(8):11-16. doi: 10.52403/IJHSR.20210803 </w:t>
      </w:r>
      <w:hyperlink r:id="rId85" w:history="1">
        <w:r w:rsidRPr="00DE3F80">
          <w:rPr>
            <w:rStyle w:val="Hyperlink"/>
            <w:rFonts w:ascii="Times New Roman" w:hAnsi="Times New Roman" w:cs="Times New Roman"/>
            <w:sz w:val="24"/>
            <w:szCs w:val="24"/>
          </w:rPr>
          <w:t>https://www.researchgate.net/publication/353753187_Immediate_Effect_of_Hot_Pack_versus_Kinesiotape_and_Hot_Pack_on_Pain_in_Primary_Dysmenorrhea</w:t>
        </w:r>
      </w:hyperlink>
      <w:r w:rsidRPr="00DE3F80">
        <w:rPr>
          <w:rFonts w:ascii="Times New Roman" w:hAnsi="Times New Roman" w:cs="Times New Roman"/>
          <w:sz w:val="24"/>
          <w:szCs w:val="24"/>
        </w:rPr>
        <w:t xml:space="preserve"> </w:t>
      </w:r>
    </w:p>
    <w:p w:rsidR="00F06943" w:rsidRDefault="005472D6" w:rsidP="00B54226">
      <w:pPr>
        <w:spacing w:line="360" w:lineRule="auto"/>
        <w:jc w:val="both"/>
        <w:rPr>
          <w:rFonts w:ascii="Times New Roman" w:hAnsi="Times New Roman" w:cs="Times New Roman"/>
          <w:color w:val="222222"/>
          <w:sz w:val="24"/>
          <w:szCs w:val="24"/>
          <w:shd w:val="clear" w:color="auto" w:fill="FFFFFF"/>
        </w:rPr>
      </w:pPr>
      <w:r w:rsidRPr="005472D6">
        <w:rPr>
          <w:rFonts w:ascii="Times New Roman" w:hAnsi="Times New Roman" w:cs="Times New Roman"/>
          <w:color w:val="222222"/>
          <w:sz w:val="24"/>
          <w:szCs w:val="24"/>
          <w:shd w:val="clear" w:color="auto" w:fill="FFFFFF"/>
        </w:rPr>
        <w:t xml:space="preserve"> 47.</w:t>
      </w:r>
      <w:r w:rsidRPr="005472D6">
        <w:rPr>
          <w:rFonts w:ascii="Times New Roman" w:hAnsi="Times New Roman" w:cs="Times New Roman"/>
          <w:color w:val="222222"/>
          <w:sz w:val="24"/>
          <w:szCs w:val="24"/>
          <w:shd w:val="clear" w:color="auto" w:fill="FFFFFF"/>
        </w:rPr>
        <w:t>Tsai IC, Hsu CW, Chang CH, Lei WT, Tseng PT, Chang KV. Comparative Effectiveness of Different Exercises for Reducing Pain Intensity in Primary Dysmenorrhea: A Systematic Review and Network Meta-analysis of Randomized Controlled Trials. Sports Medicine-Open. 2024 May 30;10(1):63.</w:t>
      </w:r>
    </w:p>
    <w:p w:rsidR="009C79BE" w:rsidRPr="005472D6" w:rsidRDefault="00F06943" w:rsidP="00B54226">
      <w:p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Available from:</w:t>
      </w:r>
      <w:r w:rsidRPr="00F06943">
        <w:t xml:space="preserve"> </w:t>
      </w:r>
      <w:hyperlink r:id="rId86" w:history="1">
        <w:r w:rsidRPr="007910FD">
          <w:rPr>
            <w:rStyle w:val="Hyperlink"/>
            <w:rFonts w:ascii="Times New Roman" w:hAnsi="Times New Roman" w:cs="Times New Roman"/>
            <w:sz w:val="24"/>
            <w:szCs w:val="24"/>
            <w:shd w:val="clear" w:color="auto" w:fill="FFFFFF"/>
          </w:rPr>
          <w:t>https://www.google.com/search?q=Comparative+Effectiveness+of+Different+Exercises+for+Reducing+Pain+Intensity+in+Primary+Dysmenorrhea%3A&amp;oq=Comparative+Effectiveness+of+Different+Exercises+for+Reducing+Pain+Intensity+in+Primary+Dysmenorrhea%3A&amp;aqs=chrome..69i57j69i60l2.2989j0j7&amp;sourceid=chrome&amp;ie=UTF-8</w:t>
        </w:r>
      </w:hyperlink>
      <w:r>
        <w:rPr>
          <w:rFonts w:ascii="Times New Roman" w:hAnsi="Times New Roman" w:cs="Times New Roman"/>
          <w:color w:val="222222"/>
          <w:sz w:val="24"/>
          <w:szCs w:val="24"/>
          <w:shd w:val="clear" w:color="auto" w:fill="FFFFFF"/>
        </w:rPr>
        <w:t xml:space="preserve"> </w:t>
      </w:r>
      <w:r w:rsidR="009C79BE" w:rsidRPr="005472D6">
        <w:rPr>
          <w:rFonts w:ascii="Times New Roman" w:hAnsi="Times New Roman" w:cs="Times New Roman"/>
          <w:sz w:val="24"/>
          <w:szCs w:val="24"/>
        </w:rPr>
        <w:t xml:space="preserve">   </w:t>
      </w:r>
    </w:p>
    <w:p w:rsidR="00B54226" w:rsidRPr="005472D6" w:rsidRDefault="00B54226" w:rsidP="00AE74AD">
      <w:pPr>
        <w:tabs>
          <w:tab w:val="left" w:pos="1211"/>
        </w:tabs>
        <w:spacing w:line="360" w:lineRule="auto"/>
        <w:jc w:val="center"/>
        <w:rPr>
          <w:rFonts w:ascii="Times New Roman" w:eastAsia="Times New Roman" w:hAnsi="Times New Roman" w:cs="Times New Roman"/>
          <w:b/>
          <w:sz w:val="24"/>
          <w:szCs w:val="24"/>
        </w:rPr>
      </w:pPr>
    </w:p>
    <w:p w:rsidR="00B54226" w:rsidRDefault="00B54226" w:rsidP="00AE74AD">
      <w:pPr>
        <w:tabs>
          <w:tab w:val="left" w:pos="1211"/>
        </w:tabs>
        <w:spacing w:line="360" w:lineRule="auto"/>
        <w:jc w:val="center"/>
        <w:rPr>
          <w:rFonts w:ascii="Times New Roman" w:eastAsia="Times New Roman" w:hAnsi="Times New Roman" w:cs="Times New Roman"/>
          <w:b/>
          <w:sz w:val="40"/>
          <w:szCs w:val="40"/>
        </w:rPr>
      </w:pPr>
    </w:p>
    <w:p w:rsidR="00007ECF" w:rsidRDefault="00007ECF" w:rsidP="00AE74AD">
      <w:pPr>
        <w:tabs>
          <w:tab w:val="left" w:pos="1211"/>
        </w:tabs>
        <w:spacing w:line="360" w:lineRule="auto"/>
        <w:jc w:val="center"/>
        <w:rPr>
          <w:rFonts w:ascii="Times New Roman" w:eastAsia="Times New Roman" w:hAnsi="Times New Roman" w:cs="Times New Roman"/>
          <w:b/>
          <w:sz w:val="40"/>
          <w:szCs w:val="40"/>
        </w:rPr>
      </w:pPr>
    </w:p>
    <w:p w:rsidR="00007ECF" w:rsidRDefault="00007ECF" w:rsidP="00AE74AD">
      <w:pPr>
        <w:tabs>
          <w:tab w:val="left" w:pos="1211"/>
        </w:tabs>
        <w:spacing w:line="360" w:lineRule="auto"/>
        <w:jc w:val="center"/>
        <w:rPr>
          <w:rFonts w:ascii="Times New Roman" w:eastAsia="Times New Roman" w:hAnsi="Times New Roman" w:cs="Times New Roman"/>
          <w:b/>
          <w:sz w:val="40"/>
          <w:szCs w:val="40"/>
        </w:rPr>
      </w:pPr>
    </w:p>
    <w:p w:rsidR="00007ECF" w:rsidRDefault="00007ECF" w:rsidP="00AE74AD">
      <w:pPr>
        <w:tabs>
          <w:tab w:val="left" w:pos="1211"/>
        </w:tabs>
        <w:spacing w:line="360" w:lineRule="auto"/>
        <w:jc w:val="center"/>
        <w:rPr>
          <w:rFonts w:ascii="Times New Roman" w:eastAsia="Times New Roman" w:hAnsi="Times New Roman" w:cs="Times New Roman"/>
          <w:b/>
          <w:sz w:val="40"/>
          <w:szCs w:val="40"/>
        </w:rPr>
      </w:pPr>
    </w:p>
    <w:p w:rsidR="00007ECF" w:rsidRDefault="00007ECF" w:rsidP="00AE74AD">
      <w:pPr>
        <w:tabs>
          <w:tab w:val="left" w:pos="1211"/>
        </w:tabs>
        <w:spacing w:line="360" w:lineRule="auto"/>
        <w:jc w:val="center"/>
        <w:rPr>
          <w:rFonts w:ascii="Times New Roman" w:eastAsia="Times New Roman" w:hAnsi="Times New Roman" w:cs="Times New Roman"/>
          <w:b/>
          <w:sz w:val="40"/>
          <w:szCs w:val="40"/>
        </w:rPr>
      </w:pPr>
    </w:p>
    <w:p w:rsidR="00D508CF" w:rsidRPr="00DE3F80" w:rsidRDefault="00D508CF" w:rsidP="00AE74AD">
      <w:pPr>
        <w:tabs>
          <w:tab w:val="left" w:pos="1211"/>
        </w:tabs>
        <w:spacing w:line="360" w:lineRule="auto"/>
        <w:jc w:val="center"/>
        <w:rPr>
          <w:rFonts w:ascii="Times New Roman" w:eastAsia="Times New Roman" w:hAnsi="Times New Roman" w:cs="Times New Roman"/>
          <w:b/>
          <w:sz w:val="40"/>
          <w:szCs w:val="40"/>
        </w:rPr>
      </w:pPr>
      <w:r w:rsidRPr="00DE3F80">
        <w:rPr>
          <w:rFonts w:ascii="Times New Roman" w:eastAsia="Times New Roman" w:hAnsi="Times New Roman" w:cs="Times New Roman"/>
          <w:b/>
          <w:sz w:val="40"/>
          <w:szCs w:val="40"/>
        </w:rPr>
        <w:t>ANNEXURES</w:t>
      </w:r>
    </w:p>
    <w:p w:rsidR="00D508CF" w:rsidRPr="00DE3F80" w:rsidRDefault="00D508CF" w:rsidP="00AE74AD">
      <w:pPr>
        <w:tabs>
          <w:tab w:val="left" w:pos="1211"/>
        </w:tabs>
        <w:spacing w:line="360" w:lineRule="auto"/>
        <w:jc w:val="center"/>
        <w:rPr>
          <w:rFonts w:ascii="Times New Roman" w:eastAsia="Times New Roman" w:hAnsi="Times New Roman" w:cs="Times New Roman"/>
          <w:b/>
          <w:sz w:val="40"/>
          <w:szCs w:val="40"/>
        </w:rPr>
      </w:pPr>
    </w:p>
    <w:p w:rsidR="00D508CF" w:rsidRPr="00DE3F80" w:rsidRDefault="00D508CF" w:rsidP="00AE74AD">
      <w:pPr>
        <w:tabs>
          <w:tab w:val="left" w:pos="1211"/>
        </w:tabs>
        <w:spacing w:line="360" w:lineRule="auto"/>
        <w:jc w:val="center"/>
        <w:rPr>
          <w:rFonts w:ascii="Times New Roman" w:eastAsia="Times New Roman" w:hAnsi="Times New Roman" w:cs="Times New Roman"/>
          <w:b/>
          <w:sz w:val="40"/>
          <w:szCs w:val="40"/>
        </w:rPr>
      </w:pPr>
      <w:r w:rsidRPr="00DE3F80">
        <w:rPr>
          <w:rFonts w:ascii="Times New Roman" w:eastAsia="Times New Roman" w:hAnsi="Times New Roman" w:cs="Times New Roman"/>
          <w:b/>
          <w:noProof/>
          <w:sz w:val="40"/>
          <w:szCs w:val="40"/>
          <w:lang w:val="en-IN" w:eastAsia="en-IN"/>
        </w:rPr>
        <w:drawing>
          <wp:inline distT="0" distB="0" distL="0" distR="0" wp14:anchorId="3CF464EB" wp14:editId="06D06211">
            <wp:extent cx="5943401" cy="4733925"/>
            <wp:effectExtent l="0" t="0" r="635" b="0"/>
            <wp:docPr id="58" name="Picture 58" descr="C:\Users\DVS TEST 1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S TEST 11\Desktop\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8396" cy="4737904"/>
                    </a:xfrm>
                    <a:prstGeom prst="rect">
                      <a:avLst/>
                    </a:prstGeom>
                    <a:noFill/>
                    <a:ln>
                      <a:noFill/>
                    </a:ln>
                  </pic:spPr>
                </pic:pic>
              </a:graphicData>
            </a:graphic>
          </wp:inline>
        </w:drawing>
      </w:r>
    </w:p>
    <w:p w:rsidR="00D508CF" w:rsidRPr="00DE3F80" w:rsidRDefault="00D508CF" w:rsidP="00AE74AD">
      <w:pPr>
        <w:tabs>
          <w:tab w:val="left" w:pos="1211"/>
        </w:tabs>
        <w:spacing w:line="360" w:lineRule="auto"/>
        <w:jc w:val="center"/>
        <w:rPr>
          <w:rFonts w:ascii="Times New Roman" w:eastAsia="Times New Roman" w:hAnsi="Times New Roman" w:cs="Times New Roman"/>
          <w:b/>
          <w:sz w:val="24"/>
          <w:szCs w:val="24"/>
        </w:rPr>
      </w:pPr>
    </w:p>
    <w:p w:rsidR="009C79BE" w:rsidRPr="00DE3F80" w:rsidRDefault="009C79BE" w:rsidP="00AE74AD">
      <w:pPr>
        <w:spacing w:line="360" w:lineRule="auto"/>
        <w:jc w:val="both"/>
        <w:rPr>
          <w:rFonts w:ascii="Times New Roman" w:hAnsi="Times New Roman" w:cs="Times New Roman"/>
          <w:sz w:val="24"/>
          <w:szCs w:val="24"/>
        </w:rPr>
      </w:pPr>
    </w:p>
    <w:p w:rsidR="009C79BE" w:rsidRDefault="009C79BE" w:rsidP="00AE74AD">
      <w:pPr>
        <w:spacing w:line="360" w:lineRule="auto"/>
        <w:jc w:val="both"/>
        <w:rPr>
          <w:rFonts w:ascii="Times New Roman" w:hAnsi="Times New Roman" w:cs="Times New Roman"/>
          <w:sz w:val="24"/>
          <w:szCs w:val="24"/>
        </w:rPr>
      </w:pPr>
    </w:p>
    <w:p w:rsidR="00EC5056" w:rsidRPr="00DE3F80" w:rsidRDefault="00EC5056" w:rsidP="00AE74AD">
      <w:pPr>
        <w:spacing w:line="360" w:lineRule="auto"/>
        <w:jc w:val="both"/>
        <w:rPr>
          <w:rFonts w:ascii="Times New Roman" w:hAnsi="Times New Roman" w:cs="Times New Roman"/>
          <w:sz w:val="24"/>
          <w:szCs w:val="24"/>
        </w:rPr>
      </w:pP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126412" w:rsidRPr="00DE3F80" w:rsidRDefault="00126412"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sz w:val="36"/>
          <w:szCs w:val="40"/>
        </w:rPr>
        <w:t>ANNEXURE-I</w:t>
      </w:r>
    </w:p>
    <w:p w:rsidR="00126412" w:rsidRPr="00DE3F80" w:rsidRDefault="00126412"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sz w:val="36"/>
          <w:szCs w:val="40"/>
        </w:rPr>
        <w:t>ETHICAL COMMITTEE CLEANRANCE CERTIFICATE</w:t>
      </w:r>
    </w:p>
    <w:p w:rsidR="009C79BE" w:rsidRPr="00DE3F80" w:rsidRDefault="00126412" w:rsidP="00AE74AD">
      <w:pPr>
        <w:shd w:val="clear" w:color="auto" w:fill="FFFFFF"/>
        <w:spacing w:line="360" w:lineRule="auto"/>
        <w:jc w:val="both"/>
        <w:rPr>
          <w:rFonts w:ascii="Times New Roman" w:hAnsi="Times New Roman" w:cs="Times New Roman"/>
          <w:color w:val="FF0000"/>
          <w:sz w:val="24"/>
          <w:szCs w:val="24"/>
          <w:vertAlign w:val="superscript"/>
        </w:rPr>
      </w:pPr>
      <w:r w:rsidRPr="00DE3F80">
        <w:rPr>
          <w:rFonts w:ascii="Times New Roman" w:hAnsi="Times New Roman" w:cs="Times New Roman"/>
          <w:noProof/>
          <w:color w:val="FF0000"/>
          <w:sz w:val="24"/>
          <w:szCs w:val="24"/>
          <w:vertAlign w:val="superscript"/>
          <w:lang w:val="en-IN" w:eastAsia="en-IN"/>
        </w:rPr>
        <w:drawing>
          <wp:anchor distT="0" distB="0" distL="114300" distR="114300" simplePos="0" relativeHeight="251658240" behindDoc="1" locked="0" layoutInCell="1" allowOverlap="1" wp14:anchorId="034EDFBA" wp14:editId="03E982DE">
            <wp:simplePos x="0" y="0"/>
            <wp:positionH relativeFrom="column">
              <wp:posOffset>-38100</wp:posOffset>
            </wp:positionH>
            <wp:positionV relativeFrom="paragraph">
              <wp:posOffset>208280</wp:posOffset>
            </wp:positionV>
            <wp:extent cx="6134100" cy="5953125"/>
            <wp:effectExtent l="0" t="0" r="0" b="9525"/>
            <wp:wrapTight wrapText="bothSides">
              <wp:wrapPolygon edited="0">
                <wp:start x="0" y="0"/>
                <wp:lineTo x="0" y="21565"/>
                <wp:lineTo x="21533" y="21565"/>
                <wp:lineTo x="21533" y="0"/>
                <wp:lineTo x="0" y="0"/>
              </wp:wrapPolygon>
            </wp:wrapTight>
            <wp:docPr id="68" name="Picture 68" descr="C:\Users\DVS TEST 1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S TEST 11\Desktop\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100"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9BE" w:rsidRPr="00DE3F80" w:rsidRDefault="009C79BE" w:rsidP="00AE74AD">
      <w:pPr>
        <w:shd w:val="clear" w:color="auto" w:fill="FFFFFF"/>
        <w:spacing w:line="360" w:lineRule="auto"/>
        <w:jc w:val="both"/>
        <w:rPr>
          <w:rFonts w:ascii="Times New Roman" w:hAnsi="Times New Roman" w:cs="Times New Roman"/>
          <w:color w:val="FF0000"/>
          <w:sz w:val="24"/>
          <w:szCs w:val="24"/>
          <w:vertAlign w:val="superscript"/>
        </w:rPr>
      </w:pPr>
    </w:p>
    <w:p w:rsidR="006272C0" w:rsidRPr="00DE3F80" w:rsidRDefault="006272C0" w:rsidP="00AE74AD">
      <w:pPr>
        <w:shd w:val="clear" w:color="auto" w:fill="FFFFFF"/>
        <w:spacing w:line="360" w:lineRule="auto"/>
        <w:jc w:val="both"/>
        <w:rPr>
          <w:rFonts w:ascii="Times New Roman" w:hAnsi="Times New Roman" w:cs="Times New Roman"/>
          <w:color w:val="FF0000"/>
          <w:sz w:val="24"/>
          <w:szCs w:val="24"/>
          <w:vertAlign w:val="superscript"/>
        </w:rPr>
      </w:pPr>
    </w:p>
    <w:p w:rsidR="006272C0" w:rsidRPr="00DE3F80" w:rsidRDefault="006272C0"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sz w:val="36"/>
          <w:szCs w:val="40"/>
        </w:rPr>
        <w:t>ANNEXURE-II</w:t>
      </w:r>
    </w:p>
    <w:p w:rsidR="006272C0" w:rsidRPr="00DE3F80" w:rsidRDefault="006272C0"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sz w:val="36"/>
          <w:szCs w:val="40"/>
        </w:rPr>
        <w:t>LETTER REQUESTING PERMISSION FOR CONDUCTING RESEARCH STUDY</w:t>
      </w:r>
    </w:p>
    <w:p w:rsidR="006272C0" w:rsidRPr="00DE3F80" w:rsidRDefault="006272C0"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noProof/>
          <w:sz w:val="36"/>
          <w:szCs w:val="40"/>
          <w:lang w:val="en-IN" w:eastAsia="en-IN"/>
        </w:rPr>
        <w:drawing>
          <wp:inline distT="0" distB="0" distL="0" distR="0" wp14:anchorId="304E3D24" wp14:editId="448C6B49">
            <wp:extent cx="5574082" cy="5812077"/>
            <wp:effectExtent l="0" t="0" r="7620" b="0"/>
            <wp:docPr id="86" name="Picture 86" descr="C:\Users\DVS TEST 1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S TEST 11\Desktop\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0185" cy="5808014"/>
                    </a:xfrm>
                    <a:prstGeom prst="rect">
                      <a:avLst/>
                    </a:prstGeom>
                    <a:noFill/>
                    <a:ln>
                      <a:noFill/>
                    </a:ln>
                  </pic:spPr>
                </pic:pic>
              </a:graphicData>
            </a:graphic>
          </wp:inline>
        </w:drawing>
      </w:r>
    </w:p>
    <w:p w:rsidR="006272C0" w:rsidRPr="00DE3F80" w:rsidRDefault="006272C0" w:rsidP="00AE74AD">
      <w:pPr>
        <w:shd w:val="clear" w:color="auto" w:fill="FFFFFF"/>
        <w:spacing w:line="360" w:lineRule="auto"/>
        <w:jc w:val="both"/>
        <w:rPr>
          <w:rFonts w:ascii="Times New Roman" w:hAnsi="Times New Roman" w:cs="Times New Roman"/>
          <w:color w:val="FF0000"/>
          <w:sz w:val="24"/>
          <w:szCs w:val="24"/>
          <w:vertAlign w:val="superscript"/>
        </w:rPr>
      </w:pPr>
    </w:p>
    <w:p w:rsidR="000111DC" w:rsidRPr="00DE3F80" w:rsidRDefault="000111DC" w:rsidP="00AE74AD">
      <w:pPr>
        <w:tabs>
          <w:tab w:val="left" w:pos="1211"/>
        </w:tabs>
        <w:spacing w:line="360" w:lineRule="auto"/>
        <w:jc w:val="center"/>
        <w:rPr>
          <w:rFonts w:ascii="Times New Roman" w:eastAsia="Times New Roman" w:hAnsi="Times New Roman" w:cs="Times New Roman"/>
          <w:b/>
          <w:sz w:val="36"/>
          <w:szCs w:val="40"/>
        </w:rPr>
      </w:pPr>
    </w:p>
    <w:p w:rsidR="00C158DD" w:rsidRPr="00DE3F80" w:rsidRDefault="00C158DD"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sz w:val="36"/>
          <w:szCs w:val="40"/>
        </w:rPr>
        <w:t>ANNEXURE-III</w:t>
      </w:r>
    </w:p>
    <w:p w:rsidR="00C158DD" w:rsidRPr="00DE3F80" w:rsidRDefault="00C158DD" w:rsidP="00AE74AD">
      <w:pPr>
        <w:tabs>
          <w:tab w:val="left" w:pos="1211"/>
        </w:tabs>
        <w:spacing w:line="360" w:lineRule="auto"/>
        <w:jc w:val="center"/>
        <w:rPr>
          <w:rFonts w:ascii="Times New Roman" w:eastAsia="Times New Roman" w:hAnsi="Times New Roman" w:cs="Times New Roman"/>
          <w:b/>
          <w:sz w:val="36"/>
          <w:szCs w:val="40"/>
        </w:rPr>
      </w:pPr>
      <w:r w:rsidRPr="00DE3F80">
        <w:rPr>
          <w:rFonts w:ascii="Times New Roman" w:eastAsia="Times New Roman" w:hAnsi="Times New Roman" w:cs="Times New Roman"/>
          <w:b/>
          <w:noProof/>
          <w:sz w:val="36"/>
          <w:szCs w:val="40"/>
          <w:lang w:val="en-IN" w:eastAsia="en-IN"/>
        </w:rPr>
        <w:drawing>
          <wp:inline distT="0" distB="0" distL="0" distR="0" wp14:anchorId="59FCA037" wp14:editId="4B9B4FDF">
            <wp:extent cx="5649239" cy="6764055"/>
            <wp:effectExtent l="0" t="0" r="8890" b="0"/>
            <wp:docPr id="102" name="Picture 102" descr="C:\Users\DVS TEST 1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VS TEST 11\Desktop\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8325" cy="6762961"/>
                    </a:xfrm>
                    <a:prstGeom prst="rect">
                      <a:avLst/>
                    </a:prstGeom>
                    <a:noFill/>
                    <a:ln>
                      <a:noFill/>
                    </a:ln>
                  </pic:spPr>
                </pic:pic>
              </a:graphicData>
            </a:graphic>
          </wp:inline>
        </w:drawing>
      </w:r>
    </w:p>
    <w:p w:rsidR="00577615" w:rsidRPr="00DE3F80" w:rsidRDefault="00577615" w:rsidP="00AE74AD">
      <w:pPr>
        <w:tabs>
          <w:tab w:val="left" w:pos="1211"/>
        </w:tabs>
        <w:spacing w:line="360" w:lineRule="auto"/>
        <w:jc w:val="center"/>
        <w:rPr>
          <w:rFonts w:ascii="Times New Roman" w:hAnsi="Times New Roman" w:cs="Times New Roman"/>
          <w:color w:val="FF0000"/>
          <w:sz w:val="24"/>
          <w:szCs w:val="24"/>
          <w:vertAlign w:val="superscript"/>
        </w:rPr>
      </w:pPr>
      <w:r w:rsidRPr="00DE3F80">
        <w:rPr>
          <w:rFonts w:ascii="Times New Roman" w:eastAsia="Times New Roman" w:hAnsi="Times New Roman" w:cs="Times New Roman"/>
          <w:b/>
          <w:sz w:val="36"/>
          <w:szCs w:val="40"/>
        </w:rPr>
        <w:lastRenderedPageBreak/>
        <w:t>ANNEXURE-IV</w:t>
      </w:r>
      <w:r w:rsidRPr="00DE3F80">
        <w:rPr>
          <w:rFonts w:ascii="Times New Roman" w:hAnsi="Times New Roman" w:cs="Times New Roman"/>
          <w:noProof/>
          <w:color w:val="FF0000"/>
          <w:sz w:val="24"/>
          <w:szCs w:val="24"/>
          <w:vertAlign w:val="superscript"/>
          <w:lang w:val="en-IN" w:eastAsia="en-IN"/>
        </w:rPr>
        <w:drawing>
          <wp:inline distT="0" distB="0" distL="0" distR="0" wp14:anchorId="2053FB73" wp14:editId="50E231A9">
            <wp:extent cx="5943600" cy="6471814"/>
            <wp:effectExtent l="0" t="0" r="0" b="5715"/>
            <wp:docPr id="105" name="Picture 105" descr="C:\Users\DVS TEST 11\Downloads\New Document(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VS TEST 11\Downloads\New Document(9)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6471814"/>
                    </a:xfrm>
                    <a:prstGeom prst="rect">
                      <a:avLst/>
                    </a:prstGeom>
                    <a:noFill/>
                    <a:ln>
                      <a:noFill/>
                    </a:ln>
                  </pic:spPr>
                </pic:pic>
              </a:graphicData>
            </a:graphic>
          </wp:inline>
        </w:drawing>
      </w:r>
    </w:p>
    <w:p w:rsidR="00577615" w:rsidRDefault="00577615" w:rsidP="00AE74AD">
      <w:pPr>
        <w:tabs>
          <w:tab w:val="left" w:pos="3795"/>
        </w:tabs>
        <w:rPr>
          <w:rFonts w:ascii="Times New Roman" w:hAnsi="Times New Roman" w:cs="Times New Roman"/>
          <w:sz w:val="24"/>
          <w:szCs w:val="24"/>
        </w:rPr>
      </w:pPr>
      <w:r w:rsidRPr="00DE3F80">
        <w:rPr>
          <w:rFonts w:ascii="Times New Roman" w:hAnsi="Times New Roman" w:cs="Times New Roman"/>
          <w:sz w:val="24"/>
          <w:szCs w:val="24"/>
        </w:rPr>
        <w:tab/>
      </w:r>
    </w:p>
    <w:p w:rsidR="00951233" w:rsidRPr="00DE3F80" w:rsidRDefault="00951233" w:rsidP="00AE74AD">
      <w:pPr>
        <w:tabs>
          <w:tab w:val="left" w:pos="3795"/>
        </w:tabs>
        <w:rPr>
          <w:rFonts w:ascii="Times New Roman" w:hAnsi="Times New Roman" w:cs="Times New Roman"/>
          <w:sz w:val="24"/>
          <w:szCs w:val="24"/>
        </w:rPr>
      </w:pPr>
    </w:p>
    <w:p w:rsidR="00577615" w:rsidRPr="00DE3F80" w:rsidRDefault="00577615" w:rsidP="00AE74AD">
      <w:pPr>
        <w:tabs>
          <w:tab w:val="left" w:pos="3795"/>
        </w:tabs>
        <w:rPr>
          <w:rFonts w:ascii="Times New Roman" w:hAnsi="Times New Roman" w:cs="Times New Roman"/>
          <w:sz w:val="24"/>
          <w:szCs w:val="24"/>
        </w:rPr>
      </w:pPr>
    </w:p>
    <w:p w:rsidR="00577615" w:rsidRPr="00DE3F80" w:rsidRDefault="00577615" w:rsidP="00AE74AD">
      <w:pPr>
        <w:tabs>
          <w:tab w:val="left" w:pos="3795"/>
        </w:tabs>
        <w:jc w:val="center"/>
        <w:rPr>
          <w:rFonts w:ascii="Times New Roman" w:eastAsia="Times New Roman" w:hAnsi="Times New Roman" w:cs="Times New Roman"/>
          <w:b/>
          <w:sz w:val="32"/>
          <w:szCs w:val="40"/>
        </w:rPr>
      </w:pPr>
      <w:r w:rsidRPr="00DE3F80">
        <w:rPr>
          <w:rFonts w:ascii="Times New Roman" w:eastAsia="Times New Roman" w:hAnsi="Times New Roman" w:cs="Times New Roman"/>
          <w:b/>
          <w:sz w:val="32"/>
          <w:szCs w:val="40"/>
        </w:rPr>
        <w:lastRenderedPageBreak/>
        <w:t>ANNEXURE-V</w:t>
      </w:r>
    </w:p>
    <w:p w:rsidR="00577615" w:rsidRPr="00DE3F80" w:rsidRDefault="00577615" w:rsidP="00AE74AD">
      <w:pPr>
        <w:tabs>
          <w:tab w:val="left" w:pos="3795"/>
        </w:tabs>
        <w:rPr>
          <w:rFonts w:ascii="Times New Roman" w:eastAsia="Times New Roman" w:hAnsi="Times New Roman" w:cs="Times New Roman"/>
          <w:b/>
          <w:sz w:val="28"/>
          <w:szCs w:val="40"/>
        </w:rPr>
      </w:pPr>
      <w:r w:rsidRPr="00DE3F80">
        <w:rPr>
          <w:rFonts w:ascii="Times New Roman" w:eastAsia="Times New Roman" w:hAnsi="Times New Roman" w:cs="Times New Roman"/>
          <w:b/>
          <w:sz w:val="28"/>
          <w:szCs w:val="40"/>
        </w:rPr>
        <w:t>LETTER REQUESTING OPINIONS AND SUGGERSTIONS OF EXPERTS FOR ESTABLISHING CONTENT VALIDITY OF RESEARCH TOOL</w:t>
      </w:r>
    </w:p>
    <w:p w:rsidR="00AF29E1" w:rsidRPr="00DE3F80" w:rsidRDefault="00AF29E1" w:rsidP="00AE74AD">
      <w:pPr>
        <w:spacing w:after="0"/>
        <w:rPr>
          <w:rFonts w:ascii="Times New Roman" w:hAnsi="Times New Roman" w:cs="Times New Roman"/>
          <w:sz w:val="24"/>
          <w:szCs w:val="24"/>
        </w:rPr>
      </w:pPr>
      <w:r w:rsidRPr="00DE3F80">
        <w:rPr>
          <w:rFonts w:ascii="Times New Roman" w:hAnsi="Times New Roman" w:cs="Times New Roman"/>
          <w:sz w:val="24"/>
          <w:szCs w:val="24"/>
        </w:rPr>
        <w:t>FROM,</w:t>
      </w:r>
    </w:p>
    <w:p w:rsidR="00AF29E1" w:rsidRPr="00DE3F80" w:rsidRDefault="00AF29E1" w:rsidP="00AE74AD">
      <w:pPr>
        <w:spacing w:after="0"/>
        <w:rPr>
          <w:rFonts w:ascii="Times New Roman" w:hAnsi="Times New Roman" w:cs="Times New Roman"/>
        </w:rPr>
      </w:pPr>
      <w:r w:rsidRPr="00DE3F80">
        <w:rPr>
          <w:rFonts w:ascii="Times New Roman" w:hAnsi="Times New Roman" w:cs="Times New Roman"/>
        </w:rPr>
        <w:t>V SUPRIYA,</w:t>
      </w:r>
    </w:p>
    <w:p w:rsidR="00AF29E1" w:rsidRPr="00DE3F80" w:rsidRDefault="00AF29E1" w:rsidP="00AE74AD">
      <w:pPr>
        <w:spacing w:after="0"/>
        <w:rPr>
          <w:rFonts w:ascii="Times New Roman" w:hAnsi="Times New Roman" w:cs="Times New Roman"/>
        </w:rPr>
      </w:pPr>
      <w:r w:rsidRPr="00DE3F80">
        <w:rPr>
          <w:rFonts w:ascii="Times New Roman" w:hAnsi="Times New Roman" w:cs="Times New Roman"/>
        </w:rPr>
        <w:t>IST YEAR MSc. [N],</w:t>
      </w:r>
    </w:p>
    <w:p w:rsidR="00AF29E1" w:rsidRPr="00DE3F80" w:rsidRDefault="00AF29E1" w:rsidP="00AE74AD">
      <w:pPr>
        <w:spacing w:after="0"/>
        <w:rPr>
          <w:rFonts w:ascii="Times New Roman" w:hAnsi="Times New Roman" w:cs="Times New Roman"/>
        </w:rPr>
      </w:pPr>
      <w:r w:rsidRPr="00DE3F80">
        <w:rPr>
          <w:rFonts w:ascii="Times New Roman" w:hAnsi="Times New Roman" w:cs="Times New Roman"/>
        </w:rPr>
        <w:t>SDUCON,</w:t>
      </w:r>
    </w:p>
    <w:p w:rsidR="00AF29E1" w:rsidRPr="00DE3F80" w:rsidRDefault="00AF29E1" w:rsidP="00AE74AD">
      <w:pPr>
        <w:spacing w:after="0"/>
        <w:rPr>
          <w:rFonts w:ascii="Times New Roman" w:hAnsi="Times New Roman" w:cs="Times New Roman"/>
        </w:rPr>
      </w:pPr>
      <w:r w:rsidRPr="00DE3F80">
        <w:rPr>
          <w:rFonts w:ascii="Times New Roman" w:hAnsi="Times New Roman" w:cs="Times New Roman"/>
        </w:rPr>
        <w:t>TAMAKA, KOLAR.</w:t>
      </w:r>
    </w:p>
    <w:p w:rsidR="00AF29E1" w:rsidRPr="00DE3F80" w:rsidRDefault="00AF29E1" w:rsidP="00AE74AD">
      <w:pPr>
        <w:rPr>
          <w:rFonts w:ascii="Times New Roman" w:hAnsi="Times New Roman" w:cs="Times New Roman"/>
        </w:rPr>
      </w:pPr>
    </w:p>
    <w:p w:rsidR="00AF29E1" w:rsidRPr="00DE3F80" w:rsidRDefault="00AF29E1" w:rsidP="00AE74AD">
      <w:pPr>
        <w:rPr>
          <w:rFonts w:ascii="Times New Roman" w:hAnsi="Times New Roman" w:cs="Times New Roman"/>
        </w:rPr>
      </w:pPr>
      <w:r w:rsidRPr="00DE3F80">
        <w:rPr>
          <w:rFonts w:ascii="Times New Roman" w:hAnsi="Times New Roman" w:cs="Times New Roman"/>
        </w:rPr>
        <w:t>TO,</w:t>
      </w:r>
    </w:p>
    <w:p w:rsidR="00AF29E1" w:rsidRPr="00DE3F80" w:rsidRDefault="00AF29E1" w:rsidP="00AE74AD">
      <w:pPr>
        <w:spacing w:line="240" w:lineRule="auto"/>
        <w:rPr>
          <w:rFonts w:ascii="Times New Roman" w:hAnsi="Times New Roman" w:cs="Times New Roman"/>
          <w:sz w:val="24"/>
          <w:szCs w:val="24"/>
        </w:rPr>
      </w:pPr>
      <w:r w:rsidRPr="00DE3F80">
        <w:rPr>
          <w:rFonts w:ascii="Times New Roman" w:hAnsi="Times New Roman" w:cs="Times New Roman"/>
          <w:sz w:val="24"/>
          <w:szCs w:val="24"/>
        </w:rPr>
        <w:t>Respected madam/sir</w:t>
      </w:r>
    </w:p>
    <w:p w:rsidR="00AF29E1" w:rsidRPr="00DE3F80" w:rsidRDefault="00AF29E1" w:rsidP="00AE74AD">
      <w:pPr>
        <w:spacing w:line="240" w:lineRule="auto"/>
        <w:rPr>
          <w:rFonts w:ascii="Times New Roman" w:hAnsi="Times New Roman" w:cs="Times New Roman"/>
          <w:sz w:val="24"/>
          <w:szCs w:val="24"/>
        </w:rPr>
      </w:pPr>
      <w:r w:rsidRPr="00DE3F80">
        <w:rPr>
          <w:rFonts w:ascii="Times New Roman" w:hAnsi="Times New Roman" w:cs="Times New Roman"/>
          <w:b/>
          <w:sz w:val="24"/>
          <w:szCs w:val="24"/>
        </w:rPr>
        <w:t>Sub</w:t>
      </w:r>
      <w:r w:rsidRPr="00DE3F80">
        <w:rPr>
          <w:rFonts w:ascii="Times New Roman" w:hAnsi="Times New Roman" w:cs="Times New Roman"/>
          <w:sz w:val="24"/>
          <w:szCs w:val="24"/>
        </w:rPr>
        <w:t xml:space="preserve"> : Requesting for suggestion of experts for establishing content validity of research tool-reg</w:t>
      </w:r>
    </w:p>
    <w:p w:rsidR="00AF29E1" w:rsidRPr="00DE3F80" w:rsidRDefault="00AF29E1" w:rsidP="00AE74AD">
      <w:pPr>
        <w:spacing w:line="240" w:lineRule="auto"/>
        <w:rPr>
          <w:rFonts w:ascii="Times New Roman" w:hAnsi="Times New Roman" w:cs="Times New Roman"/>
          <w:sz w:val="24"/>
          <w:szCs w:val="24"/>
        </w:rPr>
      </w:pPr>
      <w:r w:rsidRPr="00DE3F80">
        <w:rPr>
          <w:rFonts w:ascii="Times New Roman" w:hAnsi="Times New Roman" w:cs="Times New Roman"/>
          <w:sz w:val="24"/>
          <w:szCs w:val="24"/>
        </w:rPr>
        <w:t>I am the Ist year MSc. [N] student selected the below mentioned topic for the research project for the partial fulfillment of M.sc ((n) degree</w:t>
      </w:r>
      <w:r w:rsidRPr="00DE3F80">
        <w:rPr>
          <w:rFonts w:ascii="Times New Roman" w:hAnsi="Times New Roman" w:cs="Times New Roman"/>
        </w:rPr>
        <w:t>.</w:t>
      </w:r>
    </w:p>
    <w:p w:rsidR="00AF29E1" w:rsidRPr="00DE3F80" w:rsidRDefault="00AF29E1" w:rsidP="00AE74AD">
      <w:pPr>
        <w:spacing w:line="240" w:lineRule="auto"/>
        <w:rPr>
          <w:rFonts w:ascii="Times New Roman" w:hAnsi="Times New Roman" w:cs="Times New Roman"/>
          <w:b/>
        </w:rPr>
      </w:pPr>
      <w:r w:rsidRPr="00DE3F80">
        <w:rPr>
          <w:rFonts w:ascii="Times New Roman" w:hAnsi="Times New Roman" w:cs="Times New Roman"/>
          <w:b/>
        </w:rPr>
        <w:t>Title of the topic</w:t>
      </w:r>
    </w:p>
    <w:p w:rsidR="00AF29E1" w:rsidRPr="00DE3F80" w:rsidRDefault="00980742" w:rsidP="00AE74AD">
      <w:pPr>
        <w:spacing w:line="240" w:lineRule="auto"/>
        <w:rPr>
          <w:rFonts w:ascii="Times New Roman" w:hAnsi="Times New Roman" w:cs="Times New Roman"/>
          <w:b/>
          <w:color w:val="000000" w:themeColor="text1"/>
          <w:sz w:val="28"/>
          <w:szCs w:val="28"/>
        </w:rPr>
      </w:pPr>
      <w:r w:rsidRPr="00DE3F80">
        <w:rPr>
          <w:rFonts w:ascii="Times New Roman" w:hAnsi="Times New Roman" w:cs="Times New Roman"/>
          <w:b/>
          <w:sz w:val="24"/>
          <w:szCs w:val="24"/>
        </w:rPr>
        <w:t xml:space="preserve">A COMPARATIVE STUDY TO EVALUATE THE EFFECTIVENESS OF    </w:t>
      </w:r>
      <w:r w:rsidRPr="00DE3F80">
        <w:rPr>
          <w:rFonts w:ascii="Times New Roman" w:hAnsi="Times New Roman" w:cs="Times New Roman"/>
          <w:b/>
          <w:color w:val="000000" w:themeColor="text1"/>
          <w:sz w:val="24"/>
          <w:szCs w:val="24"/>
        </w:rPr>
        <w:t xml:space="preserve">GINGER TEA </w:t>
      </w:r>
      <w:r w:rsidRPr="00DE3F80">
        <w:rPr>
          <w:rFonts w:ascii="Times New Roman" w:hAnsi="Times New Roman" w:cs="Times New Roman"/>
          <w:b/>
          <w:sz w:val="24"/>
          <w:szCs w:val="24"/>
        </w:rPr>
        <w:t xml:space="preserve">  VERSES HOT WATER ON DYSMENORRHEA AMONG NURSING STUDENTS AT SELECTED NURSING COLLEGE, </w:t>
      </w:r>
      <w:r w:rsidRPr="00DE3F80">
        <w:rPr>
          <w:rFonts w:ascii="Times New Roman" w:hAnsi="Times New Roman" w:cs="Times New Roman"/>
          <w:b/>
          <w:color w:val="000000" w:themeColor="text1"/>
          <w:sz w:val="24"/>
          <w:szCs w:val="24"/>
        </w:rPr>
        <w:t>KOLAR</w:t>
      </w:r>
      <w:r w:rsidRPr="00DE3F80">
        <w:rPr>
          <w:rFonts w:ascii="Times New Roman" w:hAnsi="Times New Roman" w:cs="Times New Roman"/>
          <w:b/>
          <w:color w:val="000000" w:themeColor="text1"/>
          <w:sz w:val="28"/>
          <w:szCs w:val="28"/>
        </w:rPr>
        <w:t>.</w:t>
      </w:r>
    </w:p>
    <w:p w:rsidR="00AF29E1" w:rsidRPr="00DE3F80" w:rsidRDefault="00AF29E1" w:rsidP="00AE74AD">
      <w:pPr>
        <w:tabs>
          <w:tab w:val="left" w:pos="3542"/>
        </w:tabs>
        <w:spacing w:line="240" w:lineRule="auto"/>
        <w:rPr>
          <w:rFonts w:ascii="Times New Roman" w:hAnsi="Times New Roman" w:cs="Times New Roman"/>
          <w:b/>
          <w:color w:val="000000" w:themeColor="text1"/>
          <w:sz w:val="24"/>
          <w:szCs w:val="24"/>
        </w:rPr>
      </w:pPr>
      <w:r w:rsidRPr="00DE3F80">
        <w:rPr>
          <w:rFonts w:ascii="Times New Roman" w:hAnsi="Times New Roman" w:cs="Times New Roman"/>
          <w:b/>
          <w:sz w:val="24"/>
          <w:szCs w:val="24"/>
        </w:rPr>
        <w:t xml:space="preserve">OBJECTIVES OF THE STUDY </w:t>
      </w:r>
    </w:p>
    <w:p w:rsidR="00AF29E1" w:rsidRPr="00DE3F80" w:rsidRDefault="00AF29E1" w:rsidP="00AE74AD">
      <w:pPr>
        <w:tabs>
          <w:tab w:val="left" w:pos="3542"/>
        </w:tabs>
        <w:spacing w:line="240" w:lineRule="auto"/>
        <w:rPr>
          <w:rFonts w:ascii="Times New Roman" w:hAnsi="Times New Roman" w:cs="Times New Roman"/>
          <w:sz w:val="24"/>
          <w:szCs w:val="24"/>
        </w:rPr>
      </w:pPr>
      <w:r w:rsidRPr="00DE3F80">
        <w:rPr>
          <w:rFonts w:ascii="Times New Roman" w:hAnsi="Times New Roman" w:cs="Times New Roman"/>
          <w:sz w:val="28"/>
          <w:szCs w:val="28"/>
        </w:rPr>
        <w:t xml:space="preserve">1 To </w:t>
      </w:r>
      <w:r w:rsidRPr="00DE3F80">
        <w:rPr>
          <w:rFonts w:ascii="Times New Roman" w:hAnsi="Times New Roman" w:cs="Times New Roman"/>
          <w:sz w:val="24"/>
          <w:szCs w:val="24"/>
        </w:rPr>
        <w:t>Assess the level of Dysmenorrhea among nursing  students  using modified  McCaffery numerical pain  scale.</w:t>
      </w:r>
    </w:p>
    <w:p w:rsidR="00AF29E1" w:rsidRPr="00DE3F80" w:rsidRDefault="00AF29E1" w:rsidP="00AE74AD">
      <w:pPr>
        <w:tabs>
          <w:tab w:val="left" w:pos="3542"/>
        </w:tabs>
        <w:spacing w:line="240" w:lineRule="auto"/>
        <w:rPr>
          <w:rFonts w:ascii="Times New Roman" w:hAnsi="Times New Roman" w:cs="Times New Roman"/>
          <w:sz w:val="24"/>
          <w:szCs w:val="24"/>
        </w:rPr>
      </w:pPr>
      <w:r w:rsidRPr="00DE3F80">
        <w:rPr>
          <w:rFonts w:ascii="Times New Roman" w:hAnsi="Times New Roman" w:cs="Times New Roman"/>
          <w:sz w:val="24"/>
          <w:szCs w:val="24"/>
        </w:rPr>
        <w:t>2.  To determine the effectiveness of    ginger tea verses hot water among nursing study.</w:t>
      </w:r>
    </w:p>
    <w:p w:rsidR="00AF29E1" w:rsidRPr="00DE3F80" w:rsidRDefault="00AF29E1" w:rsidP="00AE74AD">
      <w:pPr>
        <w:tabs>
          <w:tab w:val="left" w:pos="3542"/>
        </w:tabs>
        <w:spacing w:line="240" w:lineRule="auto"/>
        <w:rPr>
          <w:rFonts w:ascii="Times New Roman" w:hAnsi="Times New Roman" w:cs="Times New Roman"/>
          <w:sz w:val="28"/>
          <w:szCs w:val="28"/>
        </w:rPr>
      </w:pPr>
      <w:r w:rsidRPr="00DE3F80">
        <w:rPr>
          <w:rFonts w:ascii="Times New Roman" w:hAnsi="Times New Roman" w:cs="Times New Roman"/>
          <w:sz w:val="24"/>
          <w:szCs w:val="24"/>
        </w:rPr>
        <w:t xml:space="preserve">3. To find  the association between level of dysmenorrheal before and after administration of ginger tea and hot water  demographic variables.  </w:t>
      </w:r>
    </w:p>
    <w:p w:rsidR="00AF29E1" w:rsidRPr="00DE3F80" w:rsidRDefault="00AF29E1" w:rsidP="00AE74AD">
      <w:pPr>
        <w:spacing w:line="240" w:lineRule="auto"/>
        <w:rPr>
          <w:rFonts w:ascii="Times New Roman" w:hAnsi="Times New Roman" w:cs="Times New Roman"/>
          <w:sz w:val="24"/>
          <w:szCs w:val="24"/>
        </w:rPr>
      </w:pPr>
      <w:r w:rsidRPr="00DE3F80">
        <w:rPr>
          <w:rFonts w:ascii="Times New Roman" w:hAnsi="Times New Roman" w:cs="Times New Roman"/>
          <w:sz w:val="24"/>
          <w:szCs w:val="24"/>
        </w:rPr>
        <w:t>With regard to this I request you to validate the structure knowledge questionnaires and provide your suggestion for its appropriateness and relevancy. Kindly consider and do the needful.</w:t>
      </w:r>
    </w:p>
    <w:p w:rsidR="00AF29E1" w:rsidRPr="00DE3F80" w:rsidRDefault="00AF29E1" w:rsidP="00AE74AD">
      <w:pPr>
        <w:tabs>
          <w:tab w:val="left" w:pos="3542"/>
        </w:tabs>
        <w:spacing w:line="240" w:lineRule="auto"/>
        <w:rPr>
          <w:rFonts w:ascii="Times New Roman" w:hAnsi="Times New Roman" w:cs="Times New Roman"/>
          <w:sz w:val="24"/>
          <w:szCs w:val="24"/>
        </w:rPr>
      </w:pPr>
      <w:r w:rsidRPr="00DE3F80">
        <w:rPr>
          <w:rFonts w:ascii="Times New Roman" w:hAnsi="Times New Roman" w:cs="Times New Roman"/>
          <w:sz w:val="24"/>
          <w:szCs w:val="24"/>
        </w:rPr>
        <w:t xml:space="preserve">        Thanking you.</w:t>
      </w:r>
    </w:p>
    <w:p w:rsidR="00AF29E1" w:rsidRPr="00DE3F80" w:rsidRDefault="00AF29E1" w:rsidP="00AE74AD">
      <w:pPr>
        <w:spacing w:after="0" w:line="240" w:lineRule="auto"/>
        <w:rPr>
          <w:rFonts w:ascii="Times New Roman" w:hAnsi="Times New Roman" w:cs="Times New Roman"/>
          <w:sz w:val="24"/>
          <w:szCs w:val="24"/>
        </w:rPr>
      </w:pPr>
      <w:r w:rsidRPr="00DE3F80">
        <w:rPr>
          <w:rFonts w:ascii="Times New Roman" w:hAnsi="Times New Roman" w:cs="Times New Roman"/>
          <w:sz w:val="24"/>
          <w:szCs w:val="24"/>
        </w:rPr>
        <w:t xml:space="preserve">          Place:                                                                                           yours faithfully,</w:t>
      </w:r>
    </w:p>
    <w:p w:rsidR="00AF29E1" w:rsidRPr="00DE3F80" w:rsidRDefault="00AF29E1" w:rsidP="00AE74AD">
      <w:pPr>
        <w:spacing w:after="0" w:line="240" w:lineRule="auto"/>
        <w:rPr>
          <w:rFonts w:ascii="Times New Roman" w:hAnsi="Times New Roman" w:cs="Times New Roman"/>
          <w:sz w:val="24"/>
          <w:szCs w:val="24"/>
        </w:rPr>
      </w:pPr>
      <w:r w:rsidRPr="00DE3F80">
        <w:rPr>
          <w:rFonts w:ascii="Times New Roman" w:hAnsi="Times New Roman" w:cs="Times New Roman"/>
          <w:sz w:val="24"/>
          <w:szCs w:val="24"/>
        </w:rPr>
        <w:t xml:space="preserve">          Date:                                                                                               Mrs. Supriya</w:t>
      </w:r>
    </w:p>
    <w:p w:rsidR="00AF29E1" w:rsidRPr="00DE3F80" w:rsidRDefault="00AF29E1" w:rsidP="00AE74AD">
      <w:pPr>
        <w:spacing w:line="240" w:lineRule="auto"/>
        <w:rPr>
          <w:rFonts w:ascii="Times New Roman" w:hAnsi="Times New Roman" w:cs="Times New Roman"/>
          <w:sz w:val="24"/>
          <w:szCs w:val="24"/>
        </w:rPr>
      </w:pPr>
      <w:r w:rsidRPr="00DE3F80">
        <w:rPr>
          <w:rFonts w:ascii="Times New Roman" w:hAnsi="Times New Roman" w:cs="Times New Roman"/>
          <w:sz w:val="24"/>
          <w:szCs w:val="24"/>
        </w:rPr>
        <w:t>Enclosure:</w:t>
      </w:r>
    </w:p>
    <w:p w:rsidR="00AF29E1" w:rsidRPr="00DE3F80" w:rsidRDefault="00AF29E1" w:rsidP="00AE74AD">
      <w:pPr>
        <w:pStyle w:val="ListParagraph"/>
        <w:spacing w:line="240" w:lineRule="auto"/>
        <w:ind w:left="0"/>
        <w:rPr>
          <w:rFonts w:ascii="Times New Roman" w:hAnsi="Times New Roman"/>
          <w:sz w:val="24"/>
          <w:szCs w:val="24"/>
        </w:rPr>
      </w:pPr>
      <w:r w:rsidRPr="00DE3F80">
        <w:rPr>
          <w:rFonts w:ascii="Times New Roman" w:hAnsi="Times New Roman"/>
          <w:sz w:val="24"/>
          <w:szCs w:val="24"/>
        </w:rPr>
        <w:t>Synopsis</w:t>
      </w:r>
    </w:p>
    <w:p w:rsidR="00AF29E1" w:rsidRPr="00DE3F80" w:rsidRDefault="00AF29E1" w:rsidP="00AE74AD">
      <w:pPr>
        <w:pStyle w:val="ListParagraph"/>
        <w:spacing w:line="240" w:lineRule="auto"/>
        <w:ind w:left="0"/>
        <w:rPr>
          <w:rFonts w:ascii="Times New Roman" w:hAnsi="Times New Roman"/>
          <w:sz w:val="24"/>
          <w:szCs w:val="24"/>
        </w:rPr>
      </w:pPr>
      <w:r w:rsidRPr="00DE3F80">
        <w:rPr>
          <w:rFonts w:ascii="Times New Roman" w:hAnsi="Times New Roman"/>
          <w:sz w:val="24"/>
          <w:szCs w:val="24"/>
        </w:rPr>
        <w:t>Tool</w:t>
      </w:r>
    </w:p>
    <w:p w:rsidR="00786E81" w:rsidRPr="00DE3F80" w:rsidRDefault="00786E81" w:rsidP="00AE74AD">
      <w:pPr>
        <w:jc w:val="center"/>
        <w:rPr>
          <w:rFonts w:ascii="Times New Roman" w:hAnsi="Times New Roman" w:cs="Times New Roman"/>
          <w:b/>
          <w:sz w:val="28"/>
          <w:szCs w:val="28"/>
        </w:rPr>
      </w:pPr>
      <w:r w:rsidRPr="00DE3F80">
        <w:rPr>
          <w:rFonts w:ascii="Times New Roman" w:hAnsi="Times New Roman" w:cs="Times New Roman"/>
          <w:b/>
          <w:sz w:val="28"/>
          <w:szCs w:val="28"/>
        </w:rPr>
        <w:lastRenderedPageBreak/>
        <w:t>ANNEXURE-VI</w:t>
      </w:r>
    </w:p>
    <w:p w:rsidR="00786E81" w:rsidRPr="00DE3F80" w:rsidRDefault="00786E81" w:rsidP="00AE74AD">
      <w:pPr>
        <w:jc w:val="center"/>
        <w:rPr>
          <w:rFonts w:ascii="Times New Roman" w:hAnsi="Times New Roman" w:cs="Times New Roman"/>
          <w:b/>
          <w:sz w:val="28"/>
          <w:szCs w:val="28"/>
        </w:rPr>
      </w:pPr>
      <w:r w:rsidRPr="00DE3F80">
        <w:rPr>
          <w:rFonts w:ascii="Times New Roman" w:hAnsi="Times New Roman" w:cs="Times New Roman"/>
          <w:b/>
          <w:sz w:val="28"/>
          <w:szCs w:val="28"/>
        </w:rPr>
        <w:t>CRITERIA CHECLIST FOR VALIDATION OF THE TOOL</w:t>
      </w:r>
    </w:p>
    <w:p w:rsidR="00786E81" w:rsidRPr="00DE3F80" w:rsidRDefault="00786E81" w:rsidP="00AE74AD">
      <w:pPr>
        <w:jc w:val="center"/>
        <w:rPr>
          <w:rFonts w:ascii="Times New Roman" w:hAnsi="Times New Roman" w:cs="Times New Roman"/>
          <w:b/>
          <w:sz w:val="28"/>
          <w:szCs w:val="28"/>
        </w:rPr>
      </w:pPr>
    </w:p>
    <w:p w:rsidR="00786E81" w:rsidRPr="00DE3F80" w:rsidRDefault="00786E81" w:rsidP="00AE74AD">
      <w:pPr>
        <w:rPr>
          <w:rFonts w:ascii="Times New Roman" w:hAnsi="Times New Roman" w:cs="Times New Roman"/>
          <w:sz w:val="28"/>
          <w:szCs w:val="28"/>
        </w:rPr>
      </w:pPr>
      <w:r w:rsidRPr="00DE3F80">
        <w:rPr>
          <w:rFonts w:ascii="Times New Roman" w:hAnsi="Times New Roman" w:cs="Times New Roman"/>
          <w:sz w:val="28"/>
          <w:szCs w:val="28"/>
        </w:rPr>
        <w:t>Respected Madam/ Sir</w:t>
      </w:r>
    </w:p>
    <w:p w:rsidR="00786E81" w:rsidRPr="00DE3F80" w:rsidRDefault="00786E81" w:rsidP="00AE74AD">
      <w:pPr>
        <w:rPr>
          <w:rFonts w:ascii="Times New Roman" w:hAnsi="Times New Roman" w:cs="Times New Roman"/>
          <w:sz w:val="28"/>
          <w:szCs w:val="28"/>
        </w:rPr>
      </w:pPr>
    </w:p>
    <w:p w:rsidR="00786E81" w:rsidRPr="00DE3F80" w:rsidRDefault="00786E81" w:rsidP="00B54226">
      <w:pPr>
        <w:spacing w:line="360" w:lineRule="auto"/>
        <w:ind w:firstLine="720"/>
        <w:rPr>
          <w:rFonts w:ascii="Times New Roman" w:hAnsi="Times New Roman" w:cs="Times New Roman"/>
          <w:sz w:val="28"/>
          <w:szCs w:val="28"/>
        </w:rPr>
      </w:pPr>
      <w:r w:rsidRPr="00DE3F80">
        <w:rPr>
          <w:rFonts w:ascii="Times New Roman" w:hAnsi="Times New Roman" w:cs="Times New Roman"/>
          <w:sz w:val="28"/>
          <w:szCs w:val="28"/>
        </w:rPr>
        <w:t xml:space="preserve">Kindly go through the content and place a tick mark [ </w:t>
      </w:r>
      <w:r w:rsidR="006F7525" w:rsidRPr="00DE3F80">
        <w:rPr>
          <w:rFonts w:ascii="Times New Roman" w:hAnsi="Times New Roman" w:cs="Times New Roman"/>
          <w:sz w:val="28"/>
          <w:szCs w:val="28"/>
        </w:rPr>
        <w:sym w:font="Wingdings" w:char="F0FC"/>
      </w:r>
      <w:r w:rsidRPr="00DE3F80">
        <w:rPr>
          <w:rFonts w:ascii="Times New Roman" w:hAnsi="Times New Roman" w:cs="Times New Roman"/>
          <w:sz w:val="28"/>
          <w:szCs w:val="28"/>
        </w:rPr>
        <w:t xml:space="preserve">] against each item given the criteria table ranging from relevant  to not relevant. when </w:t>
      </w:r>
      <w:r w:rsidR="006F7525" w:rsidRPr="00DE3F80">
        <w:rPr>
          <w:rFonts w:ascii="Times New Roman" w:hAnsi="Times New Roman" w:cs="Times New Roman"/>
          <w:sz w:val="28"/>
          <w:szCs w:val="28"/>
        </w:rPr>
        <w:t>found ‘not relevant’ or needs modification</w:t>
      </w:r>
      <w:r w:rsidRPr="00DE3F80">
        <w:rPr>
          <w:rFonts w:ascii="Times New Roman" w:hAnsi="Times New Roman" w:cs="Times New Roman"/>
          <w:sz w:val="28"/>
          <w:szCs w:val="28"/>
        </w:rPr>
        <w:t>,</w:t>
      </w:r>
      <w:r w:rsidR="006F7525" w:rsidRPr="00DE3F80">
        <w:rPr>
          <w:rFonts w:ascii="Times New Roman" w:hAnsi="Times New Roman" w:cs="Times New Roman"/>
          <w:sz w:val="28"/>
          <w:szCs w:val="28"/>
        </w:rPr>
        <w:t xml:space="preserve"> </w:t>
      </w:r>
      <w:r w:rsidRPr="00DE3F80">
        <w:rPr>
          <w:rFonts w:ascii="Times New Roman" w:hAnsi="Times New Roman" w:cs="Times New Roman"/>
          <w:sz w:val="28"/>
          <w:szCs w:val="28"/>
        </w:rPr>
        <w:t>Kindly give your  valuable opinion or suggestions in the remarks column.</w:t>
      </w:r>
    </w:p>
    <w:p w:rsidR="00786E81" w:rsidRPr="00DE3F80" w:rsidRDefault="00786E81" w:rsidP="00AE74AD">
      <w:pPr>
        <w:rPr>
          <w:rFonts w:ascii="Times New Roman" w:hAnsi="Times New Roman" w:cs="Times New Roman"/>
          <w:b/>
          <w:sz w:val="28"/>
          <w:szCs w:val="28"/>
          <w:u w:val="single"/>
        </w:rPr>
      </w:pPr>
      <w:r w:rsidRPr="00DE3F80">
        <w:rPr>
          <w:rFonts w:ascii="Times New Roman" w:hAnsi="Times New Roman" w:cs="Times New Roman"/>
          <w:b/>
          <w:sz w:val="28"/>
          <w:szCs w:val="28"/>
          <w:u w:val="single"/>
        </w:rPr>
        <w:t>SECTION-I DEMOGRAPHIC DATA</w:t>
      </w:r>
    </w:p>
    <w:p w:rsidR="00786E81" w:rsidRPr="00DE3F80" w:rsidRDefault="00786E81" w:rsidP="00AE74AD">
      <w:pPr>
        <w:rPr>
          <w:rFonts w:ascii="Times New Roman" w:hAnsi="Times New Roman" w:cs="Times New Roman"/>
          <w:b/>
          <w:sz w:val="28"/>
          <w:szCs w:val="28"/>
          <w:u w:val="single"/>
        </w:rPr>
      </w:pPr>
      <w:r w:rsidRPr="00DE3F80">
        <w:rPr>
          <w:rFonts w:ascii="Times New Roman" w:hAnsi="Times New Roman" w:cs="Times New Roman"/>
          <w:b/>
          <w:sz w:val="28"/>
          <w:szCs w:val="28"/>
          <w:u w:val="single"/>
        </w:rPr>
        <w:t>SECTION-II QUESTIONS RELATED TO DYSMENORRHEA</w:t>
      </w:r>
    </w:p>
    <w:p w:rsidR="00786E81" w:rsidRPr="00DE3F80" w:rsidRDefault="00786E81" w:rsidP="00AE74AD">
      <w:pPr>
        <w:rPr>
          <w:rFonts w:ascii="Times New Roman" w:hAnsi="Times New Roman" w:cs="Times New Roman"/>
          <w:b/>
          <w:sz w:val="28"/>
          <w:szCs w:val="28"/>
          <w:u w:val="single"/>
        </w:rPr>
      </w:pPr>
      <w:r w:rsidRPr="00DE3F80">
        <w:rPr>
          <w:rFonts w:ascii="Times New Roman" w:hAnsi="Times New Roman" w:cs="Times New Roman"/>
          <w:b/>
          <w:sz w:val="28"/>
          <w:szCs w:val="28"/>
          <w:u w:val="single"/>
        </w:rPr>
        <w:t>SECTION-III SEVERITY OF DYSMENORRHEA RELATED QUESTIONS</w:t>
      </w:r>
    </w:p>
    <w:p w:rsidR="00786E81" w:rsidRPr="00DE3F80" w:rsidRDefault="00786E81" w:rsidP="00AE74AD">
      <w:pPr>
        <w:rPr>
          <w:rFonts w:ascii="Times New Roman" w:hAnsi="Times New Roman" w:cs="Times New Roman"/>
          <w:b/>
          <w:sz w:val="28"/>
          <w:szCs w:val="28"/>
          <w:u w:val="single"/>
        </w:rPr>
      </w:pPr>
    </w:p>
    <w:tbl>
      <w:tblPr>
        <w:tblStyle w:val="TableGrid"/>
        <w:tblW w:w="9836" w:type="dxa"/>
        <w:tblLook w:val="04A0" w:firstRow="1" w:lastRow="0" w:firstColumn="1" w:lastColumn="0" w:noHBand="0" w:noVBand="1"/>
      </w:tblPr>
      <w:tblGrid>
        <w:gridCol w:w="1221"/>
        <w:gridCol w:w="1941"/>
        <w:gridCol w:w="3143"/>
        <w:gridCol w:w="1941"/>
        <w:gridCol w:w="1590"/>
      </w:tblGrid>
      <w:tr w:rsidR="00786E81" w:rsidRPr="00DE3F80" w:rsidTr="00383EF2">
        <w:trPr>
          <w:trHeight w:val="827"/>
        </w:trPr>
        <w:tc>
          <w:tcPr>
            <w:tcW w:w="1221" w:type="dxa"/>
            <w:vAlign w:val="center"/>
          </w:tcPr>
          <w:p w:rsidR="00786E81" w:rsidRPr="00DE3F80" w:rsidRDefault="00786E81" w:rsidP="00383EF2">
            <w:pPr>
              <w:jc w:val="center"/>
              <w:rPr>
                <w:rFonts w:ascii="Times New Roman" w:hAnsi="Times New Roman" w:cs="Times New Roman"/>
                <w:b/>
                <w:sz w:val="24"/>
                <w:szCs w:val="24"/>
              </w:rPr>
            </w:pPr>
            <w:r w:rsidRPr="00DE3F80">
              <w:rPr>
                <w:rFonts w:ascii="Times New Roman" w:hAnsi="Times New Roman" w:cs="Times New Roman"/>
                <w:b/>
                <w:sz w:val="24"/>
                <w:szCs w:val="24"/>
              </w:rPr>
              <w:t>SLNO</w:t>
            </w:r>
          </w:p>
        </w:tc>
        <w:tc>
          <w:tcPr>
            <w:tcW w:w="1941" w:type="dxa"/>
            <w:vAlign w:val="center"/>
          </w:tcPr>
          <w:p w:rsidR="00786E81" w:rsidRPr="00DE3F80" w:rsidRDefault="00786E81" w:rsidP="00383EF2">
            <w:pPr>
              <w:jc w:val="center"/>
              <w:rPr>
                <w:rFonts w:ascii="Times New Roman" w:hAnsi="Times New Roman" w:cs="Times New Roman"/>
                <w:b/>
                <w:sz w:val="24"/>
                <w:szCs w:val="24"/>
              </w:rPr>
            </w:pPr>
            <w:r w:rsidRPr="00DE3F80">
              <w:rPr>
                <w:rFonts w:ascii="Times New Roman" w:hAnsi="Times New Roman" w:cs="Times New Roman"/>
                <w:b/>
                <w:sz w:val="24"/>
                <w:szCs w:val="24"/>
              </w:rPr>
              <w:t>RELEVANT</w:t>
            </w:r>
          </w:p>
        </w:tc>
        <w:tc>
          <w:tcPr>
            <w:tcW w:w="3143" w:type="dxa"/>
            <w:vAlign w:val="center"/>
          </w:tcPr>
          <w:p w:rsidR="00786E81" w:rsidRPr="00DE3F80" w:rsidRDefault="00786E81" w:rsidP="00383EF2">
            <w:pPr>
              <w:jc w:val="center"/>
              <w:rPr>
                <w:rFonts w:ascii="Times New Roman" w:hAnsi="Times New Roman" w:cs="Times New Roman"/>
                <w:b/>
                <w:sz w:val="24"/>
                <w:szCs w:val="24"/>
              </w:rPr>
            </w:pPr>
            <w:r w:rsidRPr="00DE3F80">
              <w:rPr>
                <w:rFonts w:ascii="Times New Roman" w:hAnsi="Times New Roman" w:cs="Times New Roman"/>
                <w:b/>
                <w:sz w:val="24"/>
                <w:szCs w:val="24"/>
              </w:rPr>
              <w:t>NEEDS MODIFICATIONS</w:t>
            </w:r>
          </w:p>
        </w:tc>
        <w:tc>
          <w:tcPr>
            <w:tcW w:w="1941" w:type="dxa"/>
            <w:vAlign w:val="center"/>
          </w:tcPr>
          <w:p w:rsidR="00786E81" w:rsidRPr="00DE3F80" w:rsidRDefault="00786E81" w:rsidP="00383EF2">
            <w:pPr>
              <w:jc w:val="center"/>
              <w:rPr>
                <w:rFonts w:ascii="Times New Roman" w:hAnsi="Times New Roman" w:cs="Times New Roman"/>
                <w:b/>
                <w:sz w:val="24"/>
                <w:szCs w:val="24"/>
              </w:rPr>
            </w:pPr>
            <w:r w:rsidRPr="00DE3F80">
              <w:rPr>
                <w:rFonts w:ascii="Times New Roman" w:hAnsi="Times New Roman" w:cs="Times New Roman"/>
                <w:b/>
                <w:sz w:val="24"/>
                <w:szCs w:val="24"/>
              </w:rPr>
              <w:t>NOT RELEVANT</w:t>
            </w:r>
          </w:p>
        </w:tc>
        <w:tc>
          <w:tcPr>
            <w:tcW w:w="1590" w:type="dxa"/>
            <w:vAlign w:val="center"/>
          </w:tcPr>
          <w:p w:rsidR="00786E81" w:rsidRPr="00DE3F80" w:rsidRDefault="00786E81" w:rsidP="00383EF2">
            <w:pPr>
              <w:jc w:val="center"/>
              <w:rPr>
                <w:rFonts w:ascii="Times New Roman" w:hAnsi="Times New Roman" w:cs="Times New Roman"/>
                <w:b/>
                <w:sz w:val="24"/>
                <w:szCs w:val="24"/>
              </w:rPr>
            </w:pPr>
            <w:r w:rsidRPr="00DE3F80">
              <w:rPr>
                <w:rFonts w:ascii="Times New Roman" w:hAnsi="Times New Roman" w:cs="Times New Roman"/>
                <w:b/>
                <w:sz w:val="24"/>
                <w:szCs w:val="24"/>
              </w:rPr>
              <w:t>REMARKS</w:t>
            </w:r>
          </w:p>
        </w:tc>
      </w:tr>
      <w:tr w:rsidR="00786E81" w:rsidRPr="00DE3F80" w:rsidTr="00844779">
        <w:trPr>
          <w:trHeight w:val="650"/>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1</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50"/>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2</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17"/>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3</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50"/>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4</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50"/>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5</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17"/>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6</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r w:rsidR="00786E81" w:rsidRPr="00DE3F80" w:rsidTr="00844779">
        <w:trPr>
          <w:trHeight w:val="650"/>
        </w:trPr>
        <w:tc>
          <w:tcPr>
            <w:tcW w:w="1221" w:type="dxa"/>
            <w:vAlign w:val="center"/>
          </w:tcPr>
          <w:p w:rsidR="00786E81" w:rsidRPr="00DE3F80" w:rsidRDefault="00786E81" w:rsidP="00844779">
            <w:pPr>
              <w:jc w:val="center"/>
              <w:rPr>
                <w:rFonts w:ascii="Times New Roman" w:hAnsi="Times New Roman" w:cs="Times New Roman"/>
                <w:b/>
                <w:sz w:val="28"/>
                <w:szCs w:val="28"/>
              </w:rPr>
            </w:pPr>
            <w:r w:rsidRPr="00DE3F80">
              <w:rPr>
                <w:rFonts w:ascii="Times New Roman" w:hAnsi="Times New Roman" w:cs="Times New Roman"/>
                <w:b/>
                <w:sz w:val="28"/>
                <w:szCs w:val="28"/>
              </w:rPr>
              <w:t>7</w:t>
            </w:r>
          </w:p>
        </w:tc>
        <w:tc>
          <w:tcPr>
            <w:tcW w:w="1941" w:type="dxa"/>
          </w:tcPr>
          <w:p w:rsidR="00786E81" w:rsidRPr="00DE3F80" w:rsidRDefault="00786E81" w:rsidP="00AE74AD">
            <w:pPr>
              <w:rPr>
                <w:rFonts w:ascii="Times New Roman" w:hAnsi="Times New Roman" w:cs="Times New Roman"/>
                <w:b/>
                <w:sz w:val="28"/>
                <w:szCs w:val="28"/>
                <w:u w:val="single"/>
              </w:rPr>
            </w:pPr>
          </w:p>
        </w:tc>
        <w:tc>
          <w:tcPr>
            <w:tcW w:w="3143" w:type="dxa"/>
          </w:tcPr>
          <w:p w:rsidR="00786E81" w:rsidRPr="00DE3F80" w:rsidRDefault="00786E81" w:rsidP="00AE74AD">
            <w:pPr>
              <w:rPr>
                <w:rFonts w:ascii="Times New Roman" w:hAnsi="Times New Roman" w:cs="Times New Roman"/>
                <w:b/>
                <w:sz w:val="28"/>
                <w:szCs w:val="28"/>
                <w:u w:val="single"/>
              </w:rPr>
            </w:pPr>
          </w:p>
        </w:tc>
        <w:tc>
          <w:tcPr>
            <w:tcW w:w="1941" w:type="dxa"/>
          </w:tcPr>
          <w:p w:rsidR="00786E81" w:rsidRPr="00DE3F80" w:rsidRDefault="00786E81" w:rsidP="00AE74AD">
            <w:pPr>
              <w:rPr>
                <w:rFonts w:ascii="Times New Roman" w:hAnsi="Times New Roman" w:cs="Times New Roman"/>
                <w:b/>
                <w:sz w:val="28"/>
                <w:szCs w:val="28"/>
                <w:u w:val="single"/>
              </w:rPr>
            </w:pPr>
          </w:p>
        </w:tc>
        <w:tc>
          <w:tcPr>
            <w:tcW w:w="1590" w:type="dxa"/>
          </w:tcPr>
          <w:p w:rsidR="00786E81" w:rsidRPr="00DE3F80" w:rsidRDefault="00786E81" w:rsidP="00AE74AD">
            <w:pPr>
              <w:rPr>
                <w:rFonts w:ascii="Times New Roman" w:hAnsi="Times New Roman" w:cs="Times New Roman"/>
                <w:b/>
                <w:sz w:val="28"/>
                <w:szCs w:val="28"/>
                <w:u w:val="single"/>
              </w:rPr>
            </w:pPr>
          </w:p>
        </w:tc>
      </w:tr>
    </w:tbl>
    <w:p w:rsidR="00951233" w:rsidRDefault="00951233" w:rsidP="00AE74AD">
      <w:pPr>
        <w:jc w:val="center"/>
        <w:rPr>
          <w:rFonts w:ascii="Times New Roman" w:hAnsi="Times New Roman" w:cs="Times New Roman"/>
          <w:b/>
          <w:sz w:val="28"/>
          <w:szCs w:val="28"/>
        </w:rPr>
      </w:pPr>
    </w:p>
    <w:p w:rsidR="00786E81" w:rsidRPr="00DE3F80" w:rsidRDefault="00786E81" w:rsidP="00AE74AD">
      <w:pPr>
        <w:jc w:val="center"/>
        <w:rPr>
          <w:rFonts w:ascii="Times New Roman" w:hAnsi="Times New Roman" w:cs="Times New Roman"/>
          <w:b/>
          <w:sz w:val="28"/>
          <w:szCs w:val="28"/>
        </w:rPr>
      </w:pPr>
      <w:r w:rsidRPr="00DE3F80">
        <w:rPr>
          <w:rFonts w:ascii="Times New Roman" w:hAnsi="Times New Roman" w:cs="Times New Roman"/>
          <w:b/>
          <w:sz w:val="28"/>
          <w:szCs w:val="28"/>
        </w:rPr>
        <w:t>ANNEXURE-VII</w:t>
      </w:r>
    </w:p>
    <w:p w:rsidR="00786E81" w:rsidRPr="00DE3F80" w:rsidRDefault="00786E81" w:rsidP="00AE74AD">
      <w:pPr>
        <w:jc w:val="center"/>
        <w:rPr>
          <w:rFonts w:ascii="Times New Roman" w:hAnsi="Times New Roman" w:cs="Times New Roman"/>
          <w:b/>
          <w:sz w:val="28"/>
          <w:szCs w:val="28"/>
        </w:rPr>
      </w:pPr>
    </w:p>
    <w:p w:rsidR="00076185" w:rsidRPr="00DE3F80" w:rsidRDefault="00076185" w:rsidP="00AE74AD">
      <w:pPr>
        <w:jc w:val="center"/>
        <w:rPr>
          <w:rFonts w:ascii="Times New Roman" w:hAnsi="Times New Roman" w:cs="Times New Roman"/>
          <w:sz w:val="32"/>
          <w:szCs w:val="32"/>
        </w:rPr>
      </w:pPr>
      <w:r w:rsidRPr="00DE3F80">
        <w:rPr>
          <w:rFonts w:ascii="Times New Roman" w:hAnsi="Times New Roman" w:cs="Times New Roman"/>
          <w:sz w:val="32"/>
          <w:szCs w:val="32"/>
        </w:rPr>
        <w:t>CONTENT FOR VALIDITY CERTIFICATE</w:t>
      </w:r>
    </w:p>
    <w:p w:rsidR="00076185" w:rsidRPr="00DE3F80" w:rsidRDefault="00076185" w:rsidP="008F6E5A">
      <w:pPr>
        <w:spacing w:line="360" w:lineRule="auto"/>
        <w:ind w:firstLine="720"/>
        <w:rPr>
          <w:rFonts w:ascii="Times New Roman" w:hAnsi="Times New Roman" w:cs="Times New Roman"/>
          <w:sz w:val="24"/>
          <w:szCs w:val="24"/>
        </w:rPr>
      </w:pPr>
      <w:r w:rsidRPr="00DE3F80">
        <w:rPr>
          <w:rFonts w:ascii="Times New Roman" w:hAnsi="Times New Roman" w:cs="Times New Roman"/>
          <w:sz w:val="24"/>
          <w:szCs w:val="24"/>
        </w:rPr>
        <w:t xml:space="preserve">I </w:t>
      </w:r>
      <w:r w:rsidR="00921A9D" w:rsidRPr="00DE3F80">
        <w:rPr>
          <w:rFonts w:ascii="Times New Roman" w:hAnsi="Times New Roman" w:cs="Times New Roman"/>
          <w:sz w:val="24"/>
          <w:szCs w:val="24"/>
        </w:rPr>
        <w:t>hereby</w:t>
      </w:r>
      <w:r w:rsidRPr="00DE3F80">
        <w:rPr>
          <w:rFonts w:ascii="Times New Roman" w:hAnsi="Times New Roman" w:cs="Times New Roman"/>
          <w:sz w:val="24"/>
          <w:szCs w:val="24"/>
        </w:rPr>
        <w:t xml:space="preserve"> certify that I have validated the tool of Mrs.VSupriya IIyear msc [Nursing] student of  Sri Devaraj Urs College of Nursing Tamaka Kola</w:t>
      </w:r>
      <w:r w:rsidR="008F6E5A">
        <w:rPr>
          <w:rFonts w:ascii="Times New Roman" w:hAnsi="Times New Roman" w:cs="Times New Roman"/>
          <w:sz w:val="24"/>
          <w:szCs w:val="24"/>
        </w:rPr>
        <w:t>r</w:t>
      </w:r>
      <w:r w:rsidRPr="00DE3F80">
        <w:rPr>
          <w:rFonts w:ascii="Times New Roman" w:hAnsi="Times New Roman" w:cs="Times New Roman"/>
          <w:sz w:val="24"/>
          <w:szCs w:val="24"/>
        </w:rPr>
        <w:t xml:space="preserve">.who is under taking Research  Dissertation as a requirement of Master of Nursing degree. </w:t>
      </w:r>
    </w:p>
    <w:p w:rsidR="00076185" w:rsidRPr="00DE3F80" w:rsidRDefault="00076185" w:rsidP="008F6E5A">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TITLE OF THE TOPIC </w:t>
      </w:r>
    </w:p>
    <w:p w:rsidR="00076185" w:rsidRPr="00DE3F80" w:rsidRDefault="00076185" w:rsidP="008F6E5A">
      <w:pPr>
        <w:spacing w:line="360" w:lineRule="auto"/>
        <w:jc w:val="both"/>
        <w:rPr>
          <w:rFonts w:ascii="Times New Roman" w:hAnsi="Times New Roman" w:cs="Times New Roman"/>
          <w:bCs/>
          <w:sz w:val="24"/>
          <w:szCs w:val="24"/>
        </w:rPr>
      </w:pPr>
      <w:r w:rsidRPr="00DE3F80">
        <w:rPr>
          <w:rFonts w:ascii="Times New Roman" w:hAnsi="Times New Roman" w:cs="Times New Roman"/>
          <w:bCs/>
          <w:sz w:val="24"/>
          <w:szCs w:val="24"/>
        </w:rPr>
        <w:t>“A COMPARITIVE STUDY TO  EVALUATE THE EFFECTIVENESS OF    GINGER TEA VERSES HOT  WATER ON DYSMENORRHEA AMONG NURSING STUDENTS AT KOLAR”</w:t>
      </w:r>
    </w:p>
    <w:p w:rsidR="00076185" w:rsidRPr="00DE3F80" w:rsidRDefault="00076185" w:rsidP="008F6E5A">
      <w:pPr>
        <w:spacing w:line="360" w:lineRule="auto"/>
        <w:jc w:val="both"/>
        <w:rPr>
          <w:rFonts w:ascii="Times New Roman" w:hAnsi="Times New Roman" w:cs="Times New Roman"/>
          <w:bCs/>
          <w:sz w:val="24"/>
          <w:szCs w:val="24"/>
        </w:rPr>
      </w:pPr>
    </w:p>
    <w:p w:rsidR="00076185" w:rsidRPr="00DE3F80" w:rsidRDefault="00076185" w:rsidP="008F6E5A">
      <w:pPr>
        <w:spacing w:line="360" w:lineRule="auto"/>
        <w:jc w:val="both"/>
        <w:rPr>
          <w:rFonts w:ascii="Times New Roman" w:hAnsi="Times New Roman" w:cs="Times New Roman"/>
          <w:bCs/>
          <w:sz w:val="24"/>
          <w:szCs w:val="24"/>
        </w:rPr>
      </w:pPr>
      <w:r w:rsidRPr="00DE3F80">
        <w:rPr>
          <w:rFonts w:ascii="Times New Roman" w:hAnsi="Times New Roman" w:cs="Times New Roman"/>
          <w:bCs/>
          <w:sz w:val="24"/>
          <w:szCs w:val="24"/>
        </w:rPr>
        <w:t>DATE:</w:t>
      </w:r>
    </w:p>
    <w:p w:rsidR="00076185" w:rsidRPr="00DE3F80" w:rsidRDefault="00076185" w:rsidP="008F6E5A">
      <w:pPr>
        <w:spacing w:line="360" w:lineRule="auto"/>
        <w:jc w:val="both"/>
        <w:rPr>
          <w:rFonts w:ascii="Times New Roman" w:hAnsi="Times New Roman" w:cs="Times New Roman"/>
          <w:bCs/>
          <w:sz w:val="24"/>
          <w:szCs w:val="24"/>
        </w:rPr>
      </w:pPr>
      <w:r w:rsidRPr="00DE3F80">
        <w:rPr>
          <w:rFonts w:ascii="Times New Roman" w:hAnsi="Times New Roman" w:cs="Times New Roman"/>
          <w:bCs/>
          <w:sz w:val="24"/>
          <w:szCs w:val="24"/>
        </w:rPr>
        <w:t>PLACE:                                                                                                    Name and signature</w:t>
      </w:r>
    </w:p>
    <w:p w:rsidR="00076185" w:rsidRPr="00DE3F80" w:rsidRDefault="00076185" w:rsidP="00AE74AD">
      <w:pPr>
        <w:rPr>
          <w:rFonts w:ascii="Times New Roman" w:hAnsi="Times New Roman" w:cs="Times New Roman"/>
          <w:sz w:val="24"/>
          <w:szCs w:val="24"/>
        </w:rPr>
      </w:pPr>
    </w:p>
    <w:p w:rsidR="00980742" w:rsidRPr="00DE3F80" w:rsidRDefault="00980742"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jc w:val="center"/>
        <w:rPr>
          <w:rFonts w:ascii="Times New Roman" w:hAnsi="Times New Roman" w:cs="Times New Roman"/>
          <w:b/>
          <w:sz w:val="28"/>
          <w:szCs w:val="28"/>
        </w:rPr>
      </w:pPr>
      <w:r w:rsidRPr="00DE3F80">
        <w:rPr>
          <w:rFonts w:ascii="Times New Roman" w:hAnsi="Times New Roman" w:cs="Times New Roman"/>
          <w:b/>
          <w:noProof/>
          <w:sz w:val="28"/>
          <w:szCs w:val="28"/>
          <w:lang w:val="en-IN" w:eastAsia="en-IN"/>
        </w:rPr>
        <w:drawing>
          <wp:anchor distT="0" distB="0" distL="114300" distR="114300" simplePos="0" relativeHeight="251716608" behindDoc="1" locked="0" layoutInCell="1" allowOverlap="1" wp14:anchorId="1097F3CB" wp14:editId="30706C98">
            <wp:simplePos x="0" y="0"/>
            <wp:positionH relativeFrom="column">
              <wp:posOffset>266700</wp:posOffset>
            </wp:positionH>
            <wp:positionV relativeFrom="paragraph">
              <wp:posOffset>365760</wp:posOffset>
            </wp:positionV>
            <wp:extent cx="5623560" cy="4381500"/>
            <wp:effectExtent l="0" t="0" r="0" b="0"/>
            <wp:wrapTight wrapText="bothSides">
              <wp:wrapPolygon edited="0">
                <wp:start x="0" y="0"/>
                <wp:lineTo x="0" y="21506"/>
                <wp:lineTo x="21512" y="21506"/>
                <wp:lineTo x="21512" y="0"/>
                <wp:lineTo x="0" y="0"/>
              </wp:wrapPolygon>
            </wp:wrapTight>
            <wp:docPr id="88" name="Picture 88" descr="C:\Users\i5 7TH GEN 8GB 256GB\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5 7TH GEN 8GB 256GB\Desktop\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356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F80">
        <w:rPr>
          <w:rFonts w:ascii="Times New Roman" w:hAnsi="Times New Roman" w:cs="Times New Roman"/>
          <w:b/>
          <w:sz w:val="28"/>
          <w:szCs w:val="28"/>
        </w:rPr>
        <w:t>ANNEXURE-VIII</w:t>
      </w:r>
    </w:p>
    <w:p w:rsidR="00076185" w:rsidRPr="00DE3F80" w:rsidRDefault="00076185" w:rsidP="00AE74AD">
      <w:pPr>
        <w:jc w:val="center"/>
        <w:rPr>
          <w:rFonts w:ascii="Times New Roman" w:hAnsi="Times New Roman" w:cs="Times New Roman"/>
          <w:b/>
          <w:sz w:val="28"/>
          <w:szCs w:val="28"/>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rPr>
          <w:rFonts w:ascii="Times New Roman" w:eastAsia="Times New Roman" w:hAnsi="Times New Roman" w:cs="Times New Roman"/>
          <w:b/>
          <w:sz w:val="32"/>
          <w:szCs w:val="40"/>
        </w:rPr>
      </w:pPr>
    </w:p>
    <w:p w:rsidR="00076185" w:rsidRPr="00DE3F80" w:rsidRDefault="00076185" w:rsidP="00AE74AD">
      <w:pPr>
        <w:tabs>
          <w:tab w:val="left" w:pos="3795"/>
        </w:tabs>
        <w:jc w:val="center"/>
        <w:rPr>
          <w:rFonts w:ascii="Times New Roman" w:hAnsi="Times New Roman" w:cs="Times New Roman"/>
          <w:b/>
          <w:sz w:val="28"/>
          <w:szCs w:val="28"/>
        </w:rPr>
      </w:pPr>
      <w:r w:rsidRPr="00DE3F80">
        <w:rPr>
          <w:rFonts w:ascii="Times New Roman" w:hAnsi="Times New Roman" w:cs="Times New Roman"/>
          <w:b/>
          <w:sz w:val="28"/>
          <w:szCs w:val="28"/>
        </w:rPr>
        <w:t>ANNEXURE-IX</w:t>
      </w:r>
    </w:p>
    <w:p w:rsidR="00076185" w:rsidRPr="00DE3F80" w:rsidRDefault="00076185" w:rsidP="00AE74AD">
      <w:pPr>
        <w:tabs>
          <w:tab w:val="left" w:pos="3795"/>
        </w:tabs>
        <w:rPr>
          <w:rFonts w:ascii="Times New Roman" w:eastAsia="Times New Roman" w:hAnsi="Times New Roman" w:cs="Times New Roman"/>
          <w:b/>
          <w:sz w:val="32"/>
          <w:szCs w:val="40"/>
        </w:rPr>
      </w:pPr>
      <w:r w:rsidRPr="00DE3F80">
        <w:rPr>
          <w:rFonts w:ascii="Times New Roman" w:eastAsia="Times New Roman" w:hAnsi="Times New Roman" w:cs="Times New Roman"/>
          <w:b/>
          <w:noProof/>
          <w:sz w:val="32"/>
          <w:szCs w:val="40"/>
          <w:lang w:val="en-IN" w:eastAsia="en-IN"/>
        </w:rPr>
        <w:drawing>
          <wp:inline distT="0" distB="0" distL="0" distR="0" wp14:anchorId="6402BF62" wp14:editId="58750D55">
            <wp:extent cx="5562600" cy="5897880"/>
            <wp:effectExtent l="0" t="0" r="0" b="7620"/>
            <wp:docPr id="109" name="Picture 109" descr="C:\Users\i5 7TH GEN 8GB 256GB\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 7TH GEN 8GB 256GB\Desktop\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62600" cy="5897880"/>
                    </a:xfrm>
                    <a:prstGeom prst="rect">
                      <a:avLst/>
                    </a:prstGeom>
                    <a:noFill/>
                    <a:ln>
                      <a:noFill/>
                    </a:ln>
                  </pic:spPr>
                </pic:pic>
              </a:graphicData>
            </a:graphic>
          </wp:inline>
        </w:drawing>
      </w:r>
    </w:p>
    <w:p w:rsidR="007C4FCA" w:rsidRPr="00DE3F80" w:rsidRDefault="007C4FCA" w:rsidP="00AE74AD">
      <w:pPr>
        <w:tabs>
          <w:tab w:val="left" w:pos="3795"/>
        </w:tabs>
        <w:rPr>
          <w:rFonts w:ascii="Times New Roman" w:eastAsia="Times New Roman" w:hAnsi="Times New Roman" w:cs="Times New Roman"/>
          <w:b/>
          <w:sz w:val="32"/>
          <w:szCs w:val="40"/>
        </w:rPr>
      </w:pPr>
    </w:p>
    <w:p w:rsidR="007C4FCA" w:rsidRPr="00DE3F80" w:rsidRDefault="007C4FCA" w:rsidP="00AE74AD">
      <w:pPr>
        <w:tabs>
          <w:tab w:val="left" w:pos="3795"/>
        </w:tabs>
        <w:rPr>
          <w:rFonts w:ascii="Times New Roman" w:eastAsia="Times New Roman" w:hAnsi="Times New Roman" w:cs="Times New Roman"/>
          <w:b/>
          <w:sz w:val="32"/>
          <w:szCs w:val="40"/>
        </w:rPr>
      </w:pPr>
    </w:p>
    <w:p w:rsidR="007C4FCA" w:rsidRPr="00DE3F80" w:rsidRDefault="007C4FCA" w:rsidP="00AE74AD">
      <w:pPr>
        <w:tabs>
          <w:tab w:val="left" w:pos="3795"/>
        </w:tabs>
        <w:rPr>
          <w:rFonts w:ascii="Times New Roman" w:eastAsia="Times New Roman" w:hAnsi="Times New Roman" w:cs="Times New Roman"/>
          <w:b/>
          <w:sz w:val="32"/>
          <w:szCs w:val="40"/>
        </w:rPr>
      </w:pPr>
    </w:p>
    <w:p w:rsidR="007C4FCA" w:rsidRPr="00DE3F80" w:rsidRDefault="007C4FCA" w:rsidP="00AE74AD">
      <w:pPr>
        <w:tabs>
          <w:tab w:val="left" w:pos="3795"/>
        </w:tabs>
        <w:rPr>
          <w:rFonts w:ascii="Times New Roman" w:eastAsia="Times New Roman" w:hAnsi="Times New Roman" w:cs="Times New Roman"/>
          <w:b/>
          <w:sz w:val="32"/>
          <w:szCs w:val="40"/>
        </w:rPr>
      </w:pPr>
    </w:p>
    <w:p w:rsidR="007C4FCA" w:rsidRPr="00DE3F80" w:rsidRDefault="007C4FCA" w:rsidP="00AE74AD">
      <w:pPr>
        <w:tabs>
          <w:tab w:val="left" w:pos="3795"/>
        </w:tabs>
        <w:jc w:val="center"/>
        <w:rPr>
          <w:rFonts w:ascii="Times New Roman" w:hAnsi="Times New Roman" w:cs="Times New Roman"/>
          <w:b/>
          <w:sz w:val="28"/>
          <w:szCs w:val="28"/>
        </w:rPr>
      </w:pPr>
    </w:p>
    <w:p w:rsidR="007C4FCA" w:rsidRPr="00DE3F80" w:rsidRDefault="007C4FCA" w:rsidP="00AE74AD">
      <w:pPr>
        <w:tabs>
          <w:tab w:val="left" w:pos="3795"/>
        </w:tabs>
        <w:jc w:val="center"/>
        <w:rPr>
          <w:rFonts w:ascii="Times New Roman" w:hAnsi="Times New Roman" w:cs="Times New Roman"/>
          <w:b/>
          <w:sz w:val="28"/>
          <w:szCs w:val="28"/>
        </w:rPr>
      </w:pPr>
      <w:r w:rsidRPr="00DE3F80">
        <w:rPr>
          <w:rFonts w:ascii="Times New Roman" w:hAnsi="Times New Roman" w:cs="Times New Roman"/>
          <w:b/>
          <w:sz w:val="28"/>
          <w:szCs w:val="28"/>
        </w:rPr>
        <w:t>ANNEXURE-X</w:t>
      </w:r>
    </w:p>
    <w:p w:rsidR="007C4FCA" w:rsidRPr="00DE3F80" w:rsidRDefault="007C4FCA" w:rsidP="008F6E5A">
      <w:pPr>
        <w:tabs>
          <w:tab w:val="right" w:pos="9360"/>
        </w:tabs>
        <w:spacing w:line="360" w:lineRule="auto"/>
        <w:jc w:val="center"/>
        <w:rPr>
          <w:rFonts w:ascii="Times New Roman" w:hAnsi="Times New Roman" w:cs="Times New Roman"/>
          <w:b/>
          <w:bCs/>
          <w:sz w:val="24"/>
          <w:szCs w:val="24"/>
          <w:u w:val="single"/>
        </w:rPr>
      </w:pPr>
      <w:r w:rsidRPr="00DE3F80">
        <w:rPr>
          <w:rFonts w:ascii="Times New Roman" w:hAnsi="Times New Roman" w:cs="Times New Roman"/>
          <w:b/>
          <w:bCs/>
          <w:sz w:val="24"/>
          <w:szCs w:val="24"/>
          <w:u w:val="single"/>
        </w:rPr>
        <w:t>Written Informed Consent Form</w:t>
      </w:r>
    </w:p>
    <w:p w:rsidR="007C4FCA" w:rsidRPr="00DE3F80" w:rsidRDefault="007C4FCA" w:rsidP="008F6E5A">
      <w:pPr>
        <w:tabs>
          <w:tab w:val="left" w:pos="3542"/>
        </w:tabs>
        <w:spacing w:line="360" w:lineRule="auto"/>
        <w:rPr>
          <w:rFonts w:ascii="Times New Roman" w:hAnsi="Times New Roman" w:cs="Times New Roman"/>
          <w:color w:val="000000" w:themeColor="text1"/>
          <w:sz w:val="24"/>
          <w:szCs w:val="24"/>
        </w:rPr>
      </w:pPr>
      <w:r w:rsidRPr="00DE3F80">
        <w:rPr>
          <w:rFonts w:ascii="Times New Roman" w:hAnsi="Times New Roman" w:cs="Times New Roman"/>
          <w:b/>
          <w:bCs/>
          <w:sz w:val="24"/>
          <w:szCs w:val="24"/>
        </w:rPr>
        <w:t>Study Title:</w:t>
      </w:r>
      <w:r w:rsidRPr="00DE3F80">
        <w:rPr>
          <w:rFonts w:ascii="Times New Roman" w:hAnsi="Times New Roman" w:cs="Times New Roman"/>
          <w:sz w:val="28"/>
          <w:szCs w:val="28"/>
        </w:rPr>
        <w:t xml:space="preserve">  </w:t>
      </w:r>
      <w:r w:rsidRPr="00DE3F80">
        <w:rPr>
          <w:rFonts w:ascii="Times New Roman" w:hAnsi="Times New Roman" w:cs="Times New Roman"/>
          <w:sz w:val="24"/>
          <w:szCs w:val="24"/>
        </w:rPr>
        <w:t xml:space="preserve">A comparative  Study to  evaluate the effectiveness of    </w:t>
      </w:r>
      <w:r w:rsidRPr="00DE3F80">
        <w:rPr>
          <w:rFonts w:ascii="Times New Roman" w:hAnsi="Times New Roman" w:cs="Times New Roman"/>
          <w:color w:val="000000" w:themeColor="text1"/>
          <w:sz w:val="24"/>
          <w:szCs w:val="24"/>
        </w:rPr>
        <w:t xml:space="preserve">ginger  tea </w:t>
      </w:r>
      <w:r w:rsidRPr="00DE3F80">
        <w:rPr>
          <w:rFonts w:ascii="Times New Roman" w:hAnsi="Times New Roman" w:cs="Times New Roman"/>
          <w:sz w:val="24"/>
          <w:szCs w:val="24"/>
        </w:rPr>
        <w:t xml:space="preserve">  verses hot water  on  Dysmenorrhea among nursing students at selected nursing College, </w:t>
      </w:r>
      <w:r w:rsidRPr="00DE3F80">
        <w:rPr>
          <w:rFonts w:ascii="Times New Roman" w:hAnsi="Times New Roman" w:cs="Times New Roman"/>
          <w:color w:val="000000" w:themeColor="text1"/>
          <w:sz w:val="24"/>
          <w:szCs w:val="24"/>
        </w:rPr>
        <w:t>Kolar</w:t>
      </w:r>
      <w:r w:rsidRPr="00DE3F80">
        <w:rPr>
          <w:rFonts w:ascii="Times New Roman" w:hAnsi="Times New Roman" w:cs="Times New Roman"/>
          <w:color w:val="000000" w:themeColor="text1"/>
          <w:sz w:val="28"/>
          <w:szCs w:val="28"/>
        </w:rPr>
        <w:t>.</w:t>
      </w:r>
    </w:p>
    <w:p w:rsidR="007C4FCA" w:rsidRPr="00DE3F80" w:rsidRDefault="007C4FCA" w:rsidP="008F6E5A">
      <w:pPr>
        <w:spacing w:line="360" w:lineRule="auto"/>
        <w:rPr>
          <w:rFonts w:ascii="Times New Roman" w:hAnsi="Times New Roman" w:cs="Times New Roman"/>
          <w:sz w:val="24"/>
          <w:szCs w:val="24"/>
        </w:rPr>
      </w:pPr>
      <w:r w:rsidRPr="00DE3F80">
        <w:rPr>
          <w:rFonts w:ascii="Times New Roman" w:hAnsi="Times New Roman" w:cs="Times New Roman"/>
          <w:sz w:val="24"/>
          <w:szCs w:val="24"/>
        </w:rPr>
        <w:t xml:space="preserve">Code Number: </w:t>
      </w: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I confirm that I have read and understood the information given to me about this study and my role in it. I had opportunities to ask questions and my questions have been answered to my satisfaction.</w:t>
      </w: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or</w:t>
      </w: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I confirm that all information about this study and my role in it has been read / explained to me by a member of the investigating team in a language that I understand. I had opportunities to ask questions and my questions have been answered to my satisfaction.</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b) I understand that my participation in this study is voluntary and that I am free to withdraw from the study at any time, without giving any reason and legal rights being affected.</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c) I understand that my identity will not be revealed in any document or publication.</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d) I agree not to restrict the use/publication of any data or results that arise from this study provided such use is only for scientific purposes.</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tabs>
          <w:tab w:val="left" w:pos="540"/>
        </w:tabs>
        <w:spacing w:after="0" w:line="360" w:lineRule="auto"/>
        <w:jc w:val="both"/>
        <w:rPr>
          <w:rFonts w:ascii="Times New Roman" w:eastAsia="Calibri" w:hAnsi="Times New Roman" w:cs="Times New Roman"/>
          <w:sz w:val="24"/>
          <w:szCs w:val="24"/>
        </w:rPr>
      </w:pPr>
      <w:r w:rsidRPr="00DE3F80">
        <w:rPr>
          <w:rFonts w:ascii="Times New Roman" w:eastAsia="Calibri" w:hAnsi="Times New Roman" w:cs="Times New Roman"/>
          <w:sz w:val="24"/>
          <w:szCs w:val="24"/>
        </w:rPr>
        <w:t xml:space="preserve">e) I am aware that by agreeing to my participation in this investigation, I will have to give more time for training and assessments by the investigating team and that these assessments will not interfere with the benefits that I am entitled to or my daily routine.  </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lastRenderedPageBreak/>
        <w:t>f) I give my consent, voluntarily to take part in this study. I also agree for the investigator to record the observation/interview sessions whenever they are held.</w:t>
      </w:r>
    </w:p>
    <w:p w:rsidR="007C4FCA" w:rsidRPr="00DE3F80" w:rsidRDefault="007C4FCA" w:rsidP="008F6E5A">
      <w:pPr>
        <w:spacing w:after="0" w:line="360" w:lineRule="auto"/>
        <w:jc w:val="both"/>
        <w:rPr>
          <w:rFonts w:ascii="Times New Roman" w:hAnsi="Times New Roman" w:cs="Times New Roman"/>
          <w:strike/>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Signature (or thumb impression) of the study participants /Legally Acceptable Representative:</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tabs>
          <w:tab w:val="left" w:pos="540"/>
        </w:tabs>
        <w:spacing w:after="0" w:line="360" w:lineRule="auto"/>
        <w:jc w:val="both"/>
        <w:rPr>
          <w:rFonts w:ascii="Times New Roman" w:eastAsia="Calibri" w:hAnsi="Times New Roman" w:cs="Times New Roman"/>
          <w:bCs/>
          <w:sz w:val="24"/>
          <w:szCs w:val="24"/>
        </w:rPr>
      </w:pPr>
      <w:r w:rsidRPr="00DE3F80">
        <w:rPr>
          <w:rFonts w:ascii="Times New Roman" w:eastAsia="Calibri" w:hAnsi="Times New Roman" w:cs="Times New Roman"/>
          <w:bCs/>
          <w:sz w:val="24"/>
          <w:szCs w:val="24"/>
        </w:rPr>
        <w:t>Name of the study participant: ________________________________Date: _/_/_/_____</w:t>
      </w:r>
    </w:p>
    <w:p w:rsidR="007C4FCA" w:rsidRPr="00DE3F80" w:rsidRDefault="007C4FCA" w:rsidP="008F6E5A">
      <w:pPr>
        <w:tabs>
          <w:tab w:val="left" w:pos="540"/>
        </w:tabs>
        <w:spacing w:after="0" w:line="360" w:lineRule="auto"/>
        <w:jc w:val="both"/>
        <w:rPr>
          <w:rFonts w:ascii="Times New Roman" w:eastAsia="Calibri" w:hAnsi="Times New Roman" w:cs="Times New Roman"/>
          <w:bCs/>
          <w:sz w:val="24"/>
          <w:szCs w:val="24"/>
        </w:rPr>
      </w:pPr>
      <w:r w:rsidRPr="00DE3F80">
        <w:rPr>
          <w:rFonts w:ascii="Times New Roman" w:eastAsia="Calibri" w:hAnsi="Times New Roman" w:cs="Times New Roman"/>
          <w:bCs/>
          <w:sz w:val="24"/>
          <w:szCs w:val="24"/>
        </w:rPr>
        <w:t>Place:</w:t>
      </w:r>
    </w:p>
    <w:p w:rsidR="007C4FCA" w:rsidRPr="00DE3F80" w:rsidRDefault="007C4FCA" w:rsidP="008F6E5A">
      <w:pPr>
        <w:tabs>
          <w:tab w:val="left" w:pos="540"/>
        </w:tabs>
        <w:spacing w:after="0" w:line="360" w:lineRule="auto"/>
        <w:jc w:val="both"/>
        <w:rPr>
          <w:rFonts w:ascii="Times New Roman" w:eastAsia="Calibri" w:hAnsi="Times New Roman" w:cs="Times New Roman"/>
          <w:bCs/>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Study participant signature: _______________________________________________</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 xml:space="preserve">Name of the investigator: __________________________________ Date: ___/___/_____ </w:t>
      </w: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Place:</w:t>
      </w:r>
    </w:p>
    <w:p w:rsidR="007C4FCA" w:rsidRPr="00DE3F80" w:rsidRDefault="007C4FCA" w:rsidP="008F6E5A">
      <w:pPr>
        <w:spacing w:after="0" w:line="360" w:lineRule="auto"/>
        <w:jc w:val="both"/>
        <w:rPr>
          <w:rFonts w:ascii="Times New Roman" w:hAnsi="Times New Roman" w:cs="Times New Roman"/>
          <w:sz w:val="24"/>
          <w:szCs w:val="24"/>
        </w:rPr>
      </w:pPr>
    </w:p>
    <w:p w:rsidR="007C4FCA" w:rsidRPr="00DE3F80" w:rsidRDefault="007C4FCA" w:rsidP="008F6E5A">
      <w:pPr>
        <w:spacing w:after="0" w:line="360" w:lineRule="auto"/>
        <w:jc w:val="both"/>
        <w:rPr>
          <w:rFonts w:ascii="Times New Roman" w:hAnsi="Times New Roman" w:cs="Times New Roman"/>
          <w:sz w:val="24"/>
          <w:szCs w:val="24"/>
        </w:rPr>
      </w:pPr>
      <w:r w:rsidRPr="00DE3F80">
        <w:rPr>
          <w:rFonts w:ascii="Times New Roman" w:hAnsi="Times New Roman" w:cs="Times New Roman"/>
          <w:sz w:val="24"/>
          <w:szCs w:val="24"/>
        </w:rPr>
        <w:t>Study Investigator’s Signature: ______________________________</w:t>
      </w:r>
    </w:p>
    <w:p w:rsidR="007C4FCA" w:rsidRPr="00DE3F80" w:rsidRDefault="007C4FCA" w:rsidP="008F6E5A">
      <w:pPr>
        <w:tabs>
          <w:tab w:val="left" w:pos="3795"/>
        </w:tabs>
        <w:spacing w:line="360" w:lineRule="auto"/>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8F6E5A" w:rsidRDefault="008F6E5A" w:rsidP="00AE74AD">
      <w:pPr>
        <w:tabs>
          <w:tab w:val="left" w:pos="3795"/>
        </w:tabs>
        <w:jc w:val="center"/>
        <w:rPr>
          <w:rFonts w:ascii="Times New Roman" w:hAnsi="Times New Roman" w:cs="Times New Roman"/>
          <w:b/>
          <w:sz w:val="28"/>
          <w:szCs w:val="28"/>
        </w:rPr>
      </w:pPr>
    </w:p>
    <w:p w:rsidR="007C4FCA" w:rsidRPr="00DE3F80" w:rsidRDefault="007C4FCA" w:rsidP="00AE74AD">
      <w:pPr>
        <w:tabs>
          <w:tab w:val="left" w:pos="3795"/>
        </w:tabs>
        <w:jc w:val="center"/>
        <w:rPr>
          <w:rFonts w:ascii="Times New Roman" w:hAnsi="Times New Roman" w:cs="Times New Roman"/>
          <w:b/>
          <w:sz w:val="28"/>
          <w:szCs w:val="28"/>
        </w:rPr>
      </w:pPr>
      <w:r w:rsidRPr="00DE3F80">
        <w:rPr>
          <w:rFonts w:ascii="Times New Roman" w:hAnsi="Times New Roman" w:cs="Times New Roman"/>
          <w:b/>
          <w:sz w:val="28"/>
          <w:szCs w:val="28"/>
        </w:rPr>
        <w:lastRenderedPageBreak/>
        <w:t>ANNEXURE-XI</w:t>
      </w:r>
    </w:p>
    <w:p w:rsidR="007C4FCA" w:rsidRPr="00DE3F80" w:rsidRDefault="007C4FCA" w:rsidP="008F6E5A">
      <w:pPr>
        <w:spacing w:line="360" w:lineRule="auto"/>
        <w:rPr>
          <w:rFonts w:ascii="Times New Roman" w:hAnsi="Times New Roman" w:cs="Times New Roman"/>
          <w:b/>
          <w:sz w:val="28"/>
          <w:szCs w:val="28"/>
        </w:rPr>
      </w:pPr>
      <w:r w:rsidRPr="00DE3F80">
        <w:rPr>
          <w:rFonts w:ascii="Times New Roman" w:hAnsi="Times New Roman" w:cs="Times New Roman"/>
          <w:b/>
          <w:sz w:val="28"/>
          <w:szCs w:val="28"/>
        </w:rPr>
        <w:t>Structured questions related to dysmenorrhea</w:t>
      </w:r>
    </w:p>
    <w:p w:rsidR="007C4FCA" w:rsidRPr="00DE3F80" w:rsidRDefault="007C4FCA" w:rsidP="008F6E5A">
      <w:pPr>
        <w:spacing w:after="0" w:line="360" w:lineRule="auto"/>
        <w:rPr>
          <w:rFonts w:ascii="Times New Roman" w:hAnsi="Times New Roman" w:cs="Times New Roman"/>
          <w:sz w:val="24"/>
          <w:szCs w:val="24"/>
        </w:rPr>
      </w:pPr>
      <w:r w:rsidRPr="00DE3F80">
        <w:rPr>
          <w:rFonts w:ascii="Times New Roman" w:hAnsi="Times New Roman" w:cs="Times New Roman"/>
          <w:b/>
          <w:sz w:val="24"/>
          <w:szCs w:val="24"/>
        </w:rPr>
        <w:t>Instructions:</w:t>
      </w:r>
      <w:r w:rsidRPr="00DE3F80">
        <w:rPr>
          <w:rFonts w:ascii="Times New Roman" w:hAnsi="Times New Roman" w:cs="Times New Roman"/>
          <w:sz w:val="24"/>
          <w:szCs w:val="24"/>
        </w:rPr>
        <w:t xml:space="preserve"> kindly answer to all the questions. Give response to the option selected. Don’t leave any questions unanswered. Your answers will be kept confidential. The information collected will be only for study purpose only.</w:t>
      </w:r>
    </w:p>
    <w:p w:rsidR="007C4FCA" w:rsidRPr="00DE3F80" w:rsidRDefault="007C4FCA" w:rsidP="00AE74AD">
      <w:pPr>
        <w:spacing w:after="0" w:line="240" w:lineRule="auto"/>
        <w:rPr>
          <w:rFonts w:ascii="Times New Roman" w:hAnsi="Times New Roman" w:cs="Times New Roman"/>
          <w:sz w:val="24"/>
          <w:szCs w:val="24"/>
        </w:rPr>
      </w:pPr>
    </w:p>
    <w:p w:rsidR="007C4FCA" w:rsidRPr="00DE3F80" w:rsidRDefault="007C4FCA" w:rsidP="00AE74AD">
      <w:pPr>
        <w:spacing w:after="0" w:line="240" w:lineRule="auto"/>
        <w:rPr>
          <w:rFonts w:ascii="Times New Roman" w:hAnsi="Times New Roman" w:cs="Times New Roman"/>
          <w:b/>
          <w:sz w:val="24"/>
          <w:szCs w:val="24"/>
        </w:rPr>
      </w:pPr>
      <w:r w:rsidRPr="00DE3F80">
        <w:rPr>
          <w:rFonts w:ascii="Times New Roman" w:hAnsi="Times New Roman" w:cs="Times New Roman"/>
          <w:b/>
          <w:sz w:val="24"/>
          <w:szCs w:val="24"/>
        </w:rPr>
        <w:t>SECTION –</w:t>
      </w:r>
      <w:r w:rsidR="00921A9D" w:rsidRPr="00DE3F80">
        <w:rPr>
          <w:rFonts w:ascii="Times New Roman" w:hAnsi="Times New Roman" w:cs="Times New Roman"/>
          <w:b/>
          <w:sz w:val="24"/>
          <w:szCs w:val="24"/>
        </w:rPr>
        <w:t>A SOCIODEMOGRAPHIC VARIABLE</w:t>
      </w:r>
    </w:p>
    <w:tbl>
      <w:tblPr>
        <w:tblStyle w:val="TableGrid"/>
        <w:tblW w:w="9699" w:type="dxa"/>
        <w:tblLook w:val="04A0" w:firstRow="1" w:lastRow="0" w:firstColumn="1" w:lastColumn="0" w:noHBand="0" w:noVBand="1"/>
      </w:tblPr>
      <w:tblGrid>
        <w:gridCol w:w="929"/>
        <w:gridCol w:w="5537"/>
        <w:gridCol w:w="3233"/>
      </w:tblGrid>
      <w:tr w:rsidR="00DE3F80" w:rsidRPr="00DE3F80" w:rsidTr="00E613F0">
        <w:trPr>
          <w:trHeight w:val="531"/>
        </w:trPr>
        <w:tc>
          <w:tcPr>
            <w:tcW w:w="929" w:type="dxa"/>
            <w:vAlign w:val="center"/>
          </w:tcPr>
          <w:p w:rsidR="00DE3F80" w:rsidRPr="00DE3F80" w:rsidRDefault="00DE3F80" w:rsidP="00E613F0">
            <w:pPr>
              <w:jc w:val="center"/>
              <w:rPr>
                <w:rFonts w:ascii="Times New Roman" w:hAnsi="Times New Roman" w:cs="Times New Roman"/>
                <w:b/>
                <w:sz w:val="24"/>
                <w:szCs w:val="24"/>
              </w:rPr>
            </w:pPr>
            <w:r w:rsidRPr="00DE3F80">
              <w:rPr>
                <w:rFonts w:ascii="Times New Roman" w:hAnsi="Times New Roman" w:cs="Times New Roman"/>
                <w:b/>
                <w:sz w:val="24"/>
                <w:szCs w:val="24"/>
              </w:rPr>
              <w:t>S</w:t>
            </w:r>
            <w:r w:rsidR="00E613F0">
              <w:rPr>
                <w:rFonts w:ascii="Times New Roman" w:hAnsi="Times New Roman" w:cs="Times New Roman"/>
                <w:b/>
                <w:sz w:val="24"/>
                <w:szCs w:val="24"/>
              </w:rPr>
              <w:t xml:space="preserve">l </w:t>
            </w:r>
            <w:r w:rsidRPr="00DE3F80">
              <w:rPr>
                <w:rFonts w:ascii="Times New Roman" w:hAnsi="Times New Roman" w:cs="Times New Roman"/>
                <w:b/>
                <w:sz w:val="24"/>
                <w:szCs w:val="24"/>
              </w:rPr>
              <w:t>no</w:t>
            </w:r>
          </w:p>
        </w:tc>
        <w:tc>
          <w:tcPr>
            <w:tcW w:w="5537" w:type="dxa"/>
            <w:vAlign w:val="center"/>
          </w:tcPr>
          <w:p w:rsidR="00DE3F80" w:rsidRPr="00DE3F80" w:rsidRDefault="00DE3F80" w:rsidP="00E613F0">
            <w:pPr>
              <w:jc w:val="center"/>
              <w:rPr>
                <w:rFonts w:ascii="Times New Roman" w:hAnsi="Times New Roman" w:cs="Times New Roman"/>
                <w:b/>
                <w:sz w:val="24"/>
                <w:szCs w:val="24"/>
              </w:rPr>
            </w:pPr>
            <w:r w:rsidRPr="00DE3F80">
              <w:rPr>
                <w:rFonts w:ascii="Times New Roman" w:hAnsi="Times New Roman" w:cs="Times New Roman"/>
                <w:b/>
                <w:sz w:val="24"/>
                <w:szCs w:val="24"/>
              </w:rPr>
              <w:t>Questionnaires</w:t>
            </w:r>
          </w:p>
        </w:tc>
        <w:tc>
          <w:tcPr>
            <w:tcW w:w="3233" w:type="dxa"/>
            <w:vAlign w:val="center"/>
          </w:tcPr>
          <w:p w:rsidR="00DE3F80" w:rsidRPr="00DE3F80" w:rsidRDefault="00DE3F80" w:rsidP="00E613F0">
            <w:pPr>
              <w:jc w:val="center"/>
              <w:rPr>
                <w:rFonts w:ascii="Times New Roman" w:hAnsi="Times New Roman" w:cs="Times New Roman"/>
                <w:b/>
                <w:sz w:val="24"/>
                <w:szCs w:val="24"/>
              </w:rPr>
            </w:pPr>
            <w:r w:rsidRPr="00DE3F80">
              <w:rPr>
                <w:rFonts w:ascii="Times New Roman" w:hAnsi="Times New Roman" w:cs="Times New Roman"/>
                <w:b/>
                <w:sz w:val="24"/>
                <w:szCs w:val="24"/>
              </w:rPr>
              <w:t>Response</w:t>
            </w: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1</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Age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1.1) 18-19</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07"/>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1.2) 20-21</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1.3) 22-23</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1.4) 24-25</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2</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 xml:space="preserve">Weight </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2.1)&lt;40kgs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2.2)40-45kgs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2.3)45-50kgs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2.4)&gt;50kgs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3</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Religion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3.1) Hindu</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3.2) Muslim</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3.3) Christian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3.4)Any other</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4</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Marital status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4.1) Married</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4.2) Unmarried</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5</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Socio Economic status.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5.1) Above poverty line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5.2) Below poverty line.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4B0B13" w:rsidP="00844779">
            <w:pPr>
              <w:jc w:val="center"/>
              <w:rPr>
                <w:rFonts w:ascii="Times New Roman" w:hAnsi="Times New Roman" w:cs="Times New Roman"/>
                <w:b/>
                <w:sz w:val="24"/>
                <w:szCs w:val="24"/>
              </w:rPr>
            </w:pPr>
            <w:r>
              <w:rPr>
                <w:rFonts w:ascii="Times New Roman" w:hAnsi="Times New Roman" w:cs="Times New Roman"/>
                <w:b/>
                <w:sz w:val="24"/>
                <w:szCs w:val="24"/>
              </w:rPr>
              <w:t>6</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Type of  diet</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6.1) Vegetarian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6.2) Non-vegetarian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6.3) Mixed diet</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7</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Age of menarche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7.1) 11-12</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7.2) 13-14</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7.3) 15-16</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7.4) 17-18</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r w:rsidRPr="00DE3F80">
              <w:rPr>
                <w:rFonts w:ascii="Times New Roman" w:hAnsi="Times New Roman" w:cs="Times New Roman"/>
                <w:b/>
                <w:sz w:val="24"/>
                <w:szCs w:val="24"/>
              </w:rPr>
              <w:t>8</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Food Craving during menstrual cycle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8.1) Sweets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b/>
                <w:sz w:val="24"/>
                <w:szCs w:val="24"/>
              </w:rPr>
            </w:pP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8.2) Spicy foods</w:t>
            </w:r>
          </w:p>
          <w:p w:rsidR="00DE3F80" w:rsidRPr="00DE3F80" w:rsidRDefault="00DE3F80" w:rsidP="00E613F0">
            <w:pPr>
              <w:rPr>
                <w:rFonts w:ascii="Times New Roman" w:hAnsi="Times New Roman" w:cs="Times New Roman"/>
                <w:sz w:val="28"/>
                <w:szCs w:val="28"/>
              </w:rPr>
            </w:pP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699" w:type="dxa"/>
            <w:gridSpan w:val="3"/>
            <w:tcBorders>
              <w:right w:val="nil"/>
            </w:tcBorders>
            <w:vAlign w:val="center"/>
          </w:tcPr>
          <w:p w:rsidR="00DD5CC2" w:rsidRPr="00DD5CC2" w:rsidRDefault="00DD5CC2" w:rsidP="00844779">
            <w:pPr>
              <w:jc w:val="center"/>
              <w:rPr>
                <w:rFonts w:ascii="Times New Roman" w:hAnsi="Times New Roman" w:cs="Times New Roman"/>
                <w:b/>
                <w:sz w:val="28"/>
                <w:szCs w:val="28"/>
              </w:rPr>
            </w:pPr>
            <w:r w:rsidRPr="00DD5CC2">
              <w:rPr>
                <w:rFonts w:ascii="Times New Roman" w:hAnsi="Times New Roman" w:cs="Times New Roman"/>
                <w:b/>
                <w:sz w:val="28"/>
                <w:szCs w:val="28"/>
              </w:rPr>
              <w:t>Section-II Question related to Dysmenorrhea</w:t>
            </w:r>
          </w:p>
          <w:p w:rsidR="00DE3F80" w:rsidRPr="00DE3F80" w:rsidRDefault="00DE3F80" w:rsidP="00844779">
            <w:pPr>
              <w:jc w:val="cente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4B0B13" w:rsidP="00844779">
            <w:pPr>
              <w:jc w:val="center"/>
              <w:rPr>
                <w:rFonts w:ascii="Times New Roman" w:hAnsi="Times New Roman" w:cs="Times New Roman"/>
                <w:sz w:val="28"/>
                <w:szCs w:val="28"/>
              </w:rPr>
            </w:pPr>
            <w:r>
              <w:rPr>
                <w:rFonts w:ascii="Times New Roman" w:hAnsi="Times New Roman" w:cs="Times New Roman"/>
                <w:sz w:val="28"/>
                <w:szCs w:val="28"/>
              </w:rPr>
              <w:t>9</w:t>
            </w:r>
          </w:p>
        </w:tc>
        <w:tc>
          <w:tcPr>
            <w:tcW w:w="5537" w:type="dxa"/>
            <w:vAlign w:val="center"/>
          </w:tcPr>
          <w:p w:rsidR="00DE3F80" w:rsidRPr="00DE3F80" w:rsidRDefault="00DE3F80" w:rsidP="00E613F0">
            <w:pPr>
              <w:rPr>
                <w:rFonts w:ascii="Times New Roman" w:hAnsi="Times New Roman" w:cs="Times New Roman"/>
              </w:rPr>
            </w:pPr>
            <w:r w:rsidRPr="00DE3F80">
              <w:rPr>
                <w:rFonts w:ascii="Times New Roman" w:hAnsi="Times New Roman" w:cs="Times New Roman"/>
              </w:rPr>
              <w:t>Age of menarche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9</w:t>
            </w:r>
            <w:r w:rsidR="00DE3F80" w:rsidRPr="00DE3F80">
              <w:rPr>
                <w:rFonts w:ascii="Times New Roman" w:hAnsi="Times New Roman" w:cs="Times New Roman"/>
              </w:rPr>
              <w:t>1) 11-12</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9</w:t>
            </w:r>
            <w:r w:rsidR="00DE3F80" w:rsidRPr="00DE3F80">
              <w:rPr>
                <w:rFonts w:ascii="Times New Roman" w:hAnsi="Times New Roman" w:cs="Times New Roman"/>
              </w:rPr>
              <w:t>.2) 13-14</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9</w:t>
            </w:r>
            <w:r w:rsidR="00DE3F80" w:rsidRPr="00DE3F80">
              <w:rPr>
                <w:rFonts w:ascii="Times New Roman" w:hAnsi="Times New Roman" w:cs="Times New Roman"/>
              </w:rPr>
              <w:t>.3) 15-16</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9</w:t>
            </w:r>
            <w:r w:rsidR="00DE3F80" w:rsidRPr="00DE3F80">
              <w:rPr>
                <w:rFonts w:ascii="Times New Roman" w:hAnsi="Times New Roman" w:cs="Times New Roman"/>
              </w:rPr>
              <w:t>.4) 17-18</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4B0B13" w:rsidP="00844779">
            <w:pPr>
              <w:jc w:val="center"/>
              <w:rPr>
                <w:rFonts w:ascii="Times New Roman" w:hAnsi="Times New Roman" w:cs="Times New Roman"/>
                <w:sz w:val="28"/>
                <w:szCs w:val="28"/>
              </w:rPr>
            </w:pPr>
            <w:r>
              <w:rPr>
                <w:rFonts w:ascii="Times New Roman" w:hAnsi="Times New Roman" w:cs="Times New Roman"/>
                <w:sz w:val="28"/>
                <w:szCs w:val="28"/>
              </w:rPr>
              <w:t>10</w:t>
            </w:r>
          </w:p>
        </w:tc>
        <w:tc>
          <w:tcPr>
            <w:tcW w:w="5537" w:type="dxa"/>
            <w:vAlign w:val="center"/>
          </w:tcPr>
          <w:p w:rsidR="00DE3F80" w:rsidRPr="00DE3F80" w:rsidRDefault="00DE3F80" w:rsidP="00E613F0">
            <w:pPr>
              <w:rPr>
                <w:rFonts w:ascii="Times New Roman" w:hAnsi="Times New Roman" w:cs="Times New Roman"/>
              </w:rPr>
            </w:pPr>
            <w:r w:rsidRPr="00DE3F80">
              <w:rPr>
                <w:rFonts w:ascii="Times New Roman" w:hAnsi="Times New Roman" w:cs="Times New Roman"/>
              </w:rPr>
              <w:t>Menstrual cycle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10</w:t>
            </w:r>
            <w:r w:rsidR="00DE3F80" w:rsidRPr="00DE3F80">
              <w:rPr>
                <w:rFonts w:ascii="Times New Roman" w:hAnsi="Times New Roman" w:cs="Times New Roman"/>
              </w:rPr>
              <w:t>.1)22-24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10.</w:t>
            </w:r>
            <w:r w:rsidR="00DE3F80" w:rsidRPr="00DE3F80">
              <w:rPr>
                <w:rFonts w:ascii="Times New Roman" w:hAnsi="Times New Roman" w:cs="Times New Roman"/>
              </w:rPr>
              <w:t>2)26-28days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10</w:t>
            </w:r>
            <w:r w:rsidR="00DE3F80" w:rsidRPr="00DE3F80">
              <w:rPr>
                <w:rFonts w:ascii="Times New Roman" w:hAnsi="Times New Roman" w:cs="Times New Roman"/>
              </w:rPr>
              <w:t>.3)29-32days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10</w:t>
            </w:r>
            <w:r w:rsidR="00DE3F80" w:rsidRPr="00DE3F80">
              <w:rPr>
                <w:rFonts w:ascii="Times New Roman" w:hAnsi="Times New Roman" w:cs="Times New Roman"/>
              </w:rPr>
              <w:t>.4)33-36days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4B0B13" w:rsidP="00844779">
            <w:pPr>
              <w:jc w:val="center"/>
              <w:rPr>
                <w:rFonts w:ascii="Times New Roman" w:hAnsi="Times New Roman" w:cs="Times New Roman"/>
                <w:sz w:val="28"/>
                <w:szCs w:val="28"/>
              </w:rPr>
            </w:pPr>
            <w:r>
              <w:rPr>
                <w:rFonts w:ascii="Times New Roman" w:hAnsi="Times New Roman" w:cs="Times New Roman"/>
                <w:sz w:val="28"/>
                <w:szCs w:val="28"/>
              </w:rPr>
              <w:t>11</w:t>
            </w:r>
          </w:p>
        </w:tc>
        <w:tc>
          <w:tcPr>
            <w:tcW w:w="5537" w:type="dxa"/>
            <w:vAlign w:val="center"/>
          </w:tcPr>
          <w:p w:rsidR="00DE3F80" w:rsidRPr="00DE3F80" w:rsidRDefault="00DE3F80" w:rsidP="00E613F0">
            <w:pPr>
              <w:rPr>
                <w:rFonts w:ascii="Times New Roman" w:hAnsi="Times New Roman" w:cs="Times New Roman"/>
              </w:rPr>
            </w:pPr>
            <w:r w:rsidRPr="00DE3F80">
              <w:rPr>
                <w:rFonts w:ascii="Times New Roman" w:hAnsi="Times New Roman" w:cs="Times New Roman"/>
              </w:rPr>
              <w:t xml:space="preserve"> Menstrual cycle days of blood flow</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11.1</w:t>
            </w:r>
            <w:r w:rsidR="00DE3F80" w:rsidRPr="00DE3F80">
              <w:rPr>
                <w:rFonts w:ascii="Times New Roman" w:hAnsi="Times New Roman" w:cs="Times New Roman"/>
              </w:rPr>
              <w:t>)2-3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11</w:t>
            </w:r>
            <w:r w:rsidR="0002242B">
              <w:rPr>
                <w:rFonts w:ascii="Times New Roman" w:hAnsi="Times New Roman" w:cs="Times New Roman"/>
              </w:rPr>
              <w:t>.2</w:t>
            </w:r>
            <w:r w:rsidR="00DE3F80" w:rsidRPr="00DE3F80">
              <w:rPr>
                <w:rFonts w:ascii="Times New Roman" w:hAnsi="Times New Roman" w:cs="Times New Roman"/>
              </w:rPr>
              <w:t>)4-5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4B0B13" w:rsidP="00E613F0">
            <w:pPr>
              <w:rPr>
                <w:rFonts w:ascii="Times New Roman" w:hAnsi="Times New Roman" w:cs="Times New Roman"/>
              </w:rPr>
            </w:pPr>
            <w:r>
              <w:rPr>
                <w:rFonts w:ascii="Times New Roman" w:hAnsi="Times New Roman" w:cs="Times New Roman"/>
              </w:rPr>
              <w:t>11</w:t>
            </w:r>
            <w:r w:rsidR="0002242B">
              <w:rPr>
                <w:rFonts w:ascii="Times New Roman" w:hAnsi="Times New Roman" w:cs="Times New Roman"/>
              </w:rPr>
              <w:t>.3</w:t>
            </w:r>
            <w:r w:rsidR="00DE3F80" w:rsidRPr="00DE3F80">
              <w:rPr>
                <w:rFonts w:ascii="Times New Roman" w:hAnsi="Times New Roman" w:cs="Times New Roman"/>
              </w:rPr>
              <w:t>)6-7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rPr>
            </w:pPr>
            <w:r>
              <w:rPr>
                <w:rFonts w:ascii="Times New Roman" w:hAnsi="Times New Roman" w:cs="Times New Roman"/>
              </w:rPr>
              <w:t>11.4</w:t>
            </w:r>
            <w:r w:rsidR="00DE3F80" w:rsidRPr="00DE3F80">
              <w:rPr>
                <w:rFonts w:ascii="Times New Roman" w:hAnsi="Times New Roman" w:cs="Times New Roman"/>
              </w:rPr>
              <w:t>)&gt;8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4B0B13" w:rsidP="00844779">
            <w:pPr>
              <w:jc w:val="center"/>
              <w:rPr>
                <w:rFonts w:ascii="Times New Roman" w:hAnsi="Times New Roman" w:cs="Times New Roman"/>
                <w:sz w:val="28"/>
                <w:szCs w:val="28"/>
              </w:rPr>
            </w:pPr>
            <w:r>
              <w:rPr>
                <w:rFonts w:ascii="Times New Roman" w:hAnsi="Times New Roman" w:cs="Times New Roman"/>
                <w:sz w:val="28"/>
                <w:szCs w:val="28"/>
              </w:rPr>
              <w:t>12</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Menstrual location of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12</w:t>
            </w:r>
            <w:r w:rsidR="00DE3F80" w:rsidRPr="00DE3F80">
              <w:rPr>
                <w:rFonts w:ascii="Times New Roman" w:hAnsi="Times New Roman" w:cs="Times New Roman"/>
                <w:sz w:val="28"/>
                <w:szCs w:val="28"/>
              </w:rPr>
              <w:t>.1) Lower abdomen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12</w:t>
            </w:r>
            <w:r w:rsidR="00DE3F80" w:rsidRPr="00DE3F80">
              <w:rPr>
                <w:rFonts w:ascii="Times New Roman" w:hAnsi="Times New Roman" w:cs="Times New Roman"/>
                <w:sz w:val="28"/>
                <w:szCs w:val="28"/>
              </w:rPr>
              <w:t>.2) Lumbar region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12</w:t>
            </w:r>
            <w:r w:rsidR="00DE3F80" w:rsidRPr="00DE3F80">
              <w:rPr>
                <w:rFonts w:ascii="Times New Roman" w:hAnsi="Times New Roman" w:cs="Times New Roman"/>
                <w:sz w:val="28"/>
                <w:szCs w:val="28"/>
              </w:rPr>
              <w:t>.3) Thighs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12</w:t>
            </w:r>
            <w:r w:rsidR="00DE3F80" w:rsidRPr="00DE3F80">
              <w:rPr>
                <w:rFonts w:ascii="Times New Roman" w:hAnsi="Times New Roman" w:cs="Times New Roman"/>
                <w:sz w:val="28"/>
                <w:szCs w:val="28"/>
              </w:rPr>
              <w:t>.4) Inguinal region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02242B" w:rsidP="00844779">
            <w:pPr>
              <w:jc w:val="center"/>
              <w:rPr>
                <w:rFonts w:ascii="Times New Roman" w:hAnsi="Times New Roman" w:cs="Times New Roman"/>
                <w:sz w:val="28"/>
                <w:szCs w:val="28"/>
              </w:rPr>
            </w:pPr>
            <w:r>
              <w:rPr>
                <w:rFonts w:ascii="Times New Roman" w:hAnsi="Times New Roman" w:cs="Times New Roman"/>
                <w:sz w:val="28"/>
                <w:szCs w:val="28"/>
              </w:rPr>
              <w:t>13</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Family history of dysmenorrhea</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13</w:t>
            </w:r>
            <w:r w:rsidR="00DE3F80" w:rsidRPr="00DE3F80">
              <w:rPr>
                <w:rFonts w:ascii="Times New Roman" w:hAnsi="Times New Roman" w:cs="Times New Roman"/>
                <w:sz w:val="28"/>
                <w:szCs w:val="28"/>
              </w:rPr>
              <w:t>.1) First line relatives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13</w:t>
            </w:r>
            <w:r w:rsidR="00DE3F80" w:rsidRPr="00DE3F80">
              <w:rPr>
                <w:rFonts w:ascii="Times New Roman" w:hAnsi="Times New Roman" w:cs="Times New Roman"/>
                <w:sz w:val="28"/>
                <w:szCs w:val="28"/>
              </w:rPr>
              <w:t>.2) Second line relatives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02242B" w:rsidP="00844779">
            <w:pPr>
              <w:jc w:val="center"/>
              <w:rPr>
                <w:rFonts w:ascii="Times New Roman" w:hAnsi="Times New Roman" w:cs="Times New Roman"/>
                <w:sz w:val="28"/>
                <w:szCs w:val="28"/>
              </w:rPr>
            </w:pPr>
            <w:r>
              <w:rPr>
                <w:rFonts w:ascii="Times New Roman" w:hAnsi="Times New Roman" w:cs="Times New Roman"/>
                <w:sz w:val="28"/>
                <w:szCs w:val="28"/>
              </w:rPr>
              <w:t>14</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Dysmenorrhea symptoms along with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14.1</w:t>
            </w:r>
            <w:r w:rsidR="00DE3F80" w:rsidRPr="00DE3F80">
              <w:rPr>
                <w:rFonts w:ascii="Times New Roman" w:hAnsi="Times New Roman" w:cs="Times New Roman"/>
                <w:sz w:val="28"/>
                <w:szCs w:val="28"/>
              </w:rPr>
              <w:t>) Headache</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14</w:t>
            </w:r>
            <w:r w:rsidR="00DE3F80" w:rsidRPr="00DE3F80">
              <w:rPr>
                <w:rFonts w:ascii="Times New Roman" w:hAnsi="Times New Roman" w:cs="Times New Roman"/>
                <w:sz w:val="28"/>
                <w:szCs w:val="28"/>
              </w:rPr>
              <w:t>.2) Nausea&amp; vomiting</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14</w:t>
            </w:r>
            <w:r w:rsidR="00DE3F80" w:rsidRPr="00DE3F80">
              <w:rPr>
                <w:rFonts w:ascii="Times New Roman" w:hAnsi="Times New Roman" w:cs="Times New Roman"/>
                <w:sz w:val="28"/>
                <w:szCs w:val="28"/>
              </w:rPr>
              <w:t>.3) Constipation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844779">
        <w:trPr>
          <w:trHeight w:val="531"/>
        </w:trPr>
        <w:tc>
          <w:tcPr>
            <w:tcW w:w="929" w:type="dxa"/>
            <w:vAlign w:val="center"/>
          </w:tcPr>
          <w:p w:rsidR="00DE3F80" w:rsidRPr="00DE3F80" w:rsidRDefault="00DE3F80" w:rsidP="00844779">
            <w:pPr>
              <w:jc w:val="center"/>
              <w:rPr>
                <w:rFonts w:ascii="Times New Roman" w:hAnsi="Times New Roman" w:cs="Times New Roman"/>
                <w:sz w:val="28"/>
                <w:szCs w:val="28"/>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14</w:t>
            </w:r>
            <w:r w:rsidR="00DE3F80" w:rsidRPr="00DE3F80">
              <w:rPr>
                <w:rFonts w:ascii="Times New Roman" w:hAnsi="Times New Roman" w:cs="Times New Roman"/>
                <w:sz w:val="28"/>
                <w:szCs w:val="28"/>
              </w:rPr>
              <w:t>.4) Lethargy</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E613F0">
        <w:trPr>
          <w:trHeight w:val="531"/>
        </w:trPr>
        <w:tc>
          <w:tcPr>
            <w:tcW w:w="9699" w:type="dxa"/>
            <w:gridSpan w:val="3"/>
            <w:vAlign w:val="center"/>
          </w:tcPr>
          <w:p w:rsidR="00DE3F80" w:rsidRPr="00DD5CC2" w:rsidRDefault="00DD5CC2" w:rsidP="00E613F0">
            <w:pPr>
              <w:rPr>
                <w:rFonts w:ascii="Times New Roman" w:hAnsi="Times New Roman" w:cs="Times New Roman"/>
                <w:b/>
                <w:sz w:val="24"/>
                <w:szCs w:val="24"/>
              </w:rPr>
            </w:pPr>
            <w:r>
              <w:rPr>
                <w:rFonts w:ascii="Times New Roman" w:hAnsi="Times New Roman" w:cs="Times New Roman"/>
                <w:b/>
                <w:sz w:val="24"/>
                <w:szCs w:val="24"/>
              </w:rPr>
              <w:t>Section –III Questions related to Severity of the pain</w:t>
            </w: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lastRenderedPageBreak/>
              <w:t>15</w:t>
            </w:r>
          </w:p>
        </w:tc>
        <w:tc>
          <w:tcPr>
            <w:tcW w:w="5537" w:type="dxa"/>
            <w:vAlign w:val="center"/>
          </w:tcPr>
          <w:p w:rsidR="00DE3F80" w:rsidRPr="00DE3F80" w:rsidRDefault="00DE3F80" w:rsidP="00E613F0">
            <w:pPr>
              <w:rPr>
                <w:rFonts w:ascii="Times New Roman" w:hAnsi="Times New Roman" w:cs="Times New Roman"/>
              </w:rPr>
            </w:pPr>
            <w:r w:rsidRPr="00DE3F80">
              <w:rPr>
                <w:rFonts w:ascii="Times New Roman" w:hAnsi="Times New Roman" w:cs="Times New Roman"/>
              </w:rPr>
              <w:t>Type of dysmenorrhea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02242B" w:rsidRDefault="0002242B" w:rsidP="00E613F0">
            <w:pPr>
              <w:rPr>
                <w:rFonts w:ascii="Times New Roman" w:hAnsi="Times New Roman"/>
                <w:sz w:val="28"/>
                <w:szCs w:val="28"/>
              </w:rPr>
            </w:pPr>
            <w:r>
              <w:rPr>
                <w:rFonts w:ascii="Times New Roman" w:hAnsi="Times New Roman"/>
                <w:sz w:val="28"/>
                <w:szCs w:val="28"/>
              </w:rPr>
              <w:t>15.1)</w:t>
            </w:r>
            <w:r w:rsidR="00DE3F80" w:rsidRPr="0002242B">
              <w:rPr>
                <w:rFonts w:ascii="Times New Roman" w:hAnsi="Times New Roman"/>
                <w:sz w:val="28"/>
                <w:szCs w:val="28"/>
              </w:rPr>
              <w:t>Mild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02242B" w:rsidRDefault="0002242B" w:rsidP="00E613F0">
            <w:pPr>
              <w:rPr>
                <w:rFonts w:ascii="Times New Roman" w:hAnsi="Times New Roman"/>
                <w:sz w:val="28"/>
                <w:szCs w:val="28"/>
              </w:rPr>
            </w:pPr>
            <w:r>
              <w:rPr>
                <w:rFonts w:ascii="Times New Roman" w:hAnsi="Times New Roman"/>
                <w:sz w:val="28"/>
                <w:szCs w:val="28"/>
              </w:rPr>
              <w:t>15.2)</w:t>
            </w:r>
            <w:r w:rsidR="00DE3F80" w:rsidRPr="0002242B">
              <w:rPr>
                <w:rFonts w:ascii="Times New Roman" w:hAnsi="Times New Roman"/>
                <w:sz w:val="28"/>
                <w:szCs w:val="28"/>
              </w:rPr>
              <w:t>Moderate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02242B" w:rsidRDefault="0002242B" w:rsidP="00E613F0">
            <w:pPr>
              <w:rPr>
                <w:rFonts w:ascii="Times New Roman" w:hAnsi="Times New Roman"/>
                <w:sz w:val="28"/>
                <w:szCs w:val="28"/>
              </w:rPr>
            </w:pPr>
            <w:r w:rsidRPr="0002242B">
              <w:rPr>
                <w:rFonts w:ascii="Times New Roman" w:hAnsi="Times New Roman"/>
                <w:sz w:val="28"/>
                <w:szCs w:val="28"/>
              </w:rPr>
              <w:t>15.3)</w:t>
            </w:r>
            <w:r w:rsidR="00DE3F80" w:rsidRPr="0002242B">
              <w:rPr>
                <w:rFonts w:ascii="Times New Roman" w:hAnsi="Times New Roman"/>
                <w:sz w:val="28"/>
                <w:szCs w:val="28"/>
              </w:rPr>
              <w:t>Severe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t>16</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Menstrual cycle intensity of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16</w:t>
            </w:r>
            <w:r w:rsidR="00DE3F80" w:rsidRPr="00DE3F80">
              <w:rPr>
                <w:rFonts w:ascii="Times New Roman" w:hAnsi="Times New Roman" w:cs="Times New Roman"/>
                <w:sz w:val="28"/>
                <w:szCs w:val="28"/>
              </w:rPr>
              <w:t>.1) Continues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16</w:t>
            </w:r>
            <w:r w:rsidR="00DE3F80" w:rsidRPr="00DE3F80">
              <w:rPr>
                <w:rFonts w:ascii="Times New Roman" w:hAnsi="Times New Roman" w:cs="Times New Roman"/>
                <w:sz w:val="28"/>
                <w:szCs w:val="28"/>
              </w:rPr>
              <w:t>.2) Intermittent</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16</w:t>
            </w:r>
            <w:r w:rsidR="00DE3F80" w:rsidRPr="00DE3F80">
              <w:rPr>
                <w:rFonts w:ascii="Times New Roman" w:hAnsi="Times New Roman" w:cs="Times New Roman"/>
                <w:sz w:val="28"/>
                <w:szCs w:val="28"/>
              </w:rPr>
              <w:t>.3) Prolonged</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t>17</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Menstrual cycle days of pain</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440"/>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spacing w:before="240"/>
              <w:rPr>
                <w:rFonts w:ascii="Times New Roman" w:hAnsi="Times New Roman" w:cs="Times New Roman"/>
                <w:sz w:val="28"/>
                <w:szCs w:val="28"/>
              </w:rPr>
            </w:pPr>
            <w:r>
              <w:rPr>
                <w:rFonts w:ascii="Times New Roman" w:hAnsi="Times New Roman" w:cs="Times New Roman"/>
                <w:sz w:val="28"/>
                <w:szCs w:val="28"/>
              </w:rPr>
              <w:t>17</w:t>
            </w:r>
            <w:r w:rsidR="00DE3F80" w:rsidRPr="00DE3F80">
              <w:rPr>
                <w:rFonts w:ascii="Times New Roman" w:hAnsi="Times New Roman" w:cs="Times New Roman"/>
                <w:sz w:val="28"/>
                <w:szCs w:val="28"/>
              </w:rPr>
              <w:t>.1) 0-1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17</w:t>
            </w:r>
            <w:r w:rsidR="00DE3F80" w:rsidRPr="00DE3F80">
              <w:rPr>
                <w:rFonts w:ascii="Times New Roman" w:hAnsi="Times New Roman" w:cs="Times New Roman"/>
                <w:sz w:val="28"/>
                <w:szCs w:val="28"/>
              </w:rPr>
              <w:t>.2) 2-3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17</w:t>
            </w:r>
            <w:r w:rsidR="00DE3F80" w:rsidRPr="00DE3F80">
              <w:rPr>
                <w:rFonts w:ascii="Times New Roman" w:hAnsi="Times New Roman" w:cs="Times New Roman"/>
                <w:sz w:val="28"/>
                <w:szCs w:val="28"/>
              </w:rPr>
              <w:t>.3) 4-5days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17</w:t>
            </w:r>
            <w:r w:rsidR="00DE3F80" w:rsidRPr="00DE3F80">
              <w:rPr>
                <w:rFonts w:ascii="Times New Roman" w:hAnsi="Times New Roman" w:cs="Times New Roman"/>
                <w:sz w:val="28"/>
                <w:szCs w:val="28"/>
              </w:rPr>
              <w:t>.4) &gt;6 days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t>18</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Did you find difficulty while performing simple activity</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18</w:t>
            </w:r>
            <w:r w:rsidR="00DE3F80" w:rsidRPr="00DE3F80">
              <w:rPr>
                <w:rFonts w:ascii="Times New Roman" w:hAnsi="Times New Roman" w:cs="Times New Roman"/>
                <w:sz w:val="28"/>
                <w:szCs w:val="28"/>
              </w:rPr>
              <w:t>.1) Yes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18</w:t>
            </w:r>
            <w:r w:rsidR="00DE3F80" w:rsidRPr="00DE3F80">
              <w:rPr>
                <w:rFonts w:ascii="Times New Roman" w:hAnsi="Times New Roman" w:cs="Times New Roman"/>
                <w:sz w:val="28"/>
                <w:szCs w:val="28"/>
              </w:rPr>
              <w:t>.2) No</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t>19</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Did you find difficulty while performing moderate activity like ADL bathing combing etc</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19</w:t>
            </w:r>
            <w:r w:rsidR="00DE3F80" w:rsidRPr="00DE3F80">
              <w:rPr>
                <w:rFonts w:ascii="Times New Roman" w:hAnsi="Times New Roman" w:cs="Times New Roman"/>
                <w:sz w:val="28"/>
                <w:szCs w:val="28"/>
              </w:rPr>
              <w:t>.1) Yes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DE3F80" w:rsidP="00FB15C2">
            <w:pPr>
              <w:jc w:val="cente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19</w:t>
            </w:r>
            <w:r w:rsidR="00DE3F80" w:rsidRPr="00DE3F80">
              <w:rPr>
                <w:rFonts w:ascii="Times New Roman" w:hAnsi="Times New Roman" w:cs="Times New Roman"/>
                <w:sz w:val="28"/>
                <w:szCs w:val="28"/>
              </w:rPr>
              <w:t>.2) No</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FB15C2">
        <w:trPr>
          <w:trHeight w:val="531"/>
        </w:trPr>
        <w:tc>
          <w:tcPr>
            <w:tcW w:w="929" w:type="dxa"/>
            <w:vAlign w:val="center"/>
          </w:tcPr>
          <w:p w:rsidR="00DE3F80" w:rsidRPr="00DE3F80" w:rsidRDefault="0002242B" w:rsidP="00FB15C2">
            <w:pPr>
              <w:jc w:val="center"/>
              <w:rPr>
                <w:rFonts w:ascii="Times New Roman" w:hAnsi="Times New Roman" w:cs="Times New Roman"/>
                <w:b/>
                <w:sz w:val="24"/>
                <w:szCs w:val="24"/>
              </w:rPr>
            </w:pPr>
            <w:r>
              <w:rPr>
                <w:rFonts w:ascii="Times New Roman" w:hAnsi="Times New Roman" w:cs="Times New Roman"/>
                <w:b/>
                <w:sz w:val="24"/>
                <w:szCs w:val="24"/>
              </w:rPr>
              <w:t>20</w:t>
            </w:r>
          </w:p>
        </w:tc>
        <w:tc>
          <w:tcPr>
            <w:tcW w:w="5537" w:type="dxa"/>
            <w:vAlign w:val="center"/>
          </w:tcPr>
          <w:p w:rsidR="00DE3F80" w:rsidRPr="00DE3F80" w:rsidRDefault="00DE3F80" w:rsidP="00E613F0">
            <w:pPr>
              <w:rPr>
                <w:rFonts w:ascii="Times New Roman" w:hAnsi="Times New Roman" w:cs="Times New Roman"/>
                <w:sz w:val="28"/>
                <w:szCs w:val="28"/>
              </w:rPr>
            </w:pPr>
            <w:r w:rsidRPr="00DE3F80">
              <w:rPr>
                <w:rFonts w:ascii="Times New Roman" w:hAnsi="Times New Roman" w:cs="Times New Roman"/>
                <w:sz w:val="28"/>
                <w:szCs w:val="28"/>
              </w:rPr>
              <w:t>Did you find difficulty while performing vigorous activity like moving table etc</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E613F0">
        <w:trPr>
          <w:trHeight w:val="531"/>
        </w:trPr>
        <w:tc>
          <w:tcPr>
            <w:tcW w:w="929" w:type="dxa"/>
            <w:vAlign w:val="center"/>
          </w:tcPr>
          <w:p w:rsidR="00DE3F80" w:rsidRPr="00DE3F80" w:rsidRDefault="00DE3F80" w:rsidP="00E613F0">
            <w:pP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20</w:t>
            </w:r>
            <w:r w:rsidR="00DE3F80" w:rsidRPr="00DE3F80">
              <w:rPr>
                <w:rFonts w:ascii="Times New Roman" w:hAnsi="Times New Roman" w:cs="Times New Roman"/>
                <w:sz w:val="28"/>
                <w:szCs w:val="28"/>
              </w:rPr>
              <w:t>.1) Yes</w:t>
            </w:r>
          </w:p>
        </w:tc>
        <w:tc>
          <w:tcPr>
            <w:tcW w:w="3233" w:type="dxa"/>
            <w:vAlign w:val="center"/>
          </w:tcPr>
          <w:p w:rsidR="00DE3F80" w:rsidRPr="00DE3F80" w:rsidRDefault="00DE3F80" w:rsidP="00E613F0">
            <w:pPr>
              <w:rPr>
                <w:rFonts w:ascii="Times New Roman" w:hAnsi="Times New Roman" w:cs="Times New Roman"/>
                <w:b/>
                <w:sz w:val="24"/>
                <w:szCs w:val="24"/>
              </w:rPr>
            </w:pPr>
          </w:p>
        </w:tc>
      </w:tr>
      <w:tr w:rsidR="00DE3F80" w:rsidRPr="00DE3F80" w:rsidTr="00E613F0">
        <w:trPr>
          <w:trHeight w:val="531"/>
        </w:trPr>
        <w:tc>
          <w:tcPr>
            <w:tcW w:w="929" w:type="dxa"/>
            <w:vAlign w:val="center"/>
          </w:tcPr>
          <w:p w:rsidR="00DE3F80" w:rsidRPr="00DE3F80" w:rsidRDefault="00DE3F80" w:rsidP="00E613F0">
            <w:pPr>
              <w:rPr>
                <w:rFonts w:ascii="Times New Roman" w:hAnsi="Times New Roman" w:cs="Times New Roman"/>
                <w:b/>
                <w:sz w:val="24"/>
                <w:szCs w:val="24"/>
              </w:rPr>
            </w:pPr>
          </w:p>
        </w:tc>
        <w:tc>
          <w:tcPr>
            <w:tcW w:w="5537" w:type="dxa"/>
            <w:vAlign w:val="center"/>
          </w:tcPr>
          <w:p w:rsidR="00DE3F80" w:rsidRPr="00DE3F80" w:rsidRDefault="0002242B" w:rsidP="00E613F0">
            <w:pPr>
              <w:rPr>
                <w:rFonts w:ascii="Times New Roman" w:hAnsi="Times New Roman" w:cs="Times New Roman"/>
                <w:sz w:val="28"/>
                <w:szCs w:val="28"/>
              </w:rPr>
            </w:pPr>
            <w:r>
              <w:rPr>
                <w:rFonts w:ascii="Times New Roman" w:hAnsi="Times New Roman" w:cs="Times New Roman"/>
                <w:sz w:val="28"/>
                <w:szCs w:val="28"/>
              </w:rPr>
              <w:t>20</w:t>
            </w:r>
            <w:r w:rsidR="00DE3F80" w:rsidRPr="00DE3F80">
              <w:rPr>
                <w:rFonts w:ascii="Times New Roman" w:hAnsi="Times New Roman" w:cs="Times New Roman"/>
                <w:sz w:val="28"/>
                <w:szCs w:val="28"/>
              </w:rPr>
              <w:t>.2) No</w:t>
            </w:r>
          </w:p>
        </w:tc>
        <w:tc>
          <w:tcPr>
            <w:tcW w:w="3233" w:type="dxa"/>
            <w:vAlign w:val="center"/>
          </w:tcPr>
          <w:p w:rsidR="00DE3F80" w:rsidRPr="00DE3F80" w:rsidRDefault="00DE3F80" w:rsidP="00E613F0">
            <w:pPr>
              <w:rPr>
                <w:rFonts w:ascii="Times New Roman" w:hAnsi="Times New Roman" w:cs="Times New Roman"/>
                <w:b/>
                <w:sz w:val="24"/>
                <w:szCs w:val="24"/>
              </w:rPr>
            </w:pPr>
          </w:p>
        </w:tc>
      </w:tr>
    </w:tbl>
    <w:p w:rsidR="00AB76F5" w:rsidRDefault="00AB76F5" w:rsidP="00AE74AD">
      <w:pPr>
        <w:tabs>
          <w:tab w:val="left" w:pos="3795"/>
        </w:tabs>
        <w:jc w:val="center"/>
        <w:rPr>
          <w:rFonts w:ascii="Times New Roman" w:eastAsia="Times New Roman" w:hAnsi="Times New Roman" w:cs="Times New Roman"/>
          <w:b/>
          <w:sz w:val="32"/>
          <w:szCs w:val="40"/>
        </w:rPr>
      </w:pPr>
      <w:r>
        <w:rPr>
          <w:rFonts w:ascii="Times New Roman" w:eastAsia="Times New Roman" w:hAnsi="Times New Roman" w:cs="Times New Roman"/>
          <w:b/>
          <w:sz w:val="32"/>
          <w:szCs w:val="40"/>
        </w:rPr>
        <w:lastRenderedPageBreak/>
        <w:t>ANNEXURES-XII</w:t>
      </w:r>
    </w:p>
    <w:p w:rsidR="00AB76F5" w:rsidRPr="004A2F28" w:rsidRDefault="004A2F28" w:rsidP="00AE74AD">
      <w:pPr>
        <w:jc w:val="both"/>
        <w:rPr>
          <w:rFonts w:ascii="Times New Roman" w:hAnsi="Times New Roman" w:cs="Times New Roman"/>
          <w:b/>
          <w:bCs/>
          <w:sz w:val="24"/>
          <w:szCs w:val="24"/>
        </w:rPr>
      </w:pPr>
      <w:r>
        <w:rPr>
          <w:rFonts w:ascii="Times New Roman" w:hAnsi="Times New Roman" w:cs="Times New Roman"/>
          <w:b/>
          <w:bCs/>
          <w:sz w:val="24"/>
          <w:szCs w:val="24"/>
        </w:rPr>
        <w:t>Table :10 N</w:t>
      </w:r>
      <w:r w:rsidRPr="004A2F28">
        <w:rPr>
          <w:rFonts w:ascii="Times New Roman" w:hAnsi="Times New Roman" w:cs="Times New Roman"/>
          <w:b/>
          <w:bCs/>
          <w:sz w:val="24"/>
          <w:szCs w:val="24"/>
        </w:rPr>
        <w:t>utritional information about fresh ginger</w:t>
      </w:r>
    </w:p>
    <w:tbl>
      <w:tblPr>
        <w:tblStyle w:val="TableGrid"/>
        <w:tblW w:w="0" w:type="auto"/>
        <w:tblLook w:val="04A0" w:firstRow="1" w:lastRow="0" w:firstColumn="1" w:lastColumn="0" w:noHBand="0" w:noVBand="1"/>
      </w:tblPr>
      <w:tblGrid>
        <w:gridCol w:w="1458"/>
        <w:gridCol w:w="4813"/>
        <w:gridCol w:w="3136"/>
      </w:tblGrid>
      <w:tr w:rsidR="00AB76F5" w:rsidRPr="006B7B7F" w:rsidTr="00EB3E16">
        <w:trPr>
          <w:trHeight w:val="991"/>
        </w:trPr>
        <w:tc>
          <w:tcPr>
            <w:tcW w:w="9407" w:type="dxa"/>
            <w:gridSpan w:val="3"/>
          </w:tcPr>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center"/>
              <w:rPr>
                <w:rFonts w:ascii="Times New Roman" w:hAnsi="Times New Roman" w:cs="Times New Roman"/>
                <w:sz w:val="24"/>
                <w:szCs w:val="24"/>
              </w:rPr>
            </w:pPr>
            <w:r w:rsidRPr="006B7B7F">
              <w:rPr>
                <w:rFonts w:ascii="Times New Roman" w:hAnsi="Times New Roman" w:cs="Times New Roman"/>
                <w:sz w:val="24"/>
                <w:szCs w:val="24"/>
              </w:rPr>
              <w:t>FRESH CURRY GINGER 100 GRAMS</w:t>
            </w:r>
          </w:p>
        </w:tc>
      </w:tr>
      <w:tr w:rsidR="00AB76F5" w:rsidRPr="006B7B7F" w:rsidTr="00EB3E16">
        <w:trPr>
          <w:trHeight w:val="991"/>
        </w:trPr>
        <w:tc>
          <w:tcPr>
            <w:tcW w:w="1458" w:type="dxa"/>
          </w:tcPr>
          <w:p w:rsidR="00AB76F5" w:rsidRPr="006B7B7F" w:rsidRDefault="00AB76F5" w:rsidP="00AE74AD">
            <w:pPr>
              <w:jc w:val="center"/>
              <w:rPr>
                <w:rFonts w:ascii="Times New Roman" w:hAnsi="Times New Roman" w:cs="Times New Roman"/>
                <w:sz w:val="24"/>
                <w:szCs w:val="24"/>
              </w:rPr>
            </w:pPr>
          </w:p>
          <w:p w:rsidR="00AB76F5" w:rsidRPr="006B7B7F" w:rsidRDefault="00AB76F5" w:rsidP="00AE74AD">
            <w:pPr>
              <w:jc w:val="center"/>
              <w:rPr>
                <w:rFonts w:ascii="Times New Roman" w:hAnsi="Times New Roman" w:cs="Times New Roman"/>
                <w:sz w:val="24"/>
                <w:szCs w:val="24"/>
              </w:rPr>
            </w:pPr>
            <w:r w:rsidRPr="006B7B7F">
              <w:rPr>
                <w:rFonts w:ascii="Times New Roman" w:hAnsi="Times New Roman" w:cs="Times New Roman"/>
                <w:sz w:val="24"/>
                <w:szCs w:val="24"/>
              </w:rPr>
              <w:t>SLNO</w:t>
            </w:r>
          </w:p>
        </w:tc>
        <w:tc>
          <w:tcPr>
            <w:tcW w:w="4813" w:type="dxa"/>
          </w:tcPr>
          <w:p w:rsidR="00AB76F5" w:rsidRPr="006B7B7F" w:rsidRDefault="00AB76F5" w:rsidP="00AE74AD">
            <w:pPr>
              <w:jc w:val="center"/>
              <w:rPr>
                <w:rFonts w:ascii="Times New Roman" w:hAnsi="Times New Roman" w:cs="Times New Roman"/>
                <w:sz w:val="24"/>
                <w:szCs w:val="24"/>
              </w:rPr>
            </w:pPr>
          </w:p>
          <w:p w:rsidR="00AB76F5" w:rsidRPr="006B7B7F" w:rsidRDefault="00AB76F5" w:rsidP="00AE74AD">
            <w:pPr>
              <w:jc w:val="center"/>
              <w:rPr>
                <w:rFonts w:ascii="Times New Roman" w:hAnsi="Times New Roman" w:cs="Times New Roman"/>
                <w:sz w:val="24"/>
                <w:szCs w:val="24"/>
              </w:rPr>
            </w:pPr>
            <w:r w:rsidRPr="006B7B7F">
              <w:rPr>
                <w:rFonts w:ascii="Times New Roman" w:hAnsi="Times New Roman" w:cs="Times New Roman"/>
                <w:sz w:val="24"/>
                <w:szCs w:val="24"/>
              </w:rPr>
              <w:t>NUTRITIVE FACTS</w:t>
            </w:r>
          </w:p>
          <w:p w:rsidR="00AB76F5" w:rsidRPr="006B7B7F" w:rsidRDefault="00AB76F5" w:rsidP="00AE74AD">
            <w:pPr>
              <w:jc w:val="center"/>
              <w:rPr>
                <w:rFonts w:ascii="Times New Roman" w:hAnsi="Times New Roman" w:cs="Times New Roman"/>
                <w:sz w:val="24"/>
                <w:szCs w:val="24"/>
              </w:rPr>
            </w:pPr>
          </w:p>
        </w:tc>
        <w:tc>
          <w:tcPr>
            <w:tcW w:w="3136" w:type="dxa"/>
          </w:tcPr>
          <w:p w:rsidR="00AB76F5" w:rsidRPr="006B7B7F" w:rsidRDefault="00AB76F5" w:rsidP="00AE74AD">
            <w:pPr>
              <w:jc w:val="center"/>
              <w:rPr>
                <w:rFonts w:ascii="Times New Roman" w:hAnsi="Times New Roman" w:cs="Times New Roman"/>
                <w:sz w:val="24"/>
                <w:szCs w:val="24"/>
              </w:rPr>
            </w:pPr>
          </w:p>
          <w:p w:rsidR="00AB76F5" w:rsidRPr="006B7B7F" w:rsidRDefault="00AB76F5" w:rsidP="00AE74AD">
            <w:pPr>
              <w:jc w:val="center"/>
              <w:rPr>
                <w:rFonts w:ascii="Times New Roman" w:hAnsi="Times New Roman" w:cs="Times New Roman"/>
                <w:sz w:val="24"/>
                <w:szCs w:val="24"/>
              </w:rPr>
            </w:pPr>
            <w:r w:rsidRPr="006B7B7F">
              <w:rPr>
                <w:rFonts w:ascii="Times New Roman" w:hAnsi="Times New Roman" w:cs="Times New Roman"/>
                <w:sz w:val="24"/>
                <w:szCs w:val="24"/>
              </w:rPr>
              <w:t>GRAMS/MG</w:t>
            </w:r>
          </w:p>
        </w:tc>
      </w:tr>
      <w:tr w:rsidR="00AB76F5" w:rsidRPr="006B7B7F" w:rsidTr="00844779">
        <w:trPr>
          <w:trHeight w:val="942"/>
        </w:trPr>
        <w:tc>
          <w:tcPr>
            <w:tcW w:w="1458" w:type="dxa"/>
            <w:vAlign w:val="center"/>
          </w:tcPr>
          <w:p w:rsidR="00AB76F5" w:rsidRPr="006B7B7F" w:rsidRDefault="00AB76F5" w:rsidP="00844779">
            <w:pPr>
              <w:jc w:val="center"/>
              <w:rPr>
                <w:rFonts w:ascii="Times New Roman" w:hAnsi="Times New Roman" w:cs="Times New Roman"/>
                <w:sz w:val="24"/>
                <w:szCs w:val="24"/>
              </w:rPr>
            </w:pPr>
            <w:r w:rsidRPr="006B7B7F">
              <w:rPr>
                <w:rFonts w:ascii="Times New Roman" w:hAnsi="Times New Roman" w:cs="Times New Roman"/>
                <w:sz w:val="24"/>
                <w:szCs w:val="24"/>
              </w:rPr>
              <w:t>1</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TOTAL FAT</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0.8%</w:t>
            </w:r>
          </w:p>
        </w:tc>
      </w:tr>
      <w:tr w:rsidR="00AB76F5" w:rsidRPr="006B7B7F" w:rsidTr="00844779">
        <w:trPr>
          <w:trHeight w:val="991"/>
        </w:trPr>
        <w:tc>
          <w:tcPr>
            <w:tcW w:w="1458" w:type="dxa"/>
            <w:vAlign w:val="center"/>
          </w:tcPr>
          <w:p w:rsidR="00AB76F5" w:rsidRPr="006B7B7F" w:rsidRDefault="00AB76F5" w:rsidP="00844779">
            <w:pPr>
              <w:jc w:val="center"/>
              <w:rPr>
                <w:rFonts w:ascii="Times New Roman" w:hAnsi="Times New Roman" w:cs="Times New Roman"/>
                <w:sz w:val="24"/>
                <w:szCs w:val="24"/>
              </w:rPr>
            </w:pPr>
            <w:r w:rsidRPr="006B7B7F">
              <w:rPr>
                <w:rFonts w:ascii="Times New Roman" w:hAnsi="Times New Roman" w:cs="Times New Roman"/>
                <w:sz w:val="24"/>
                <w:szCs w:val="24"/>
              </w:rPr>
              <w:t>2</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CHOLESTEROL</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0 mg</w:t>
            </w:r>
          </w:p>
        </w:tc>
      </w:tr>
      <w:tr w:rsidR="00AB76F5" w:rsidRPr="006B7B7F" w:rsidTr="00844779">
        <w:trPr>
          <w:trHeight w:val="991"/>
        </w:trPr>
        <w:tc>
          <w:tcPr>
            <w:tcW w:w="1458" w:type="dxa"/>
            <w:vAlign w:val="center"/>
          </w:tcPr>
          <w:p w:rsidR="00AB76F5" w:rsidRPr="006B7B7F" w:rsidRDefault="00AB76F5" w:rsidP="00844779">
            <w:pPr>
              <w:jc w:val="center"/>
              <w:rPr>
                <w:rFonts w:ascii="Times New Roman" w:hAnsi="Times New Roman" w:cs="Times New Roman"/>
                <w:sz w:val="24"/>
                <w:szCs w:val="24"/>
              </w:rPr>
            </w:pPr>
            <w:r w:rsidRPr="006B7B7F">
              <w:rPr>
                <w:rFonts w:ascii="Times New Roman" w:hAnsi="Times New Roman" w:cs="Times New Roman"/>
                <w:sz w:val="24"/>
                <w:szCs w:val="24"/>
              </w:rPr>
              <w:t>3</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SODIUM</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13mg</w:t>
            </w:r>
          </w:p>
        </w:tc>
      </w:tr>
      <w:tr w:rsidR="00AB76F5" w:rsidRPr="006B7B7F" w:rsidTr="00844779">
        <w:trPr>
          <w:trHeight w:val="942"/>
        </w:trPr>
        <w:tc>
          <w:tcPr>
            <w:tcW w:w="1458" w:type="dxa"/>
            <w:vAlign w:val="center"/>
          </w:tcPr>
          <w:p w:rsidR="00AB76F5" w:rsidRPr="006B7B7F" w:rsidRDefault="00AB76F5" w:rsidP="00844779">
            <w:pPr>
              <w:jc w:val="center"/>
              <w:rPr>
                <w:rFonts w:ascii="Times New Roman" w:hAnsi="Times New Roman" w:cs="Times New Roman"/>
                <w:sz w:val="24"/>
                <w:szCs w:val="24"/>
              </w:rPr>
            </w:pPr>
            <w:r w:rsidRPr="006B7B7F">
              <w:rPr>
                <w:rFonts w:ascii="Times New Roman" w:hAnsi="Times New Roman" w:cs="Times New Roman"/>
                <w:sz w:val="24"/>
                <w:szCs w:val="24"/>
              </w:rPr>
              <w:t>4</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POTTASIUM</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415 mg</w:t>
            </w:r>
          </w:p>
        </w:tc>
      </w:tr>
      <w:tr w:rsidR="00AB76F5" w:rsidRPr="006B7B7F" w:rsidTr="00844779">
        <w:trPr>
          <w:trHeight w:val="1038"/>
        </w:trPr>
        <w:tc>
          <w:tcPr>
            <w:tcW w:w="1458" w:type="dxa"/>
            <w:vAlign w:val="center"/>
          </w:tcPr>
          <w:p w:rsidR="00AB76F5" w:rsidRPr="006B7B7F" w:rsidRDefault="00AB76F5" w:rsidP="00844779">
            <w:pPr>
              <w:jc w:val="center"/>
              <w:rPr>
                <w:rFonts w:ascii="Times New Roman" w:hAnsi="Times New Roman" w:cs="Times New Roman"/>
                <w:sz w:val="24"/>
                <w:szCs w:val="24"/>
              </w:rPr>
            </w:pPr>
            <w:r w:rsidRPr="006B7B7F">
              <w:rPr>
                <w:rFonts w:ascii="Times New Roman" w:hAnsi="Times New Roman" w:cs="Times New Roman"/>
                <w:sz w:val="24"/>
                <w:szCs w:val="24"/>
              </w:rPr>
              <w:t>5</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TOTAL CARBOHYDRATES</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18%</w:t>
            </w:r>
          </w:p>
        </w:tc>
      </w:tr>
      <w:tr w:rsidR="00AB76F5" w:rsidRPr="006B7B7F" w:rsidTr="00844779">
        <w:trPr>
          <w:trHeight w:val="1038"/>
        </w:trPr>
        <w:tc>
          <w:tcPr>
            <w:tcW w:w="1458" w:type="dxa"/>
            <w:vAlign w:val="center"/>
          </w:tcPr>
          <w:p w:rsidR="00AB76F5" w:rsidRPr="006B7B7F" w:rsidRDefault="00951233" w:rsidP="00844779">
            <w:pPr>
              <w:jc w:val="center"/>
              <w:rPr>
                <w:rFonts w:ascii="Times New Roman" w:hAnsi="Times New Roman" w:cs="Times New Roman"/>
                <w:sz w:val="24"/>
                <w:szCs w:val="24"/>
              </w:rPr>
            </w:pPr>
            <w:r>
              <w:rPr>
                <w:rFonts w:ascii="Times New Roman" w:hAnsi="Times New Roman" w:cs="Times New Roman"/>
                <w:sz w:val="24"/>
                <w:szCs w:val="24"/>
              </w:rPr>
              <w:t>6</w:t>
            </w:r>
          </w:p>
        </w:tc>
        <w:tc>
          <w:tcPr>
            <w:tcW w:w="4813"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PROTEIN</w:t>
            </w:r>
          </w:p>
        </w:tc>
        <w:tc>
          <w:tcPr>
            <w:tcW w:w="3136" w:type="dxa"/>
            <w:vAlign w:val="center"/>
          </w:tcPr>
          <w:p w:rsidR="00AB76F5" w:rsidRPr="006B7B7F" w:rsidRDefault="00AB76F5" w:rsidP="00AE74AD">
            <w:pPr>
              <w:rPr>
                <w:rFonts w:ascii="Times New Roman" w:hAnsi="Times New Roman" w:cs="Times New Roman"/>
                <w:sz w:val="24"/>
                <w:szCs w:val="24"/>
              </w:rPr>
            </w:pPr>
            <w:r w:rsidRPr="006B7B7F">
              <w:rPr>
                <w:rFonts w:ascii="Times New Roman" w:hAnsi="Times New Roman" w:cs="Times New Roman"/>
                <w:sz w:val="24"/>
                <w:szCs w:val="24"/>
              </w:rPr>
              <w:t>0.8%</w:t>
            </w:r>
          </w:p>
        </w:tc>
      </w:tr>
    </w:tbl>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4A2F28" w:rsidRDefault="00AB76F5" w:rsidP="00AE74AD">
      <w:pPr>
        <w:jc w:val="both"/>
        <w:rPr>
          <w:rFonts w:ascii="Times New Roman" w:hAnsi="Times New Roman" w:cs="Times New Roman"/>
          <w:b/>
          <w:bCs/>
          <w:sz w:val="24"/>
          <w:szCs w:val="24"/>
        </w:rPr>
      </w:pPr>
    </w:p>
    <w:p w:rsidR="00AB76F5" w:rsidRPr="004A2F28" w:rsidRDefault="004A2F28" w:rsidP="00AE74AD">
      <w:pPr>
        <w:jc w:val="both"/>
        <w:rPr>
          <w:rFonts w:ascii="Times New Roman" w:hAnsi="Times New Roman" w:cs="Times New Roman"/>
          <w:b/>
          <w:bCs/>
          <w:sz w:val="24"/>
          <w:szCs w:val="24"/>
        </w:rPr>
      </w:pPr>
      <w:r w:rsidRPr="004A2F28">
        <w:rPr>
          <w:rFonts w:ascii="Times New Roman" w:hAnsi="Times New Roman" w:cs="Times New Roman"/>
          <w:b/>
          <w:bCs/>
          <w:sz w:val="24"/>
          <w:szCs w:val="24"/>
        </w:rPr>
        <w:t>Health benefits of fresh ginger</w:t>
      </w:r>
    </w:p>
    <w:p w:rsidR="00AB76F5" w:rsidRPr="004A2F28" w:rsidRDefault="00AB76F5" w:rsidP="00AE74AD">
      <w:pPr>
        <w:jc w:val="both"/>
        <w:rPr>
          <w:rFonts w:ascii="Times New Roman" w:hAnsi="Times New Roman" w:cs="Times New Roman"/>
          <w:b/>
          <w:bCs/>
          <w:sz w:val="24"/>
          <w:szCs w:val="24"/>
        </w:rPr>
      </w:pPr>
    </w:p>
    <w:p w:rsidR="00AB76F5" w:rsidRPr="004A2F28" w:rsidRDefault="00AB76F5" w:rsidP="00AE74AD">
      <w:pPr>
        <w:jc w:val="both"/>
        <w:rPr>
          <w:rFonts w:ascii="Times New Roman" w:hAnsi="Times New Roman" w:cs="Times New Roman"/>
          <w:b/>
          <w:bCs/>
          <w:sz w:val="24"/>
          <w:szCs w:val="24"/>
        </w:rPr>
      </w:pPr>
    </w:p>
    <w:p w:rsidR="00AB76F5" w:rsidRPr="004A2F28" w:rsidRDefault="00AB76F5" w:rsidP="00AE74AD">
      <w:pPr>
        <w:jc w:val="both"/>
        <w:rPr>
          <w:rFonts w:ascii="Times New Roman" w:hAnsi="Times New Roman" w:cs="Times New Roman"/>
          <w:b/>
          <w:bCs/>
          <w:sz w:val="24"/>
          <w:szCs w:val="24"/>
        </w:rPr>
      </w:pPr>
    </w:p>
    <w:p w:rsidR="00AB76F5" w:rsidRPr="004A2F28" w:rsidRDefault="00AB76F5" w:rsidP="00AE74AD">
      <w:pPr>
        <w:jc w:val="both"/>
        <w:rPr>
          <w:rFonts w:ascii="Times New Roman" w:hAnsi="Times New Roman" w:cs="Times New Roman"/>
          <w:b/>
          <w:bCs/>
          <w:sz w:val="24"/>
          <w:szCs w:val="24"/>
        </w:rPr>
      </w:pPr>
    </w:p>
    <w:p w:rsidR="00AB76F5" w:rsidRPr="004A2F28" w:rsidRDefault="004A2F28" w:rsidP="00AE74AD">
      <w:pPr>
        <w:jc w:val="both"/>
        <w:rPr>
          <w:rFonts w:ascii="Times New Roman" w:hAnsi="Times New Roman" w:cs="Times New Roman"/>
          <w:b/>
          <w:bCs/>
          <w:sz w:val="24"/>
          <w:szCs w:val="24"/>
        </w:rPr>
      </w:pPr>
      <w:r w:rsidRPr="004A2F28">
        <w:rPr>
          <w:rFonts w:ascii="Times New Roman" w:hAnsi="Times New Roman" w:cs="Times New Roman"/>
          <w:b/>
          <w:bCs/>
          <w:sz w:val="24"/>
          <w:szCs w:val="24"/>
        </w:rPr>
        <w:t>Ginger image</w:t>
      </w: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4A2F28" w:rsidRDefault="00921A9D" w:rsidP="00AE74AD">
      <w:pPr>
        <w:jc w:val="both"/>
        <w:rPr>
          <w:rFonts w:ascii="Times New Roman" w:hAnsi="Times New Roman" w:cs="Times New Roman"/>
          <w:b/>
          <w:bCs/>
          <w:sz w:val="24"/>
          <w:szCs w:val="24"/>
        </w:rPr>
      </w:pPr>
      <w:r w:rsidRPr="004A2F28">
        <w:rPr>
          <w:rFonts w:ascii="Times New Roman" w:hAnsi="Times New Roman" w:cs="Times New Roman"/>
          <w:b/>
          <w:bCs/>
          <w:sz w:val="24"/>
          <w:szCs w:val="24"/>
        </w:rPr>
        <w:t>1. Nausea</w:t>
      </w:r>
      <w:r w:rsidR="00AB76F5" w:rsidRPr="004A2F28">
        <w:rPr>
          <w:rFonts w:ascii="Times New Roman" w:hAnsi="Times New Roman" w:cs="Times New Roman"/>
          <w:b/>
          <w:bCs/>
          <w:sz w:val="24"/>
          <w:szCs w:val="24"/>
        </w:rPr>
        <w:t xml:space="preserve"> relief</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Ginger has been used as a remedy for nausea and indigestion for centuries, and studies have shown this to be one folk remedy that actually works. Research suggests that consuming between 1 and 2 grams of ginger could help reduce symptoms of </w:t>
      </w:r>
      <w:hyperlink r:id="rId94" w:history="1">
        <w:r w:rsidRPr="006B7B7F">
          <w:rPr>
            <w:rStyle w:val="Hyperlink"/>
          </w:rPr>
          <w:t>nausea</w:t>
        </w:r>
      </w:hyperlink>
      <w:r w:rsidRPr="006B7B7F">
        <w:rPr>
          <w:rFonts w:ascii="Times New Roman" w:hAnsi="Times New Roman" w:cs="Times New Roman"/>
          <w:sz w:val="24"/>
          <w:szCs w:val="24"/>
        </w:rPr>
        <w:t> It can help with morning sickness, motion sickness, or side effects from chemotherapy.</w:t>
      </w:r>
    </w:p>
    <w:p w:rsidR="00AB76F5" w:rsidRPr="004A2F28" w:rsidRDefault="00921A9D"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2. Blood</w:t>
      </w:r>
      <w:r w:rsidR="00AB76F5" w:rsidRPr="004A2F28">
        <w:rPr>
          <w:rFonts w:ascii="Times New Roman" w:hAnsi="Times New Roman" w:cs="Times New Roman"/>
          <w:b/>
          <w:bCs/>
          <w:sz w:val="24"/>
          <w:szCs w:val="24"/>
        </w:rPr>
        <w:t xml:space="preserve"> sugar management</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We need more research, but there's some evidence that ginger might help people with diabetes manage their blood sugar levels when they take it regularly for a long time.</w:t>
      </w:r>
    </w:p>
    <w:p w:rsidR="00AB76F5" w:rsidRPr="004A2F28" w:rsidRDefault="00921A9D"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3. Help</w:t>
      </w:r>
      <w:r w:rsidR="00AB76F5" w:rsidRPr="004A2F28">
        <w:rPr>
          <w:rFonts w:ascii="Times New Roman" w:hAnsi="Times New Roman" w:cs="Times New Roman"/>
          <w:b/>
          <w:bCs/>
          <w:sz w:val="24"/>
          <w:szCs w:val="24"/>
        </w:rPr>
        <w:t xml:space="preserve"> with heavy periods</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A small study of high school girls with heavy periods found that those who were given ginger had much less blood loss during their cycles than girls who got </w:t>
      </w:r>
      <w:hyperlink r:id="rId95" w:history="1">
        <w:r w:rsidRPr="006B7B7F">
          <w:rPr>
            <w:rStyle w:val="Hyperlink"/>
          </w:rPr>
          <w:t>placebos</w:t>
        </w:r>
      </w:hyperlink>
      <w:r w:rsidRPr="006B7B7F">
        <w:rPr>
          <w:rFonts w:ascii="Times New Roman" w:hAnsi="Times New Roman" w:cs="Times New Roman"/>
          <w:sz w:val="24"/>
          <w:szCs w:val="24"/>
        </w:rPr>
        <w:t> (pills with no active ingredients).</w:t>
      </w:r>
    </w:p>
    <w:p w:rsidR="00AB76F5" w:rsidRPr="004A2F28" w:rsidRDefault="00921A9D"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4. Pain</w:t>
      </w:r>
      <w:r w:rsidR="00AB76F5" w:rsidRPr="004A2F28">
        <w:rPr>
          <w:rFonts w:ascii="Times New Roman" w:hAnsi="Times New Roman" w:cs="Times New Roman"/>
          <w:b/>
          <w:bCs/>
          <w:sz w:val="24"/>
          <w:szCs w:val="24"/>
        </w:rPr>
        <w:t xml:space="preserve"> relief</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Ginger could help relieve some types of pain, including muscle soreness after exercise, and serious menstrual cramps.</w:t>
      </w:r>
    </w:p>
    <w:p w:rsidR="00AB76F5" w:rsidRPr="004A2F28" w:rsidRDefault="00921A9D"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lastRenderedPageBreak/>
        <w:t>5. Inflammation</w:t>
      </w:r>
      <w:r w:rsidR="00AB76F5" w:rsidRPr="004A2F28">
        <w:rPr>
          <w:rFonts w:ascii="Times New Roman" w:hAnsi="Times New Roman" w:cs="Times New Roman"/>
          <w:b/>
          <w:bCs/>
          <w:sz w:val="24"/>
          <w:szCs w:val="24"/>
        </w:rPr>
        <w:t xml:space="preserve"> reduction</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There are many causes of inflammation, including mild allergic reactions and overexertion. Early studies on ginger have shown that it may help reduce inflammation from both of these causes. One study showed that ginger extracts may help reduce </w:t>
      </w:r>
      <w:hyperlink r:id="rId96" w:history="1">
        <w:r w:rsidRPr="006B7B7F">
          <w:rPr>
            <w:rStyle w:val="Hyperlink"/>
          </w:rPr>
          <w:t>allergy symptoms</w:t>
        </w:r>
      </w:hyperlink>
      <w:r w:rsidRPr="006B7B7F">
        <w:rPr>
          <w:rFonts w:ascii="Times New Roman" w:hAnsi="Times New Roman" w:cs="Times New Roman"/>
          <w:sz w:val="24"/>
          <w:szCs w:val="24"/>
        </w:rPr>
        <w:t>, though we need more research to confirm these findings. Another small trial suggested that consuming ginger after heavy exercise might help reduce knee muscle pain.</w:t>
      </w:r>
    </w:p>
    <w:p w:rsidR="00AB76F5" w:rsidRPr="004A2F28" w:rsidRDefault="00921A9D"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6. Lower</w:t>
      </w:r>
      <w:r w:rsidR="00AB76F5" w:rsidRPr="004A2F28">
        <w:rPr>
          <w:rFonts w:ascii="Times New Roman" w:hAnsi="Times New Roman" w:cs="Times New Roman"/>
          <w:b/>
          <w:bCs/>
          <w:sz w:val="24"/>
          <w:szCs w:val="24"/>
        </w:rPr>
        <w:t xml:space="preserve"> cholesterol </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High levels of cholesterol are linked to an increased risk of health problems such as heart disease and stroke. Some studies suggest that adding ginger to your diet can help reduce not only LDL cholesterol but also total cholesterol and triglycerides. This could lower your risk of heart problems and other cholesterol-related health issues.</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7. Fights Germs</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Certain chemical compounds in fresh ginger help your body ward off germs. They’re especially good at halting growth of bacteria like E.coli and shigella, and they may also keep viruses.</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8. Keeps Your Mouth Healthy</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Ginger’s antibacterial power may also brighten your smile. Active compounds in ginger called gingerols keep oral bacteria from growing. These bacteria are the same ones that can cause periodontal disease, a serious gum infection.</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9. Soothes Sore Muscles</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Ginger won’t whisk away muscle pain on the spot, but it may tame soreness over time. In some studies, people with muscle aches from exercise who took ginger had less pain the next day than those who didn’t.</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10. Eases Arthritis Symptoms</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 xml:space="preserve">Ginger is an anti-inflammatory, which means it reduces swelling. That may be especially helpful for treating symptoms of both rheumatoid arthritis and osteoarthritis. </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lastRenderedPageBreak/>
        <w:t>11</w:t>
      </w:r>
      <w:r w:rsidR="00921A9D" w:rsidRPr="004A2F28">
        <w:rPr>
          <w:rFonts w:ascii="Times New Roman" w:hAnsi="Times New Roman" w:cs="Times New Roman"/>
          <w:b/>
          <w:bCs/>
          <w:sz w:val="24"/>
          <w:szCs w:val="24"/>
        </w:rPr>
        <w:t>. Curbs</w:t>
      </w:r>
      <w:r w:rsidRPr="004A2F28">
        <w:rPr>
          <w:rFonts w:ascii="Times New Roman" w:hAnsi="Times New Roman" w:cs="Times New Roman"/>
          <w:b/>
          <w:bCs/>
          <w:sz w:val="24"/>
          <w:szCs w:val="24"/>
        </w:rPr>
        <w:t xml:space="preserve"> Cancer Growth</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Some studies show that bioactive molecules in ginger may slow down the growth of some cancers like colorectal, gastric, ovarian, liver, skin, breast, and prostate cancer. But much more research is needed to see if this is true.</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12</w:t>
      </w:r>
      <w:r w:rsidR="00921A9D" w:rsidRPr="004A2F28">
        <w:rPr>
          <w:rFonts w:ascii="Times New Roman" w:hAnsi="Times New Roman" w:cs="Times New Roman"/>
          <w:b/>
          <w:bCs/>
          <w:sz w:val="24"/>
          <w:szCs w:val="24"/>
        </w:rPr>
        <w:t>. Protects</w:t>
      </w:r>
      <w:r w:rsidRPr="004A2F28">
        <w:rPr>
          <w:rFonts w:ascii="Times New Roman" w:hAnsi="Times New Roman" w:cs="Times New Roman"/>
          <w:b/>
          <w:bCs/>
          <w:sz w:val="24"/>
          <w:szCs w:val="24"/>
        </w:rPr>
        <w:t xml:space="preserve"> Against Disease</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Ginger is loaded with antioxidants, compounds that prevent stress and damage to your body’s DNA. They may help your body fight off chronic diseases like high blood pressure, heart disease, and diseases of the lungs, plus promote healthy aging.</w:t>
      </w:r>
    </w:p>
    <w:p w:rsidR="00AB76F5" w:rsidRPr="004A2F28" w:rsidRDefault="00AB76F5" w:rsidP="00E613F0">
      <w:pPr>
        <w:spacing w:line="360" w:lineRule="auto"/>
        <w:jc w:val="both"/>
        <w:rPr>
          <w:rFonts w:ascii="Times New Roman" w:hAnsi="Times New Roman" w:cs="Times New Roman"/>
          <w:b/>
          <w:bCs/>
          <w:sz w:val="24"/>
          <w:szCs w:val="24"/>
        </w:rPr>
      </w:pPr>
      <w:r w:rsidRPr="004A2F28">
        <w:rPr>
          <w:rFonts w:ascii="Times New Roman" w:hAnsi="Times New Roman" w:cs="Times New Roman"/>
          <w:b/>
          <w:bCs/>
          <w:sz w:val="24"/>
          <w:szCs w:val="24"/>
        </w:rPr>
        <w:t>13. Relieves Indigestion</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If you live with chronic indigestion, also called dyspepsia, ginger could bring some relief. Ginger before meals may make your system empty faster, leaving less time for food to sit and cause problems.</w:t>
      </w:r>
    </w:p>
    <w:p w:rsidR="00AB76F5" w:rsidRPr="006B7B7F" w:rsidRDefault="00AB76F5" w:rsidP="00E613F0">
      <w:pPr>
        <w:spacing w:line="360" w:lineRule="auto"/>
        <w:jc w:val="both"/>
        <w:rPr>
          <w:rFonts w:ascii="Times New Roman" w:hAnsi="Times New Roman" w:cs="Times New Roman"/>
          <w:sz w:val="24"/>
          <w:szCs w:val="24"/>
        </w:rPr>
      </w:pPr>
    </w:p>
    <w:p w:rsidR="00AB76F5" w:rsidRPr="006B7B7F" w:rsidRDefault="00AB76F5" w:rsidP="00E613F0">
      <w:pPr>
        <w:spacing w:line="360" w:lineRule="auto"/>
        <w:jc w:val="center"/>
        <w:rPr>
          <w:rFonts w:ascii="Times New Roman" w:hAnsi="Times New Roman" w:cs="Times New Roman"/>
          <w:b/>
          <w:sz w:val="24"/>
          <w:szCs w:val="24"/>
          <w:u w:val="single"/>
        </w:rPr>
      </w:pPr>
      <w:r w:rsidRPr="006B7B7F">
        <w:rPr>
          <w:rFonts w:ascii="Times New Roman" w:hAnsi="Times New Roman" w:cs="Times New Roman"/>
          <w:b/>
          <w:sz w:val="24"/>
          <w:szCs w:val="24"/>
          <w:u w:val="single"/>
        </w:rPr>
        <w:t>BENEFITS OF HOT WATER</w:t>
      </w: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1. Improve</w:t>
      </w:r>
      <w:r w:rsidR="00AB76F5" w:rsidRPr="006B7B7F">
        <w:rPr>
          <w:rFonts w:ascii="Times New Roman" w:hAnsi="Times New Roman" w:cs="Times New Roman"/>
          <w:b/>
          <w:sz w:val="24"/>
          <w:szCs w:val="24"/>
        </w:rPr>
        <w:t xml:space="preserve"> Digestion:</w:t>
      </w:r>
    </w:p>
    <w:p w:rsidR="00AB76F5" w:rsidRPr="006B7B7F" w:rsidRDefault="00AB76F5" w:rsidP="00E61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6B7B7F">
        <w:rPr>
          <w:rFonts w:ascii="Times New Roman" w:hAnsi="Times New Roman" w:cs="Times New Roman"/>
          <w:sz w:val="24"/>
          <w:szCs w:val="24"/>
        </w:rPr>
        <w:t> Water consumption promotes regularity in the digestive tract by stimulating the digestive organs and increasing blood flow to the digestive system. Drinking hot water offers health benefits that include improved digestion. The body can more effectively eliminate waste as water passes through the stomach and intestines. Hot water can also aid in dispersing and dissolving food that the body may have difficulty digesting.</w:t>
      </w: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2. Helps</w:t>
      </w:r>
      <w:r w:rsidR="00AB76F5" w:rsidRPr="006B7B7F">
        <w:rPr>
          <w:rFonts w:ascii="Times New Roman" w:hAnsi="Times New Roman" w:cs="Times New Roman"/>
          <w:b/>
          <w:sz w:val="24"/>
          <w:szCs w:val="24"/>
        </w:rPr>
        <w:t xml:space="preserve"> in weight loss:</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 Drinking warm water can boost the body's metabolism, potentially accelerating calorie burning. Consuming warm water before meals can create a feeling of fullness, helping reduce overall food intake and facilitating hot water weight loss. Additionally, warm water can aid digestion, reducing the chances of bloating and constipation, common obstacles to weight reduction.</w:t>
      </w: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lastRenderedPageBreak/>
        <w:t>3. Helps</w:t>
      </w:r>
      <w:r w:rsidR="00AB76F5" w:rsidRPr="006B7B7F">
        <w:rPr>
          <w:rFonts w:ascii="Times New Roman" w:hAnsi="Times New Roman" w:cs="Times New Roman"/>
          <w:b/>
          <w:sz w:val="24"/>
          <w:szCs w:val="24"/>
        </w:rPr>
        <w:t xml:space="preserve"> in constipation:</w:t>
      </w:r>
    </w:p>
    <w:p w:rsidR="00AB76F5" w:rsidRPr="006B7B7F"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b/>
          <w:sz w:val="24"/>
          <w:szCs w:val="24"/>
        </w:rPr>
        <w:t> </w:t>
      </w:r>
      <w:r w:rsidR="001F4DB0">
        <w:rPr>
          <w:rFonts w:ascii="Times New Roman" w:hAnsi="Times New Roman" w:cs="Times New Roman"/>
          <w:b/>
          <w:sz w:val="24"/>
          <w:szCs w:val="24"/>
        </w:rPr>
        <w:tab/>
      </w:r>
      <w:r w:rsidRPr="006B7B7F">
        <w:rPr>
          <w:rFonts w:ascii="Times New Roman" w:hAnsi="Times New Roman" w:cs="Times New Roman"/>
          <w:sz w:val="24"/>
          <w:szCs w:val="24"/>
        </w:rPr>
        <w:t>One of the benefits of drinking warm water is its potential to alleviate constipation. Warm water consumption stimulates the digestive tract and encourages bowel movements. It also softens stools, making them easier to pass. Furthermore, drinking hot water can be beneficial in preventing the onset of constipation.</w:t>
      </w: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4. Helps</w:t>
      </w:r>
      <w:r w:rsidR="00AB76F5" w:rsidRPr="006B7B7F">
        <w:rPr>
          <w:rFonts w:ascii="Times New Roman" w:hAnsi="Times New Roman" w:cs="Times New Roman"/>
          <w:b/>
          <w:sz w:val="24"/>
          <w:szCs w:val="24"/>
        </w:rPr>
        <w:t xml:space="preserve"> enhance central nervous system functioning:</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 Warm water can enhance blood circulation, facilitating the delivery of oxygen and nutrients to the brain, thereby improving overall brain performance. Inadequate intake of hot or cold water can negatively affect the function of the nervous system, potentially altering mood and cognitive function. Drinking warm water may also reduce tension and anxiety, further benefiting the neurological system.</w:t>
      </w:r>
    </w:p>
    <w:p w:rsidR="005E0EF9" w:rsidRDefault="005E0EF9" w:rsidP="00E613F0">
      <w:pPr>
        <w:spacing w:line="360" w:lineRule="auto"/>
        <w:jc w:val="both"/>
        <w:rPr>
          <w:rFonts w:ascii="Times New Roman" w:hAnsi="Times New Roman" w:cs="Times New Roman"/>
          <w:b/>
          <w:sz w:val="24"/>
          <w:szCs w:val="24"/>
        </w:rPr>
      </w:pPr>
    </w:p>
    <w:p w:rsidR="005E0EF9" w:rsidRDefault="005E0EF9" w:rsidP="00E613F0">
      <w:pPr>
        <w:spacing w:line="360" w:lineRule="auto"/>
        <w:jc w:val="both"/>
        <w:rPr>
          <w:rFonts w:ascii="Times New Roman" w:hAnsi="Times New Roman" w:cs="Times New Roman"/>
          <w:b/>
          <w:sz w:val="24"/>
          <w:szCs w:val="24"/>
        </w:rPr>
      </w:pPr>
    </w:p>
    <w:p w:rsidR="00E613F0" w:rsidRDefault="00E613F0" w:rsidP="00E613F0">
      <w:pPr>
        <w:spacing w:line="360" w:lineRule="auto"/>
        <w:jc w:val="both"/>
        <w:rPr>
          <w:rFonts w:ascii="Times New Roman" w:hAnsi="Times New Roman" w:cs="Times New Roman"/>
          <w:b/>
          <w:sz w:val="24"/>
          <w:szCs w:val="24"/>
        </w:rPr>
      </w:pPr>
    </w:p>
    <w:p w:rsidR="00AB76F5" w:rsidRDefault="00921A9D" w:rsidP="00E613F0">
      <w:pPr>
        <w:spacing w:line="360" w:lineRule="auto"/>
        <w:jc w:val="both"/>
        <w:rPr>
          <w:rFonts w:ascii="Times New Roman" w:hAnsi="Times New Roman" w:cs="Times New Roman"/>
          <w:sz w:val="24"/>
          <w:szCs w:val="24"/>
        </w:rPr>
      </w:pPr>
      <w:r w:rsidRPr="006B7B7F">
        <w:rPr>
          <w:rFonts w:ascii="Times New Roman" w:hAnsi="Times New Roman" w:cs="Times New Roman"/>
          <w:b/>
          <w:sz w:val="24"/>
          <w:szCs w:val="24"/>
        </w:rPr>
        <w:t>5. Ease</w:t>
      </w:r>
      <w:r w:rsidR="00AB76F5" w:rsidRPr="006B7B7F">
        <w:rPr>
          <w:rFonts w:ascii="Times New Roman" w:hAnsi="Times New Roman" w:cs="Times New Roman"/>
          <w:b/>
          <w:sz w:val="24"/>
          <w:szCs w:val="24"/>
        </w:rPr>
        <w:t xml:space="preserve"> nasal congestion:</w:t>
      </w:r>
    </w:p>
    <w:p w:rsidR="00AB76F5"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sz w:val="24"/>
          <w:szCs w:val="24"/>
        </w:rPr>
        <w:t> </w:t>
      </w:r>
      <w:r w:rsidR="001F4DB0">
        <w:rPr>
          <w:rFonts w:ascii="Times New Roman" w:hAnsi="Times New Roman" w:cs="Times New Roman"/>
          <w:sz w:val="24"/>
          <w:szCs w:val="24"/>
        </w:rPr>
        <w:tab/>
      </w:r>
      <w:r w:rsidRPr="006B7B7F">
        <w:rPr>
          <w:rFonts w:ascii="Times New Roman" w:hAnsi="Times New Roman" w:cs="Times New Roman"/>
          <w:sz w:val="24"/>
          <w:szCs w:val="24"/>
        </w:rPr>
        <w:t>Drinking hot water can be beneficial for treating colds and improving nasal health. It reduces inflammation, thins mucus, and relieves sinus pressure, alleviating nasal congestion. Inhaling the steam produced by a cup of boiling water can help clear blocked sinuses and ease sinus headaches. Additionally, starting your day with hot lemon water may boost the immune system due to its anti-inflammatory and immune-enhancing properties.</w:t>
      </w:r>
    </w:p>
    <w:p w:rsidR="00921A9D" w:rsidRPr="006B7B7F" w:rsidRDefault="00921A9D" w:rsidP="00E613F0">
      <w:pPr>
        <w:spacing w:line="360" w:lineRule="auto"/>
        <w:jc w:val="both"/>
        <w:rPr>
          <w:rFonts w:ascii="Times New Roman" w:hAnsi="Times New Roman" w:cs="Times New Roman"/>
          <w:sz w:val="24"/>
          <w:szCs w:val="24"/>
        </w:rPr>
      </w:pP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6. Keeps</w:t>
      </w:r>
      <w:r w:rsidR="00AB76F5" w:rsidRPr="006B7B7F">
        <w:rPr>
          <w:rFonts w:ascii="Times New Roman" w:hAnsi="Times New Roman" w:cs="Times New Roman"/>
          <w:b/>
          <w:sz w:val="24"/>
          <w:szCs w:val="24"/>
        </w:rPr>
        <w:t xml:space="preserve"> the hydration level intact:</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 xml:space="preserve"> Hot water consumption aids in reabsorbing lost fluids, especially during colder months when fluid loss is more common. Pregnancy, breastfeeding, strenuous exercise, and working in hot environments may require increased water intake. The soothing properties of hot water can </w:t>
      </w:r>
      <w:r w:rsidRPr="006B7B7F">
        <w:rPr>
          <w:rFonts w:ascii="Times New Roman" w:hAnsi="Times New Roman" w:cs="Times New Roman"/>
          <w:sz w:val="24"/>
          <w:szCs w:val="24"/>
        </w:rPr>
        <w:lastRenderedPageBreak/>
        <w:t>encourage individuals to drink more, ensuring proper hydration. This also helps regulate body temperature and reduces the risk of dehydration.</w:t>
      </w:r>
    </w:p>
    <w:p w:rsidR="00AB76F5"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7. Helps</w:t>
      </w:r>
      <w:r w:rsidR="00AB76F5" w:rsidRPr="006B7B7F">
        <w:rPr>
          <w:rFonts w:ascii="Times New Roman" w:hAnsi="Times New Roman" w:cs="Times New Roman"/>
          <w:b/>
          <w:sz w:val="24"/>
          <w:szCs w:val="24"/>
        </w:rPr>
        <w:t xml:space="preserve"> reduce shivering in cold weather:</w:t>
      </w:r>
    </w:p>
    <w:p w:rsidR="00AB76F5" w:rsidRPr="006B7B7F"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sz w:val="24"/>
          <w:szCs w:val="24"/>
        </w:rPr>
        <w:t> </w:t>
      </w:r>
      <w:r w:rsidR="001F4DB0">
        <w:rPr>
          <w:rFonts w:ascii="Times New Roman" w:hAnsi="Times New Roman" w:cs="Times New Roman"/>
          <w:sz w:val="24"/>
          <w:szCs w:val="24"/>
        </w:rPr>
        <w:tab/>
      </w:r>
      <w:r w:rsidRPr="006B7B7F">
        <w:rPr>
          <w:rFonts w:ascii="Times New Roman" w:hAnsi="Times New Roman" w:cs="Times New Roman"/>
          <w:sz w:val="24"/>
          <w:szCs w:val="24"/>
        </w:rPr>
        <w:t>Another advantage of drinking hot water is its ability to reduce shivering in cold conditions. When the body is exposed to cold temperatures, it may start to tremble in an effort to generate heat and keep the body warm. However, drinking hot water can help increase body temperature, thereby reducing the need for shivering. Quickly consuming hot water allows individuals to maintain their body temperature with minimal effort, which can be especially helpful for those who exercise or work out in the cold.</w:t>
      </w:r>
    </w:p>
    <w:p w:rsidR="00AB76F5" w:rsidRPr="006B7B7F" w:rsidRDefault="00921A9D" w:rsidP="00E613F0">
      <w:pPr>
        <w:spacing w:line="360" w:lineRule="auto"/>
        <w:jc w:val="both"/>
        <w:rPr>
          <w:rFonts w:ascii="Times New Roman" w:hAnsi="Times New Roman" w:cs="Times New Roman"/>
          <w:b/>
          <w:sz w:val="24"/>
          <w:szCs w:val="24"/>
        </w:rPr>
      </w:pPr>
      <w:r w:rsidRPr="006B7B7F">
        <w:rPr>
          <w:rFonts w:ascii="Times New Roman" w:hAnsi="Times New Roman" w:cs="Times New Roman"/>
          <w:b/>
          <w:sz w:val="24"/>
          <w:szCs w:val="24"/>
        </w:rPr>
        <w:t>8. Helps</w:t>
      </w:r>
      <w:r w:rsidR="00AB76F5" w:rsidRPr="006B7B7F">
        <w:rPr>
          <w:rFonts w:ascii="Times New Roman" w:hAnsi="Times New Roman" w:cs="Times New Roman"/>
          <w:b/>
          <w:sz w:val="24"/>
          <w:szCs w:val="24"/>
        </w:rPr>
        <w:t xml:space="preserve"> reduce stress levels:</w:t>
      </w:r>
    </w:p>
    <w:p w:rsidR="00AB76F5" w:rsidRPr="006B7B7F"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sz w:val="24"/>
          <w:szCs w:val="24"/>
        </w:rPr>
        <w:t> </w:t>
      </w:r>
      <w:r w:rsidR="001F4DB0">
        <w:rPr>
          <w:rFonts w:ascii="Times New Roman" w:hAnsi="Times New Roman" w:cs="Times New Roman"/>
          <w:sz w:val="24"/>
          <w:szCs w:val="24"/>
        </w:rPr>
        <w:tab/>
      </w:r>
      <w:r w:rsidRPr="006B7B7F">
        <w:rPr>
          <w:rFonts w:ascii="Times New Roman" w:hAnsi="Times New Roman" w:cs="Times New Roman"/>
          <w:sz w:val="24"/>
          <w:szCs w:val="24"/>
        </w:rPr>
        <w:t>Drinking enough water can help one feel more at ease and happier. The relaxing effects of hot water can assist in relieving stress and promoting relaxation. So, it is recommended to take a moment to relax and enjoy a cup of hot water, as it can provide a moment of mindfulness.</w:t>
      </w:r>
    </w:p>
    <w:p w:rsidR="00AB76F5" w:rsidRDefault="00921A9D" w:rsidP="00E613F0">
      <w:pPr>
        <w:spacing w:line="360" w:lineRule="auto"/>
        <w:jc w:val="both"/>
        <w:rPr>
          <w:rFonts w:ascii="Times New Roman" w:hAnsi="Times New Roman" w:cs="Times New Roman"/>
          <w:sz w:val="24"/>
          <w:szCs w:val="24"/>
        </w:rPr>
      </w:pPr>
      <w:r w:rsidRPr="006B7B7F">
        <w:rPr>
          <w:rFonts w:ascii="Times New Roman" w:hAnsi="Times New Roman" w:cs="Times New Roman"/>
          <w:b/>
          <w:sz w:val="24"/>
          <w:szCs w:val="24"/>
        </w:rPr>
        <w:t>9. Lessen</w:t>
      </w:r>
      <w:r w:rsidR="00AB76F5" w:rsidRPr="006B7B7F">
        <w:rPr>
          <w:rFonts w:ascii="Times New Roman" w:hAnsi="Times New Roman" w:cs="Times New Roman"/>
          <w:b/>
          <w:sz w:val="24"/>
          <w:szCs w:val="24"/>
        </w:rPr>
        <w:t xml:space="preserve"> pain:</w:t>
      </w:r>
    </w:p>
    <w:p w:rsidR="00AB76F5" w:rsidRPr="006B7B7F"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sz w:val="24"/>
          <w:szCs w:val="24"/>
        </w:rPr>
        <w:t> </w:t>
      </w:r>
      <w:r w:rsidR="001F4DB0">
        <w:rPr>
          <w:rFonts w:ascii="Times New Roman" w:hAnsi="Times New Roman" w:cs="Times New Roman"/>
          <w:sz w:val="24"/>
          <w:szCs w:val="24"/>
        </w:rPr>
        <w:tab/>
      </w:r>
      <w:r w:rsidRPr="006B7B7F">
        <w:rPr>
          <w:rFonts w:ascii="Times New Roman" w:hAnsi="Times New Roman" w:cs="Times New Roman"/>
          <w:sz w:val="24"/>
          <w:szCs w:val="24"/>
        </w:rPr>
        <w:t>Hot water offers various advantages that can help alleviate physical discomfort. It enhances blood flow and circulation, particularly to injured muscles. Heat packs and hot water bottles are commonly used to alleviate discomfort. Drinking hot water may provide some internal pain relief as well. A hot water bath is a beneficial therapy for numerous ailments because it can help reduce pain and inflammation in muscles and joints.</w:t>
      </w:r>
    </w:p>
    <w:p w:rsidR="00AB76F5" w:rsidRDefault="00AB76F5" w:rsidP="00E613F0">
      <w:pPr>
        <w:spacing w:line="360" w:lineRule="auto"/>
        <w:jc w:val="both"/>
        <w:rPr>
          <w:rFonts w:ascii="Times New Roman" w:hAnsi="Times New Roman" w:cs="Times New Roman"/>
          <w:sz w:val="24"/>
          <w:szCs w:val="24"/>
        </w:rPr>
      </w:pPr>
      <w:r w:rsidRPr="006B7B7F">
        <w:rPr>
          <w:rFonts w:ascii="Times New Roman" w:hAnsi="Times New Roman" w:cs="Times New Roman"/>
          <w:b/>
          <w:sz w:val="24"/>
          <w:szCs w:val="24"/>
        </w:rPr>
        <w:t>10</w:t>
      </w:r>
      <w:r w:rsidR="00921A9D" w:rsidRPr="006B7B7F">
        <w:rPr>
          <w:rFonts w:ascii="Times New Roman" w:hAnsi="Times New Roman" w:cs="Times New Roman"/>
          <w:b/>
          <w:sz w:val="24"/>
          <w:szCs w:val="24"/>
        </w:rPr>
        <w:t>. Helps</w:t>
      </w:r>
      <w:r w:rsidRPr="006B7B7F">
        <w:rPr>
          <w:rFonts w:ascii="Times New Roman" w:hAnsi="Times New Roman" w:cs="Times New Roman"/>
          <w:b/>
          <w:sz w:val="24"/>
          <w:szCs w:val="24"/>
        </w:rPr>
        <w:t xml:space="preserve"> promote the drinking of coffee and tea:</w:t>
      </w:r>
      <w:r w:rsidRPr="006B7B7F">
        <w:rPr>
          <w:rFonts w:ascii="Times New Roman" w:hAnsi="Times New Roman" w:cs="Times New Roman"/>
          <w:sz w:val="24"/>
          <w:szCs w:val="24"/>
        </w:rPr>
        <w:t> </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The preparation of both coffee and tea requires the use of hot water, and the availability of hot water facilitates the consumption of these beverages. Furthermore, the consumption of coffee and tea has been associated with various health benefits. These beverages reduce the risk of developing long-term health conditions, such as diabetes and heart disease, due to the antioxidants and other substances they contain, which combat free radical damage in the body.</w:t>
      </w:r>
    </w:p>
    <w:p w:rsidR="00FB15C2" w:rsidRDefault="00FB15C2" w:rsidP="00E613F0">
      <w:pPr>
        <w:spacing w:line="360" w:lineRule="auto"/>
        <w:jc w:val="both"/>
        <w:rPr>
          <w:rFonts w:ascii="Times New Roman" w:hAnsi="Times New Roman" w:cs="Times New Roman"/>
          <w:b/>
          <w:sz w:val="24"/>
          <w:szCs w:val="24"/>
        </w:rPr>
      </w:pPr>
    </w:p>
    <w:p w:rsidR="00AB76F5" w:rsidRDefault="00AB76F5" w:rsidP="00E613F0">
      <w:pPr>
        <w:spacing w:line="360" w:lineRule="auto"/>
        <w:jc w:val="both"/>
        <w:rPr>
          <w:rFonts w:ascii="Times New Roman" w:hAnsi="Times New Roman" w:cs="Times New Roman"/>
          <w:sz w:val="24"/>
          <w:szCs w:val="24"/>
        </w:rPr>
      </w:pPr>
      <w:r w:rsidRPr="00580D27">
        <w:rPr>
          <w:rFonts w:ascii="Times New Roman" w:hAnsi="Times New Roman" w:cs="Times New Roman"/>
          <w:b/>
          <w:sz w:val="24"/>
          <w:szCs w:val="24"/>
        </w:rPr>
        <w:lastRenderedPageBreak/>
        <w:t>11</w:t>
      </w:r>
      <w:r w:rsidR="00921A9D" w:rsidRPr="00580D27">
        <w:rPr>
          <w:rFonts w:ascii="Times New Roman" w:hAnsi="Times New Roman" w:cs="Times New Roman"/>
          <w:b/>
          <w:sz w:val="24"/>
          <w:szCs w:val="24"/>
        </w:rPr>
        <w:t>. Eliminates</w:t>
      </w:r>
      <w:r w:rsidRPr="00580D27">
        <w:rPr>
          <w:rFonts w:ascii="Times New Roman" w:hAnsi="Times New Roman" w:cs="Times New Roman"/>
          <w:b/>
          <w:sz w:val="24"/>
          <w:szCs w:val="24"/>
        </w:rPr>
        <w:t xml:space="preserve"> the toxins:</w:t>
      </w:r>
      <w:r w:rsidRPr="006B7B7F">
        <w:rPr>
          <w:rFonts w:ascii="Times New Roman" w:hAnsi="Times New Roman" w:cs="Times New Roman"/>
          <w:sz w:val="24"/>
          <w:szCs w:val="24"/>
        </w:rPr>
        <w:t> </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Drinking hot water raises body temperature and induces sweating, which helps eliminate toxins from the body. In fact, warm water can be especially beneficial for individuals with colds and coughs. Additionally, it stimulates the digestive process and aids in the breakdown of food, making digestion easier. Regular consumption of warm water can significantly improve the well-being of individuals experiencing stomach-related disorders like constipation, acidity, or even a cough or cold.</w:t>
      </w:r>
    </w:p>
    <w:p w:rsidR="00AB76F5" w:rsidRPr="00547584" w:rsidRDefault="00AB76F5" w:rsidP="00E613F0">
      <w:pPr>
        <w:spacing w:line="360" w:lineRule="auto"/>
        <w:jc w:val="both"/>
        <w:rPr>
          <w:rFonts w:ascii="Times New Roman" w:hAnsi="Times New Roman" w:cs="Times New Roman"/>
          <w:b/>
          <w:sz w:val="28"/>
          <w:szCs w:val="24"/>
        </w:rPr>
      </w:pPr>
      <w:r w:rsidRPr="00580D27">
        <w:rPr>
          <w:rFonts w:ascii="Times New Roman" w:hAnsi="Times New Roman" w:cs="Times New Roman"/>
          <w:b/>
          <w:sz w:val="24"/>
          <w:szCs w:val="24"/>
        </w:rPr>
        <w:t>12</w:t>
      </w:r>
      <w:r w:rsidR="00921A9D" w:rsidRPr="00580D27">
        <w:rPr>
          <w:rFonts w:ascii="Times New Roman" w:hAnsi="Times New Roman" w:cs="Times New Roman"/>
          <w:b/>
          <w:sz w:val="24"/>
          <w:szCs w:val="24"/>
        </w:rPr>
        <w:t>. Benefits</w:t>
      </w:r>
      <w:r w:rsidRPr="00580D27">
        <w:rPr>
          <w:rFonts w:ascii="Times New Roman" w:hAnsi="Times New Roman" w:cs="Times New Roman"/>
          <w:b/>
          <w:sz w:val="24"/>
          <w:szCs w:val="24"/>
        </w:rPr>
        <w:t xml:space="preserve"> of dental health:</w:t>
      </w:r>
    </w:p>
    <w:p w:rsidR="00AB76F5" w:rsidRPr="006B7B7F" w:rsidRDefault="00AB76F5" w:rsidP="00E613F0">
      <w:pPr>
        <w:spacing w:line="360" w:lineRule="auto"/>
        <w:ind w:firstLine="720"/>
        <w:jc w:val="both"/>
        <w:rPr>
          <w:rFonts w:ascii="Times New Roman" w:hAnsi="Times New Roman" w:cs="Times New Roman"/>
          <w:sz w:val="24"/>
          <w:szCs w:val="24"/>
        </w:rPr>
      </w:pPr>
      <w:r w:rsidRPr="006B7B7F">
        <w:rPr>
          <w:rFonts w:ascii="Times New Roman" w:hAnsi="Times New Roman" w:cs="Times New Roman"/>
          <w:sz w:val="24"/>
          <w:szCs w:val="24"/>
        </w:rPr>
        <w:t> Improved dental health is one of the many benefits of consuming warm water. Warm water can temporarily alleviate tooth pain and sensitivity, promoting comfort. It also stimulates blood flow in the gums, which enhances gum health and helps prevent gum disease. Additionally, it contributes to overall dental health by helping to eliminate tartar and plaque buildup on the teeth.</w:t>
      </w:r>
    </w:p>
    <w:p w:rsidR="00AB76F5" w:rsidRPr="006B7B7F" w:rsidRDefault="00AB76F5" w:rsidP="00E613F0">
      <w:pPr>
        <w:spacing w:line="360" w:lineRule="auto"/>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Pr="006B7B7F"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AB76F5" w:rsidRDefault="00AB76F5" w:rsidP="00AE74AD">
      <w:pPr>
        <w:jc w:val="both"/>
        <w:rPr>
          <w:rFonts w:ascii="Times New Roman" w:hAnsi="Times New Roman" w:cs="Times New Roman"/>
          <w:sz w:val="24"/>
          <w:szCs w:val="24"/>
        </w:rPr>
      </w:pPr>
    </w:p>
    <w:p w:rsidR="0088647E" w:rsidRDefault="0088647E" w:rsidP="00AE74AD">
      <w:pPr>
        <w:tabs>
          <w:tab w:val="left" w:pos="3795"/>
        </w:tabs>
        <w:rPr>
          <w:rFonts w:ascii="Times New Roman" w:eastAsia="Times New Roman" w:hAnsi="Times New Roman" w:cs="Times New Roman"/>
          <w:b/>
          <w:sz w:val="32"/>
          <w:szCs w:val="40"/>
        </w:rPr>
      </w:pPr>
      <w:r>
        <w:rPr>
          <w:rFonts w:ascii="Times New Roman" w:eastAsia="Times New Roman" w:hAnsi="Times New Roman" w:cs="Times New Roman"/>
          <w:b/>
          <w:noProof/>
          <w:sz w:val="32"/>
          <w:szCs w:val="40"/>
          <w:lang w:val="en-IN" w:eastAsia="en-IN"/>
        </w:rPr>
        <w:lastRenderedPageBreak/>
        <w:drawing>
          <wp:inline distT="0" distB="0" distL="0" distR="0" wp14:anchorId="1D8D63F3" wp14:editId="54403499">
            <wp:extent cx="5890606" cy="6662057"/>
            <wp:effectExtent l="0" t="0" r="0" b="5715"/>
            <wp:docPr id="110" name="Picture 110" descr="C:\Users\i5 7TH GEN 8GB 256GB\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5 7TH GEN 8GB 256GB\Desktop\10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2612" cy="6664325"/>
                    </a:xfrm>
                    <a:prstGeom prst="rect">
                      <a:avLst/>
                    </a:prstGeom>
                    <a:noFill/>
                    <a:ln>
                      <a:noFill/>
                    </a:ln>
                  </pic:spPr>
                </pic:pic>
              </a:graphicData>
            </a:graphic>
          </wp:inline>
        </w:drawing>
      </w:r>
      <w:r w:rsidR="00AB76F5">
        <w:rPr>
          <w:rFonts w:ascii="Times New Roman" w:eastAsia="Times New Roman" w:hAnsi="Times New Roman" w:cs="Times New Roman"/>
          <w:b/>
          <w:sz w:val="32"/>
          <w:szCs w:val="40"/>
        </w:rPr>
        <w:t xml:space="preserve"> </w:t>
      </w:r>
    </w:p>
    <w:p w:rsidR="0088647E" w:rsidRPr="0088647E" w:rsidRDefault="0088647E" w:rsidP="00AE74AD">
      <w:pPr>
        <w:rPr>
          <w:rFonts w:ascii="Times New Roman" w:eastAsia="Times New Roman" w:hAnsi="Times New Roman" w:cs="Times New Roman"/>
          <w:sz w:val="32"/>
          <w:szCs w:val="40"/>
        </w:rPr>
      </w:pPr>
    </w:p>
    <w:p w:rsidR="0088647E" w:rsidRDefault="0088647E" w:rsidP="00AE74AD">
      <w:pPr>
        <w:rPr>
          <w:rFonts w:ascii="Times New Roman" w:eastAsia="Times New Roman" w:hAnsi="Times New Roman" w:cs="Times New Roman"/>
          <w:sz w:val="32"/>
          <w:szCs w:val="40"/>
        </w:rPr>
      </w:pPr>
    </w:p>
    <w:p w:rsidR="00FB15C2" w:rsidRDefault="00FB15C2" w:rsidP="00AE74AD">
      <w:pPr>
        <w:rPr>
          <w:rFonts w:ascii="Times New Roman" w:eastAsia="Times New Roman" w:hAnsi="Times New Roman" w:cs="Times New Roman"/>
          <w:sz w:val="32"/>
          <w:szCs w:val="40"/>
        </w:rPr>
      </w:pPr>
    </w:p>
    <w:p w:rsidR="00FB15C2" w:rsidRDefault="00FB15C2" w:rsidP="00AE74AD">
      <w:pPr>
        <w:rPr>
          <w:rFonts w:ascii="Times New Roman" w:eastAsia="Times New Roman" w:hAnsi="Times New Roman" w:cs="Times New Roman"/>
          <w:sz w:val="32"/>
          <w:szCs w:val="40"/>
        </w:rPr>
      </w:pPr>
    </w:p>
    <w:p w:rsidR="002E7C68" w:rsidRDefault="002E7C68" w:rsidP="00AE74AD">
      <w:pPr>
        <w:jc w:val="center"/>
        <w:rPr>
          <w:rFonts w:ascii="Times New Roman" w:hAnsi="Times New Roman" w:cs="Times New Roman"/>
          <w:b/>
          <w:sz w:val="28"/>
          <w:szCs w:val="28"/>
        </w:rPr>
      </w:pPr>
      <w:r w:rsidRPr="00372BC3">
        <w:rPr>
          <w:rFonts w:ascii="Times New Roman" w:hAnsi="Times New Roman" w:cs="Times New Roman"/>
          <w:b/>
          <w:sz w:val="28"/>
          <w:szCs w:val="28"/>
        </w:rPr>
        <w:t>Pretest</w:t>
      </w:r>
    </w:p>
    <w:p w:rsidR="00220FDD" w:rsidRPr="00372BC3" w:rsidRDefault="00220FDD" w:rsidP="00AE74AD">
      <w:pPr>
        <w:jc w:val="center"/>
        <w:rPr>
          <w:rFonts w:ascii="Times New Roman" w:hAnsi="Times New Roman" w:cs="Times New Roman"/>
          <w:b/>
          <w:sz w:val="28"/>
          <w:szCs w:val="28"/>
        </w:rPr>
      </w:pPr>
    </w:p>
    <w:tbl>
      <w:tblPr>
        <w:tblW w:w="9149" w:type="dxa"/>
        <w:tblInd w:w="103" w:type="dxa"/>
        <w:tblLook w:val="04A0" w:firstRow="1" w:lastRow="0" w:firstColumn="1" w:lastColumn="0" w:noHBand="0" w:noVBand="1"/>
      </w:tblPr>
      <w:tblGrid>
        <w:gridCol w:w="476"/>
        <w:gridCol w:w="476"/>
        <w:gridCol w:w="476"/>
        <w:gridCol w:w="355"/>
        <w:gridCol w:w="355"/>
        <w:gridCol w:w="355"/>
        <w:gridCol w:w="355"/>
        <w:gridCol w:w="355"/>
        <w:gridCol w:w="355"/>
        <w:gridCol w:w="355"/>
        <w:gridCol w:w="476"/>
        <w:gridCol w:w="476"/>
        <w:gridCol w:w="476"/>
        <w:gridCol w:w="476"/>
        <w:gridCol w:w="476"/>
        <w:gridCol w:w="476"/>
        <w:gridCol w:w="476"/>
        <w:gridCol w:w="476"/>
        <w:gridCol w:w="476"/>
        <w:gridCol w:w="476"/>
        <w:gridCol w:w="476"/>
      </w:tblGrid>
      <w:tr w:rsidR="002E7C68" w:rsidRPr="002B5F70" w:rsidTr="00CE4F94">
        <w:trPr>
          <w:trHeight w:val="306"/>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nil"/>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45</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nil"/>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49</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44</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6</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7</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58</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58</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60</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50</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49</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15</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16</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39</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17</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49</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50</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50</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58</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54</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60</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55</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25</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26</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58</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27</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54</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55</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29</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18</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80</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19</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44</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55</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r w:rsidR="002E7C68" w:rsidRPr="002B5F70" w:rsidTr="00CE4F94">
        <w:trPr>
          <w:trHeight w:val="306"/>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20</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58</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355"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3</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2</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c>
          <w:tcPr>
            <w:tcW w:w="476" w:type="dxa"/>
            <w:tcBorders>
              <w:top w:val="nil"/>
              <w:left w:val="nil"/>
              <w:bottom w:val="single" w:sz="4" w:space="0" w:color="auto"/>
              <w:right w:val="single" w:sz="4" w:space="0" w:color="auto"/>
            </w:tcBorders>
            <w:shd w:val="clear" w:color="auto" w:fill="auto"/>
            <w:noWrap/>
            <w:vAlign w:val="center"/>
            <w:hideMark/>
          </w:tcPr>
          <w:p w:rsidR="002E7C68" w:rsidRPr="002B5F70" w:rsidRDefault="002E7C68" w:rsidP="00AE74AD">
            <w:pPr>
              <w:spacing w:after="0" w:line="240" w:lineRule="auto"/>
              <w:jc w:val="center"/>
              <w:rPr>
                <w:rFonts w:ascii="Calibri" w:eastAsia="Times New Roman" w:hAnsi="Calibri" w:cs="Calibri"/>
                <w:color w:val="000000"/>
              </w:rPr>
            </w:pPr>
            <w:r w:rsidRPr="002B5F70">
              <w:rPr>
                <w:rFonts w:ascii="Calibri" w:eastAsia="Times New Roman" w:hAnsi="Calibri" w:cs="Calibri"/>
                <w:color w:val="000000"/>
              </w:rPr>
              <w:t>1</w:t>
            </w:r>
          </w:p>
        </w:tc>
      </w:tr>
    </w:tbl>
    <w:p w:rsidR="002E7C68" w:rsidRDefault="002E7C68" w:rsidP="00AE74AD">
      <w:r>
        <w:br w:type="page"/>
      </w:r>
    </w:p>
    <w:tbl>
      <w:tblPr>
        <w:tblW w:w="9184" w:type="dxa"/>
        <w:tblInd w:w="103" w:type="dxa"/>
        <w:tblLook w:val="04A0" w:firstRow="1" w:lastRow="0" w:firstColumn="1" w:lastColumn="0" w:noHBand="0" w:noVBand="1"/>
      </w:tblPr>
      <w:tblGrid>
        <w:gridCol w:w="478"/>
        <w:gridCol w:w="478"/>
        <w:gridCol w:w="478"/>
        <w:gridCol w:w="356"/>
        <w:gridCol w:w="356"/>
        <w:gridCol w:w="356"/>
        <w:gridCol w:w="356"/>
        <w:gridCol w:w="356"/>
        <w:gridCol w:w="356"/>
        <w:gridCol w:w="356"/>
        <w:gridCol w:w="478"/>
        <w:gridCol w:w="478"/>
        <w:gridCol w:w="478"/>
        <w:gridCol w:w="478"/>
        <w:gridCol w:w="478"/>
        <w:gridCol w:w="478"/>
        <w:gridCol w:w="478"/>
        <w:gridCol w:w="478"/>
        <w:gridCol w:w="478"/>
        <w:gridCol w:w="478"/>
        <w:gridCol w:w="478"/>
      </w:tblGrid>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lastRenderedPageBreak/>
              <w:t>33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35</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36</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37</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45</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46</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47</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57</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45</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322"/>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bl>
    <w:p w:rsidR="002E7C68" w:rsidRDefault="002E7C68" w:rsidP="00AE74AD">
      <w:pPr>
        <w:tabs>
          <w:tab w:val="left" w:pos="3795"/>
        </w:tabs>
        <w:rPr>
          <w:rFonts w:ascii="Times New Roman" w:eastAsia="Times New Roman" w:hAnsi="Times New Roman" w:cs="Times New Roman"/>
          <w:b/>
          <w:sz w:val="32"/>
          <w:szCs w:val="40"/>
        </w:rPr>
      </w:pPr>
    </w:p>
    <w:p w:rsidR="00CE4F94" w:rsidRDefault="00CE4F94" w:rsidP="00AE74AD">
      <w:pPr>
        <w:tabs>
          <w:tab w:val="left" w:pos="3795"/>
        </w:tabs>
        <w:jc w:val="center"/>
        <w:rPr>
          <w:rFonts w:ascii="Times New Roman" w:eastAsia="Times New Roman" w:hAnsi="Times New Roman" w:cs="Times New Roman"/>
          <w:b/>
          <w:sz w:val="28"/>
          <w:szCs w:val="40"/>
        </w:rPr>
      </w:pPr>
    </w:p>
    <w:p w:rsidR="00220FDD" w:rsidRDefault="00220FDD" w:rsidP="00AE74AD">
      <w:pPr>
        <w:tabs>
          <w:tab w:val="left" w:pos="3795"/>
        </w:tabs>
        <w:jc w:val="center"/>
        <w:rPr>
          <w:rFonts w:ascii="Times New Roman" w:eastAsia="Times New Roman" w:hAnsi="Times New Roman" w:cs="Times New Roman"/>
          <w:b/>
          <w:sz w:val="28"/>
          <w:szCs w:val="40"/>
        </w:rPr>
      </w:pPr>
    </w:p>
    <w:p w:rsidR="00220FDD" w:rsidRDefault="00220FDD" w:rsidP="00AE74AD">
      <w:pPr>
        <w:tabs>
          <w:tab w:val="left" w:pos="3795"/>
        </w:tabs>
        <w:jc w:val="center"/>
        <w:rPr>
          <w:rFonts w:ascii="Times New Roman" w:eastAsia="Times New Roman" w:hAnsi="Times New Roman" w:cs="Times New Roman"/>
          <w:b/>
          <w:sz w:val="28"/>
          <w:szCs w:val="40"/>
        </w:rPr>
      </w:pPr>
    </w:p>
    <w:p w:rsidR="002E7C68" w:rsidRDefault="002E7C68" w:rsidP="00AE74AD">
      <w:pPr>
        <w:tabs>
          <w:tab w:val="left" w:pos="3795"/>
        </w:tabs>
        <w:jc w:val="center"/>
        <w:rPr>
          <w:rFonts w:ascii="Times New Roman" w:eastAsia="Times New Roman" w:hAnsi="Times New Roman" w:cs="Times New Roman"/>
          <w:b/>
          <w:sz w:val="28"/>
          <w:szCs w:val="40"/>
        </w:rPr>
      </w:pPr>
      <w:r w:rsidRPr="00372BC3">
        <w:rPr>
          <w:rFonts w:ascii="Times New Roman" w:eastAsia="Times New Roman" w:hAnsi="Times New Roman" w:cs="Times New Roman"/>
          <w:b/>
          <w:sz w:val="28"/>
          <w:szCs w:val="40"/>
        </w:rPr>
        <w:lastRenderedPageBreak/>
        <w:t>Posttest</w:t>
      </w:r>
    </w:p>
    <w:p w:rsidR="00220FDD" w:rsidRPr="00372BC3" w:rsidRDefault="00220FDD" w:rsidP="00AE74AD">
      <w:pPr>
        <w:tabs>
          <w:tab w:val="left" w:pos="3795"/>
        </w:tabs>
        <w:jc w:val="center"/>
        <w:rPr>
          <w:rFonts w:ascii="Times New Roman" w:eastAsia="Times New Roman" w:hAnsi="Times New Roman" w:cs="Times New Roman"/>
          <w:b/>
          <w:sz w:val="28"/>
          <w:szCs w:val="40"/>
        </w:rPr>
      </w:pPr>
    </w:p>
    <w:tbl>
      <w:tblPr>
        <w:tblW w:w="9240" w:type="dxa"/>
        <w:tblInd w:w="108" w:type="dxa"/>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2E7C68" w:rsidRPr="00761A9F" w:rsidTr="005F2757">
        <w:trPr>
          <w:trHeight w:val="288"/>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80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bl>
    <w:p w:rsidR="002E7C68" w:rsidRDefault="002E7C68" w:rsidP="00AE74AD">
      <w:r>
        <w:br w:type="page"/>
      </w:r>
    </w:p>
    <w:p w:rsidR="00CE4F94" w:rsidRDefault="00CE4F94" w:rsidP="00AE74AD"/>
    <w:tbl>
      <w:tblPr>
        <w:tblW w:w="9240" w:type="dxa"/>
        <w:tblInd w:w="108" w:type="dxa"/>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2E7C68" w:rsidRPr="00761A9F" w:rsidTr="005F2757">
        <w:trPr>
          <w:trHeight w:val="288"/>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56</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57</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55</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52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r w:rsidR="002E7C68" w:rsidRPr="00761A9F" w:rsidTr="005F2757">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64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2E7C68" w:rsidRPr="00761A9F" w:rsidRDefault="002E7C68" w:rsidP="00AE74AD">
            <w:pPr>
              <w:spacing w:after="0" w:line="240" w:lineRule="auto"/>
              <w:jc w:val="center"/>
              <w:rPr>
                <w:rFonts w:ascii="Calibri" w:eastAsia="Times New Roman" w:hAnsi="Calibri" w:cs="Calibri"/>
                <w:color w:val="000000"/>
              </w:rPr>
            </w:pPr>
            <w:r w:rsidRPr="00761A9F">
              <w:rPr>
                <w:rFonts w:ascii="Calibri" w:eastAsia="Times New Roman" w:hAnsi="Calibri" w:cs="Calibri"/>
                <w:color w:val="000000"/>
              </w:rPr>
              <w:t>1</w:t>
            </w:r>
          </w:p>
        </w:tc>
      </w:tr>
    </w:tbl>
    <w:p w:rsidR="002E7C68" w:rsidRDefault="002E7C68" w:rsidP="00AE74AD">
      <w:pPr>
        <w:tabs>
          <w:tab w:val="left" w:pos="3795"/>
        </w:tabs>
        <w:rPr>
          <w:rFonts w:ascii="Times New Roman" w:eastAsia="Times New Roman" w:hAnsi="Times New Roman" w:cs="Times New Roman"/>
          <w:b/>
          <w:sz w:val="32"/>
          <w:szCs w:val="40"/>
        </w:rPr>
        <w:sectPr w:rsidR="002E7C68" w:rsidSect="00AE74AD">
          <w:pgSz w:w="12240" w:h="15840"/>
          <w:pgMar w:top="1440" w:right="1440" w:bottom="1440" w:left="1440" w:header="720" w:footer="720" w:gutter="0"/>
          <w:cols w:space="720"/>
          <w:docGrid w:linePitch="360"/>
        </w:sectPr>
      </w:pPr>
    </w:p>
    <w:p w:rsidR="0088647E" w:rsidRDefault="0080275A" w:rsidP="00AE74AD">
      <w:pPr>
        <w:jc w:val="center"/>
        <w:rPr>
          <w:rFonts w:ascii="Times New Roman" w:eastAsia="Times New Roman" w:hAnsi="Times New Roman" w:cs="Times New Roman"/>
          <w:b/>
          <w:bCs/>
          <w:sz w:val="28"/>
          <w:szCs w:val="36"/>
        </w:rPr>
      </w:pPr>
      <w:r w:rsidRPr="0080275A">
        <w:rPr>
          <w:rFonts w:ascii="Times New Roman" w:eastAsia="Times New Roman" w:hAnsi="Times New Roman" w:cs="Times New Roman"/>
          <w:b/>
          <w:bCs/>
          <w:sz w:val="28"/>
          <w:szCs w:val="36"/>
        </w:rPr>
        <w:lastRenderedPageBreak/>
        <w:t>G</w:t>
      </w:r>
      <w:r>
        <w:rPr>
          <w:rFonts w:ascii="Times New Roman" w:eastAsia="Times New Roman" w:hAnsi="Times New Roman" w:cs="Times New Roman"/>
          <w:b/>
          <w:bCs/>
          <w:sz w:val="28"/>
          <w:szCs w:val="36"/>
        </w:rPr>
        <w:t>ALLERY</w:t>
      </w:r>
    </w:p>
    <w:p w:rsidR="0080275A" w:rsidRPr="0080275A" w:rsidRDefault="00B22D47" w:rsidP="00AE74AD">
      <w:pPr>
        <w:jc w:val="center"/>
        <w:rPr>
          <w:rFonts w:ascii="Times New Roman" w:eastAsia="Times New Roman" w:hAnsi="Times New Roman" w:cs="Times New Roman"/>
          <w:b/>
          <w:bCs/>
          <w:sz w:val="28"/>
          <w:szCs w:val="36"/>
        </w:rPr>
      </w:pPr>
      <w:r>
        <w:rPr>
          <w:rFonts w:ascii="Times New Roman" w:eastAsia="Times New Roman" w:hAnsi="Times New Roman" w:cs="Times New Roman"/>
          <w:b/>
          <w:bCs/>
          <w:noProof/>
          <w:sz w:val="28"/>
          <w:szCs w:val="36"/>
          <w:lang w:val="en-IN" w:eastAsia="en-IN"/>
        </w:rPr>
        <w:drawing>
          <wp:anchor distT="0" distB="0" distL="114300" distR="114300" simplePos="0" relativeHeight="251728896" behindDoc="1" locked="0" layoutInCell="1" allowOverlap="1" wp14:anchorId="52209392" wp14:editId="46CA1BF5">
            <wp:simplePos x="0" y="0"/>
            <wp:positionH relativeFrom="column">
              <wp:posOffset>62230</wp:posOffset>
            </wp:positionH>
            <wp:positionV relativeFrom="paragraph">
              <wp:posOffset>476885</wp:posOffset>
            </wp:positionV>
            <wp:extent cx="2980690" cy="2064385"/>
            <wp:effectExtent l="0" t="0" r="0" b="0"/>
            <wp:wrapTight wrapText="bothSides">
              <wp:wrapPolygon edited="0">
                <wp:start x="0" y="0"/>
                <wp:lineTo x="0" y="21328"/>
                <wp:lineTo x="21398" y="21328"/>
                <wp:lineTo x="21398" y="0"/>
                <wp:lineTo x="0" y="0"/>
              </wp:wrapPolygon>
            </wp:wrapTight>
            <wp:docPr id="121" name="Picture 121" descr="C:\Users\EC5\Favorites\Desktop\New folder (2)\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5\Favorites\Desktop\New folder (2)\1a.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069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47">
        <w:rPr>
          <w:rFonts w:ascii="Times New Roman" w:eastAsia="Times New Roman" w:hAnsi="Times New Roman" w:cs="Times New Roman"/>
          <w:b/>
          <w:bCs/>
          <w:noProof/>
          <w:sz w:val="28"/>
          <w:szCs w:val="36"/>
          <w:lang w:val="en-IN" w:eastAsia="en-IN"/>
        </w:rPr>
        <w:drawing>
          <wp:anchor distT="0" distB="0" distL="114300" distR="114300" simplePos="0" relativeHeight="251729920" behindDoc="1" locked="0" layoutInCell="1" allowOverlap="1" wp14:anchorId="7C93504C" wp14:editId="3A7C6AF9">
            <wp:simplePos x="0" y="0"/>
            <wp:positionH relativeFrom="column">
              <wp:posOffset>3181350</wp:posOffset>
            </wp:positionH>
            <wp:positionV relativeFrom="paragraph">
              <wp:posOffset>476885</wp:posOffset>
            </wp:positionV>
            <wp:extent cx="2693035" cy="2053590"/>
            <wp:effectExtent l="0" t="0" r="0" b="3810"/>
            <wp:wrapTight wrapText="bothSides">
              <wp:wrapPolygon edited="0">
                <wp:start x="0" y="0"/>
                <wp:lineTo x="0" y="21440"/>
                <wp:lineTo x="21391" y="21440"/>
                <wp:lineTo x="21391" y="0"/>
                <wp:lineTo x="0" y="0"/>
              </wp:wrapPolygon>
            </wp:wrapTight>
            <wp:docPr id="126" name="Picture 126" descr="C:\Users\EC5\Favorites\Desktop\New folder (2)\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5\Favorites\Desktop\New folder (2)\6a.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9303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A7" w:rsidRPr="00B777A7" w:rsidRDefault="00B22D47" w:rsidP="00AE74AD">
      <w:pPr>
        <w:rPr>
          <w:rFonts w:ascii="Times New Roman" w:eastAsia="Times New Roman" w:hAnsi="Times New Roman" w:cs="Times New Roman"/>
          <w:sz w:val="32"/>
          <w:szCs w:val="40"/>
        </w:rPr>
      </w:pPr>
      <w:r>
        <w:rPr>
          <w:rFonts w:ascii="Times New Roman" w:eastAsia="Times New Roman" w:hAnsi="Times New Roman" w:cs="Times New Roman"/>
          <w:b/>
          <w:bCs/>
          <w:noProof/>
          <w:sz w:val="28"/>
          <w:szCs w:val="36"/>
          <w:lang w:val="en-IN" w:eastAsia="en-IN"/>
        </w:rPr>
        <w:drawing>
          <wp:anchor distT="0" distB="0" distL="114300" distR="114300" simplePos="0" relativeHeight="251722752" behindDoc="1" locked="0" layoutInCell="1" allowOverlap="1" wp14:anchorId="45B8A501" wp14:editId="579F01D6">
            <wp:simplePos x="0" y="0"/>
            <wp:positionH relativeFrom="column">
              <wp:posOffset>49530</wp:posOffset>
            </wp:positionH>
            <wp:positionV relativeFrom="paragraph">
              <wp:posOffset>346075</wp:posOffset>
            </wp:positionV>
            <wp:extent cx="2990850" cy="1965960"/>
            <wp:effectExtent l="0" t="0" r="0" b="0"/>
            <wp:wrapTight wrapText="bothSides">
              <wp:wrapPolygon edited="0">
                <wp:start x="0" y="0"/>
                <wp:lineTo x="0" y="21349"/>
                <wp:lineTo x="21462" y="21349"/>
                <wp:lineTo x="21462" y="0"/>
                <wp:lineTo x="0" y="0"/>
              </wp:wrapPolygon>
            </wp:wrapTight>
            <wp:docPr id="125" name="Picture 125" descr="C:\Users\EC5\Favorites\Desktop\New folder (2)\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5\Favorites\Desktop\New folder (2)\5a.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085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47">
        <w:rPr>
          <w:rFonts w:ascii="Times New Roman" w:eastAsia="Times New Roman" w:hAnsi="Times New Roman" w:cs="Times New Roman"/>
          <w:b/>
          <w:bCs/>
          <w:noProof/>
          <w:sz w:val="28"/>
          <w:szCs w:val="36"/>
          <w:lang w:val="en-IN" w:eastAsia="en-IN"/>
        </w:rPr>
        <w:drawing>
          <wp:anchor distT="0" distB="0" distL="114300" distR="114300" simplePos="0" relativeHeight="251721728" behindDoc="1" locked="0" layoutInCell="1" allowOverlap="1" wp14:anchorId="2E0326B8" wp14:editId="49F13630">
            <wp:simplePos x="0" y="0"/>
            <wp:positionH relativeFrom="column">
              <wp:posOffset>3181350</wp:posOffset>
            </wp:positionH>
            <wp:positionV relativeFrom="paragraph">
              <wp:posOffset>346075</wp:posOffset>
            </wp:positionV>
            <wp:extent cx="2680335" cy="1950085"/>
            <wp:effectExtent l="0" t="0" r="5715" b="0"/>
            <wp:wrapTight wrapText="bothSides">
              <wp:wrapPolygon edited="0">
                <wp:start x="0" y="0"/>
                <wp:lineTo x="0" y="21312"/>
                <wp:lineTo x="21493" y="21312"/>
                <wp:lineTo x="21493" y="0"/>
                <wp:lineTo x="0" y="0"/>
              </wp:wrapPolygon>
            </wp:wrapTight>
            <wp:docPr id="128" name="Picture 128" descr="C:\Users\EC5\Favorites\Desktop\New folder (2)\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5\Favorites\Desktop\New folder (2)\8a.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8033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A7" w:rsidRDefault="00B22D47" w:rsidP="00AE74AD">
      <w:pPr>
        <w:rPr>
          <w:rFonts w:ascii="Times New Roman" w:eastAsia="Times New Roman" w:hAnsi="Times New Roman" w:cs="Times New Roman"/>
          <w:sz w:val="32"/>
          <w:szCs w:val="40"/>
        </w:rPr>
      </w:pPr>
      <w:r>
        <w:rPr>
          <w:rFonts w:ascii="Times New Roman" w:eastAsia="Times New Roman" w:hAnsi="Times New Roman" w:cs="Times New Roman"/>
          <w:noProof/>
          <w:sz w:val="32"/>
          <w:szCs w:val="40"/>
          <w:lang w:val="en-IN" w:eastAsia="en-IN"/>
        </w:rPr>
        <w:drawing>
          <wp:anchor distT="0" distB="0" distL="114300" distR="114300" simplePos="0" relativeHeight="251730944" behindDoc="1" locked="0" layoutInCell="1" allowOverlap="1" wp14:anchorId="54A86825" wp14:editId="5BB02975">
            <wp:simplePos x="0" y="0"/>
            <wp:positionH relativeFrom="column">
              <wp:posOffset>49530</wp:posOffset>
            </wp:positionH>
            <wp:positionV relativeFrom="paragraph">
              <wp:posOffset>365125</wp:posOffset>
            </wp:positionV>
            <wp:extent cx="2993390" cy="1823085"/>
            <wp:effectExtent l="0" t="0" r="0" b="5715"/>
            <wp:wrapTight wrapText="bothSides">
              <wp:wrapPolygon edited="0">
                <wp:start x="0" y="0"/>
                <wp:lineTo x="0" y="21442"/>
                <wp:lineTo x="21444" y="21442"/>
                <wp:lineTo x="21444" y="0"/>
                <wp:lineTo x="0" y="0"/>
              </wp:wrapPolygon>
            </wp:wrapTight>
            <wp:docPr id="131" name="Picture 131" descr="C:\Users\EC5\Favorites\Desktop\New folder (2)\WhatsApp Image 2024-08-13 at 9.07.5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5\Favorites\Desktop\New folder (2)\WhatsApp Image 2024-08-13 at 9.07.57 AM (1).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9339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8"/>
          <w:szCs w:val="36"/>
          <w:lang w:val="en-IN" w:eastAsia="en-IN"/>
        </w:rPr>
        <w:drawing>
          <wp:anchor distT="0" distB="0" distL="114300" distR="114300" simplePos="0" relativeHeight="251720704" behindDoc="1" locked="0" layoutInCell="1" allowOverlap="1" wp14:anchorId="6D8FC6B6" wp14:editId="3FC71CCB">
            <wp:simplePos x="0" y="0"/>
            <wp:positionH relativeFrom="column">
              <wp:posOffset>3181350</wp:posOffset>
            </wp:positionH>
            <wp:positionV relativeFrom="paragraph">
              <wp:posOffset>365125</wp:posOffset>
            </wp:positionV>
            <wp:extent cx="2692400" cy="1828800"/>
            <wp:effectExtent l="0" t="0" r="0" b="0"/>
            <wp:wrapTight wrapText="bothSides">
              <wp:wrapPolygon edited="0">
                <wp:start x="0" y="0"/>
                <wp:lineTo x="0" y="21375"/>
                <wp:lineTo x="21396" y="21375"/>
                <wp:lineTo x="21396" y="0"/>
                <wp:lineTo x="0" y="0"/>
              </wp:wrapPolygon>
            </wp:wrapTight>
            <wp:docPr id="129" name="Picture 129" descr="C:\Users\EC5\Favorites\Desktop\New folder (2)\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5\Favorites\Desktop\New folder (2)\9a.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92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747" w:rsidRDefault="00581747" w:rsidP="00AE74AD">
      <w:pPr>
        <w:rPr>
          <w:rFonts w:ascii="Times New Roman" w:eastAsia="Times New Roman" w:hAnsi="Times New Roman" w:cs="Times New Roman"/>
          <w:sz w:val="32"/>
          <w:szCs w:val="40"/>
        </w:rPr>
      </w:pPr>
    </w:p>
    <w:p w:rsidR="00B777A7" w:rsidRDefault="00D251FC" w:rsidP="00AE74AD">
      <w:pPr>
        <w:jc w:val="center"/>
        <w:rPr>
          <w:rFonts w:ascii="Times New Roman" w:eastAsia="Times New Roman" w:hAnsi="Times New Roman" w:cs="Times New Roman"/>
          <w:sz w:val="32"/>
          <w:szCs w:val="40"/>
        </w:rPr>
      </w:pPr>
      <w:r>
        <w:rPr>
          <w:rFonts w:ascii="Times New Roman" w:eastAsia="Times New Roman" w:hAnsi="Times New Roman" w:cs="Times New Roman"/>
          <w:noProof/>
          <w:sz w:val="32"/>
          <w:szCs w:val="40"/>
          <w:lang w:val="en-IN" w:eastAsia="en-IN"/>
        </w:rPr>
        <w:lastRenderedPageBreak/>
        <w:drawing>
          <wp:anchor distT="0" distB="0" distL="114300" distR="114300" simplePos="0" relativeHeight="251736064" behindDoc="1" locked="0" layoutInCell="1" allowOverlap="1" wp14:anchorId="35B45207" wp14:editId="61BBA60A">
            <wp:simplePos x="0" y="0"/>
            <wp:positionH relativeFrom="column">
              <wp:posOffset>2980690</wp:posOffset>
            </wp:positionH>
            <wp:positionV relativeFrom="paragraph">
              <wp:posOffset>200025</wp:posOffset>
            </wp:positionV>
            <wp:extent cx="2893060" cy="2103755"/>
            <wp:effectExtent l="0" t="0" r="2540" b="0"/>
            <wp:wrapTight wrapText="bothSides">
              <wp:wrapPolygon edited="0">
                <wp:start x="0" y="0"/>
                <wp:lineTo x="0" y="21320"/>
                <wp:lineTo x="21477" y="21320"/>
                <wp:lineTo x="21477" y="0"/>
                <wp:lineTo x="0" y="0"/>
              </wp:wrapPolygon>
            </wp:wrapTight>
            <wp:docPr id="133" name="Picture 133" descr="C:\Users\EC5\Favorites\Desktop\New folder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5\Favorites\Desktop\New folder (2)\2.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9306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40"/>
          <w:lang w:val="en-IN" w:eastAsia="en-IN"/>
        </w:rPr>
        <w:drawing>
          <wp:anchor distT="0" distB="0" distL="114300" distR="114300" simplePos="0" relativeHeight="251734016" behindDoc="1" locked="0" layoutInCell="1" allowOverlap="1" wp14:anchorId="1016884A" wp14:editId="4B772ADE">
            <wp:simplePos x="0" y="0"/>
            <wp:positionH relativeFrom="column">
              <wp:posOffset>2980690</wp:posOffset>
            </wp:positionH>
            <wp:positionV relativeFrom="paragraph">
              <wp:posOffset>2805430</wp:posOffset>
            </wp:positionV>
            <wp:extent cx="2893060" cy="2204085"/>
            <wp:effectExtent l="0" t="0" r="2540" b="5715"/>
            <wp:wrapTight wrapText="bothSides">
              <wp:wrapPolygon edited="0">
                <wp:start x="0" y="0"/>
                <wp:lineTo x="0" y="21469"/>
                <wp:lineTo x="21477" y="21469"/>
                <wp:lineTo x="21477" y="0"/>
                <wp:lineTo x="0" y="0"/>
              </wp:wrapPolygon>
            </wp:wrapTight>
            <wp:docPr id="134" name="Picture 134" descr="C:\Users\EC5\Favorites\Desktop\New folder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5\Favorites\Desktop\New folder (2)\3.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9306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86F">
        <w:rPr>
          <w:rFonts w:ascii="Times New Roman" w:eastAsia="Times New Roman" w:hAnsi="Times New Roman" w:cs="Times New Roman"/>
          <w:noProof/>
          <w:sz w:val="32"/>
          <w:szCs w:val="40"/>
          <w:lang w:val="en-IN" w:eastAsia="en-IN"/>
        </w:rPr>
        <w:drawing>
          <wp:anchor distT="0" distB="0" distL="114300" distR="114300" simplePos="0" relativeHeight="251735040" behindDoc="1" locked="0" layoutInCell="1" allowOverlap="1" wp14:anchorId="18741E79" wp14:editId="39C1C0A4">
            <wp:simplePos x="0" y="0"/>
            <wp:positionH relativeFrom="column">
              <wp:posOffset>62230</wp:posOffset>
            </wp:positionH>
            <wp:positionV relativeFrom="paragraph">
              <wp:posOffset>200025</wp:posOffset>
            </wp:positionV>
            <wp:extent cx="2730500" cy="2103120"/>
            <wp:effectExtent l="0" t="0" r="0" b="0"/>
            <wp:wrapTight wrapText="bothSides">
              <wp:wrapPolygon edited="0">
                <wp:start x="0" y="0"/>
                <wp:lineTo x="0" y="21326"/>
                <wp:lineTo x="21399" y="21326"/>
                <wp:lineTo x="21399" y="0"/>
                <wp:lineTo x="0" y="0"/>
              </wp:wrapPolygon>
            </wp:wrapTight>
            <wp:docPr id="132" name="Picture 132" descr="C:\Users\EC5\Favorites\Desktop\New folder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5\Favorites\Desktop\New folder (2)\1.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3050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A7" w:rsidRDefault="00D251FC" w:rsidP="00AE74AD">
      <w:pPr>
        <w:jc w:val="center"/>
        <w:rPr>
          <w:rFonts w:ascii="Times New Roman" w:eastAsia="Times New Roman" w:hAnsi="Times New Roman" w:cs="Times New Roman"/>
          <w:sz w:val="32"/>
          <w:szCs w:val="40"/>
        </w:rPr>
      </w:pPr>
      <w:r>
        <w:rPr>
          <w:rFonts w:ascii="Times New Roman" w:eastAsia="Times New Roman" w:hAnsi="Times New Roman" w:cs="Times New Roman"/>
          <w:b/>
          <w:bCs/>
          <w:noProof/>
          <w:sz w:val="28"/>
          <w:szCs w:val="36"/>
          <w:lang w:val="en-IN" w:eastAsia="en-IN"/>
        </w:rPr>
        <w:drawing>
          <wp:anchor distT="0" distB="0" distL="114300" distR="114300" simplePos="0" relativeHeight="251725824" behindDoc="1" locked="0" layoutInCell="1" allowOverlap="1" wp14:anchorId="0F98CE91" wp14:editId="74395887">
            <wp:simplePos x="0" y="0"/>
            <wp:positionH relativeFrom="column">
              <wp:posOffset>2980690</wp:posOffset>
            </wp:positionH>
            <wp:positionV relativeFrom="paragraph">
              <wp:posOffset>2803525</wp:posOffset>
            </wp:positionV>
            <wp:extent cx="2893060" cy="1995170"/>
            <wp:effectExtent l="0" t="0" r="2540" b="5080"/>
            <wp:wrapTight wrapText="bothSides">
              <wp:wrapPolygon edited="0">
                <wp:start x="0" y="0"/>
                <wp:lineTo x="0" y="21449"/>
                <wp:lineTo x="21477" y="21449"/>
                <wp:lineTo x="21477" y="0"/>
                <wp:lineTo x="0" y="0"/>
              </wp:wrapPolygon>
            </wp:wrapTight>
            <wp:docPr id="112" name="Picture 112" descr="C:\Users\EC5\Favorites\Desktop\New folder (2)\1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5\Favorites\Desktop\New folder (2)\11a.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9306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01">
        <w:rPr>
          <w:rFonts w:ascii="Times New Roman" w:eastAsia="Times New Roman" w:hAnsi="Times New Roman" w:cs="Times New Roman"/>
          <w:noProof/>
          <w:sz w:val="32"/>
          <w:szCs w:val="40"/>
          <w:lang w:val="en-IN" w:eastAsia="en-IN"/>
        </w:rPr>
        <w:drawing>
          <wp:anchor distT="0" distB="0" distL="114300" distR="114300" simplePos="0" relativeHeight="251731968" behindDoc="1" locked="0" layoutInCell="1" allowOverlap="1" wp14:anchorId="068FDC46" wp14:editId="58021DCE">
            <wp:simplePos x="0" y="0"/>
            <wp:positionH relativeFrom="column">
              <wp:posOffset>62230</wp:posOffset>
            </wp:positionH>
            <wp:positionV relativeFrom="paragraph">
              <wp:posOffset>2803525</wp:posOffset>
            </wp:positionV>
            <wp:extent cx="2730500" cy="1994535"/>
            <wp:effectExtent l="0" t="0" r="0" b="5715"/>
            <wp:wrapTight wrapText="bothSides">
              <wp:wrapPolygon edited="0">
                <wp:start x="0" y="0"/>
                <wp:lineTo x="0" y="21456"/>
                <wp:lineTo x="21399" y="21456"/>
                <wp:lineTo x="21399" y="0"/>
                <wp:lineTo x="0" y="0"/>
              </wp:wrapPolygon>
            </wp:wrapTight>
            <wp:docPr id="136" name="Picture 136" descr="C:\Users\EC5\Favorites\Desktop\New folder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C5\Favorites\Desktop\New folder (2)\6.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3050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86F">
        <w:rPr>
          <w:rFonts w:ascii="Times New Roman" w:eastAsia="Times New Roman" w:hAnsi="Times New Roman" w:cs="Times New Roman"/>
          <w:noProof/>
          <w:sz w:val="32"/>
          <w:szCs w:val="40"/>
          <w:lang w:val="en-IN" w:eastAsia="en-IN"/>
        </w:rPr>
        <w:drawing>
          <wp:anchor distT="0" distB="0" distL="114300" distR="114300" simplePos="0" relativeHeight="251732992" behindDoc="1" locked="0" layoutInCell="1" allowOverlap="1" wp14:anchorId="643E4066" wp14:editId="43397DB8">
            <wp:simplePos x="0" y="0"/>
            <wp:positionH relativeFrom="column">
              <wp:posOffset>62230</wp:posOffset>
            </wp:positionH>
            <wp:positionV relativeFrom="paragraph">
              <wp:posOffset>76200</wp:posOffset>
            </wp:positionV>
            <wp:extent cx="2730500" cy="2204085"/>
            <wp:effectExtent l="0" t="0" r="0" b="5715"/>
            <wp:wrapTight wrapText="bothSides">
              <wp:wrapPolygon edited="0">
                <wp:start x="0" y="0"/>
                <wp:lineTo x="0" y="21469"/>
                <wp:lineTo x="21399" y="21469"/>
                <wp:lineTo x="21399" y="0"/>
                <wp:lineTo x="0" y="0"/>
              </wp:wrapPolygon>
            </wp:wrapTight>
            <wp:docPr id="135" name="Picture 135" descr="C:\Users\EC5\Favorites\Desktop\New folder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5\Favorites\Desktop\New folder (2)\4.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3050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A7" w:rsidRPr="00B777A7" w:rsidRDefault="00B777A7" w:rsidP="00220FDD">
      <w:pPr>
        <w:jc w:val="center"/>
        <w:rPr>
          <w:rFonts w:ascii="Times New Roman" w:eastAsia="Times New Roman" w:hAnsi="Times New Roman" w:cs="Times New Roman"/>
          <w:sz w:val="32"/>
          <w:szCs w:val="40"/>
        </w:rPr>
      </w:pPr>
    </w:p>
    <w:p w:rsidR="00CE4F94" w:rsidRPr="00B777A7" w:rsidRDefault="00CE4F94" w:rsidP="00AE74AD">
      <w:pPr>
        <w:rPr>
          <w:rFonts w:ascii="Times New Roman" w:eastAsia="Times New Roman" w:hAnsi="Times New Roman" w:cs="Times New Roman"/>
          <w:sz w:val="32"/>
          <w:szCs w:val="40"/>
        </w:rPr>
      </w:pPr>
    </w:p>
    <w:sectPr w:rsidR="00CE4F94" w:rsidRPr="00B777A7" w:rsidSect="00581747">
      <w:pgSz w:w="12240" w:h="15840"/>
      <w:pgMar w:top="1440" w:right="153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8E0" w:rsidRDefault="00EF08E0">
      <w:pPr>
        <w:spacing w:after="0" w:line="240" w:lineRule="auto"/>
      </w:pPr>
      <w:r>
        <w:separator/>
      </w:r>
    </w:p>
  </w:endnote>
  <w:endnote w:type="continuationSeparator" w:id="0">
    <w:p w:rsidR="00EF08E0" w:rsidRDefault="00EF0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3AC" w:rsidRDefault="008163AC">
    <w:pPr>
      <w:pStyle w:val="Footer"/>
      <w:jc w:val="center"/>
    </w:pPr>
  </w:p>
  <w:p w:rsidR="008163AC" w:rsidRDefault="008163AC">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763065"/>
      <w:docPartObj>
        <w:docPartGallery w:val="Page Numbers (Bottom of Page)"/>
        <w:docPartUnique/>
      </w:docPartObj>
    </w:sdtPr>
    <w:sdtEndPr>
      <w:rPr>
        <w:noProof/>
      </w:rPr>
    </w:sdtEndPr>
    <w:sdtContent>
      <w:p w:rsidR="008163AC" w:rsidRDefault="008163AC">
        <w:pPr>
          <w:pStyle w:val="Footer"/>
          <w:jc w:val="center"/>
        </w:pPr>
        <w:r>
          <w:fldChar w:fldCharType="begin"/>
        </w:r>
        <w:r>
          <w:instrText xml:space="preserve"> PAGE   \* MERGEFORMAT </w:instrText>
        </w:r>
        <w:r>
          <w:fldChar w:fldCharType="separate"/>
        </w:r>
        <w:r w:rsidR="00D63EC7">
          <w:rPr>
            <w:noProof/>
          </w:rPr>
          <w:t>71</w:t>
        </w:r>
        <w:r>
          <w:rPr>
            <w:noProof/>
          </w:rPr>
          <w:fldChar w:fldCharType="end"/>
        </w:r>
      </w:p>
    </w:sdtContent>
  </w:sdt>
  <w:p w:rsidR="008163AC" w:rsidRDefault="008163A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8E0" w:rsidRDefault="00EF08E0">
      <w:pPr>
        <w:spacing w:after="0" w:line="240" w:lineRule="auto"/>
      </w:pPr>
      <w:r>
        <w:separator/>
      </w:r>
    </w:p>
  </w:footnote>
  <w:footnote w:type="continuationSeparator" w:id="0">
    <w:p w:rsidR="00EF08E0" w:rsidRDefault="00EF0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2079"/>
    <w:multiLevelType w:val="hybridMultilevel"/>
    <w:tmpl w:val="E49E39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B917DB"/>
    <w:multiLevelType w:val="hybridMultilevel"/>
    <w:tmpl w:val="CFAED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33BD4"/>
    <w:multiLevelType w:val="hybridMultilevel"/>
    <w:tmpl w:val="FA10C7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233F9"/>
    <w:multiLevelType w:val="hybridMultilevel"/>
    <w:tmpl w:val="214A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74471"/>
    <w:multiLevelType w:val="hybridMultilevel"/>
    <w:tmpl w:val="4386C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F6A41"/>
    <w:multiLevelType w:val="hybridMultilevel"/>
    <w:tmpl w:val="033C4F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D47729"/>
    <w:multiLevelType w:val="hybridMultilevel"/>
    <w:tmpl w:val="A7E6C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061E3"/>
    <w:multiLevelType w:val="hybridMultilevel"/>
    <w:tmpl w:val="CD7A6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92F12"/>
    <w:multiLevelType w:val="hybridMultilevel"/>
    <w:tmpl w:val="7E529E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0B5545"/>
    <w:multiLevelType w:val="hybridMultilevel"/>
    <w:tmpl w:val="173CD65A"/>
    <w:lvl w:ilvl="0" w:tplc="D724317C">
      <w:start w:val="1"/>
      <w:numFmt w:val="decimal"/>
      <w:lvlText w:val="%1."/>
      <w:lvlJc w:val="left"/>
      <w:pPr>
        <w:tabs>
          <w:tab w:val="num" w:pos="720"/>
        </w:tabs>
        <w:ind w:left="720" w:hanging="360"/>
      </w:pPr>
    </w:lvl>
    <w:lvl w:ilvl="1" w:tplc="F2507946" w:tentative="1">
      <w:start w:val="1"/>
      <w:numFmt w:val="decimal"/>
      <w:lvlText w:val="%2."/>
      <w:lvlJc w:val="left"/>
      <w:pPr>
        <w:tabs>
          <w:tab w:val="num" w:pos="1440"/>
        </w:tabs>
        <w:ind w:left="1440" w:hanging="360"/>
      </w:pPr>
    </w:lvl>
    <w:lvl w:ilvl="2" w:tplc="0E789160" w:tentative="1">
      <w:start w:val="1"/>
      <w:numFmt w:val="decimal"/>
      <w:lvlText w:val="%3."/>
      <w:lvlJc w:val="left"/>
      <w:pPr>
        <w:tabs>
          <w:tab w:val="num" w:pos="2160"/>
        </w:tabs>
        <w:ind w:left="2160" w:hanging="360"/>
      </w:pPr>
    </w:lvl>
    <w:lvl w:ilvl="3" w:tplc="9F9CC212" w:tentative="1">
      <w:start w:val="1"/>
      <w:numFmt w:val="decimal"/>
      <w:lvlText w:val="%4."/>
      <w:lvlJc w:val="left"/>
      <w:pPr>
        <w:tabs>
          <w:tab w:val="num" w:pos="2880"/>
        </w:tabs>
        <w:ind w:left="2880" w:hanging="360"/>
      </w:pPr>
    </w:lvl>
    <w:lvl w:ilvl="4" w:tplc="E2EE4C38" w:tentative="1">
      <w:start w:val="1"/>
      <w:numFmt w:val="decimal"/>
      <w:lvlText w:val="%5."/>
      <w:lvlJc w:val="left"/>
      <w:pPr>
        <w:tabs>
          <w:tab w:val="num" w:pos="3600"/>
        </w:tabs>
        <w:ind w:left="3600" w:hanging="360"/>
      </w:pPr>
    </w:lvl>
    <w:lvl w:ilvl="5" w:tplc="6CAA5876" w:tentative="1">
      <w:start w:val="1"/>
      <w:numFmt w:val="decimal"/>
      <w:lvlText w:val="%6."/>
      <w:lvlJc w:val="left"/>
      <w:pPr>
        <w:tabs>
          <w:tab w:val="num" w:pos="4320"/>
        </w:tabs>
        <w:ind w:left="4320" w:hanging="360"/>
      </w:pPr>
    </w:lvl>
    <w:lvl w:ilvl="6" w:tplc="1772E898" w:tentative="1">
      <w:start w:val="1"/>
      <w:numFmt w:val="decimal"/>
      <w:lvlText w:val="%7."/>
      <w:lvlJc w:val="left"/>
      <w:pPr>
        <w:tabs>
          <w:tab w:val="num" w:pos="5040"/>
        </w:tabs>
        <w:ind w:left="5040" w:hanging="360"/>
      </w:pPr>
    </w:lvl>
    <w:lvl w:ilvl="7" w:tplc="CF82508E" w:tentative="1">
      <w:start w:val="1"/>
      <w:numFmt w:val="decimal"/>
      <w:lvlText w:val="%8."/>
      <w:lvlJc w:val="left"/>
      <w:pPr>
        <w:tabs>
          <w:tab w:val="num" w:pos="5760"/>
        </w:tabs>
        <w:ind w:left="5760" w:hanging="360"/>
      </w:pPr>
    </w:lvl>
    <w:lvl w:ilvl="8" w:tplc="EF5E7B7C" w:tentative="1">
      <w:start w:val="1"/>
      <w:numFmt w:val="decimal"/>
      <w:lvlText w:val="%9."/>
      <w:lvlJc w:val="left"/>
      <w:pPr>
        <w:tabs>
          <w:tab w:val="num" w:pos="6480"/>
        </w:tabs>
        <w:ind w:left="6480" w:hanging="360"/>
      </w:pPr>
    </w:lvl>
  </w:abstractNum>
  <w:abstractNum w:abstractNumId="10">
    <w:nsid w:val="36E22B63"/>
    <w:multiLevelType w:val="hybridMultilevel"/>
    <w:tmpl w:val="3CBECC88"/>
    <w:lvl w:ilvl="0" w:tplc="09B82522">
      <w:start w:val="1"/>
      <w:numFmt w:val="decimal"/>
      <w:lvlText w:val="%1."/>
      <w:lvlJc w:val="left"/>
      <w:pPr>
        <w:tabs>
          <w:tab w:val="num" w:pos="720"/>
        </w:tabs>
        <w:ind w:left="720" w:hanging="360"/>
      </w:pPr>
    </w:lvl>
    <w:lvl w:ilvl="1" w:tplc="0144F3FE" w:tentative="1">
      <w:start w:val="1"/>
      <w:numFmt w:val="decimal"/>
      <w:lvlText w:val="%2."/>
      <w:lvlJc w:val="left"/>
      <w:pPr>
        <w:tabs>
          <w:tab w:val="num" w:pos="1440"/>
        </w:tabs>
        <w:ind w:left="1440" w:hanging="360"/>
      </w:pPr>
    </w:lvl>
    <w:lvl w:ilvl="2" w:tplc="099885C6" w:tentative="1">
      <w:start w:val="1"/>
      <w:numFmt w:val="decimal"/>
      <w:lvlText w:val="%3."/>
      <w:lvlJc w:val="left"/>
      <w:pPr>
        <w:tabs>
          <w:tab w:val="num" w:pos="2160"/>
        </w:tabs>
        <w:ind w:left="2160" w:hanging="360"/>
      </w:pPr>
    </w:lvl>
    <w:lvl w:ilvl="3" w:tplc="A17EFF12" w:tentative="1">
      <w:start w:val="1"/>
      <w:numFmt w:val="decimal"/>
      <w:lvlText w:val="%4."/>
      <w:lvlJc w:val="left"/>
      <w:pPr>
        <w:tabs>
          <w:tab w:val="num" w:pos="2880"/>
        </w:tabs>
        <w:ind w:left="2880" w:hanging="360"/>
      </w:pPr>
    </w:lvl>
    <w:lvl w:ilvl="4" w:tplc="FECA4CF6" w:tentative="1">
      <w:start w:val="1"/>
      <w:numFmt w:val="decimal"/>
      <w:lvlText w:val="%5."/>
      <w:lvlJc w:val="left"/>
      <w:pPr>
        <w:tabs>
          <w:tab w:val="num" w:pos="3600"/>
        </w:tabs>
        <w:ind w:left="3600" w:hanging="360"/>
      </w:pPr>
    </w:lvl>
    <w:lvl w:ilvl="5" w:tplc="F4E82CD2" w:tentative="1">
      <w:start w:val="1"/>
      <w:numFmt w:val="decimal"/>
      <w:lvlText w:val="%6."/>
      <w:lvlJc w:val="left"/>
      <w:pPr>
        <w:tabs>
          <w:tab w:val="num" w:pos="4320"/>
        </w:tabs>
        <w:ind w:left="4320" w:hanging="360"/>
      </w:pPr>
    </w:lvl>
    <w:lvl w:ilvl="6" w:tplc="BE82FF60" w:tentative="1">
      <w:start w:val="1"/>
      <w:numFmt w:val="decimal"/>
      <w:lvlText w:val="%7."/>
      <w:lvlJc w:val="left"/>
      <w:pPr>
        <w:tabs>
          <w:tab w:val="num" w:pos="5040"/>
        </w:tabs>
        <w:ind w:left="5040" w:hanging="360"/>
      </w:pPr>
    </w:lvl>
    <w:lvl w:ilvl="7" w:tplc="B33228C0" w:tentative="1">
      <w:start w:val="1"/>
      <w:numFmt w:val="decimal"/>
      <w:lvlText w:val="%8."/>
      <w:lvlJc w:val="left"/>
      <w:pPr>
        <w:tabs>
          <w:tab w:val="num" w:pos="5760"/>
        </w:tabs>
        <w:ind w:left="5760" w:hanging="360"/>
      </w:pPr>
    </w:lvl>
    <w:lvl w:ilvl="8" w:tplc="9416B16E" w:tentative="1">
      <w:start w:val="1"/>
      <w:numFmt w:val="decimal"/>
      <w:lvlText w:val="%9."/>
      <w:lvlJc w:val="left"/>
      <w:pPr>
        <w:tabs>
          <w:tab w:val="num" w:pos="6480"/>
        </w:tabs>
        <w:ind w:left="6480" w:hanging="360"/>
      </w:pPr>
    </w:lvl>
  </w:abstractNum>
  <w:abstractNum w:abstractNumId="11">
    <w:nsid w:val="3B4C0673"/>
    <w:multiLevelType w:val="hybridMultilevel"/>
    <w:tmpl w:val="29784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46E1C"/>
    <w:multiLevelType w:val="hybridMultilevel"/>
    <w:tmpl w:val="0D1AE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C490EEE"/>
    <w:multiLevelType w:val="hybridMultilevel"/>
    <w:tmpl w:val="4C5A9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9D628E"/>
    <w:multiLevelType w:val="hybridMultilevel"/>
    <w:tmpl w:val="6428C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71145A"/>
    <w:multiLevelType w:val="hybridMultilevel"/>
    <w:tmpl w:val="F67C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D4949"/>
    <w:multiLevelType w:val="hybridMultilevel"/>
    <w:tmpl w:val="8F067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AD0E5F"/>
    <w:multiLevelType w:val="hybridMultilevel"/>
    <w:tmpl w:val="F1B69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432998"/>
    <w:multiLevelType w:val="hybridMultilevel"/>
    <w:tmpl w:val="A7E6C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9F568B"/>
    <w:multiLevelType w:val="multilevel"/>
    <w:tmpl w:val="AFA25D4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BB80B21"/>
    <w:multiLevelType w:val="hybridMultilevel"/>
    <w:tmpl w:val="2B70C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585B1E"/>
    <w:multiLevelType w:val="hybridMultilevel"/>
    <w:tmpl w:val="A6DCE770"/>
    <w:lvl w:ilvl="0" w:tplc="D3C6DAFC">
      <w:numFmt w:val="bullet"/>
      <w:lvlText w:val="-"/>
      <w:lvlJc w:val="left"/>
      <w:pPr>
        <w:ind w:left="6855" w:hanging="360"/>
      </w:pPr>
      <w:rPr>
        <w:rFonts w:ascii="Times New Roman" w:eastAsiaTheme="minorHAnsi" w:hAnsi="Times New Roman" w:cs="Times New Roman" w:hint="default"/>
        <w:b/>
        <w:sz w:val="28"/>
      </w:rPr>
    </w:lvl>
    <w:lvl w:ilvl="1" w:tplc="04090003" w:tentative="1">
      <w:start w:val="1"/>
      <w:numFmt w:val="bullet"/>
      <w:lvlText w:val="o"/>
      <w:lvlJc w:val="left"/>
      <w:pPr>
        <w:ind w:left="7575" w:hanging="360"/>
      </w:pPr>
      <w:rPr>
        <w:rFonts w:ascii="Courier New" w:hAnsi="Courier New" w:cs="Courier New" w:hint="default"/>
      </w:rPr>
    </w:lvl>
    <w:lvl w:ilvl="2" w:tplc="04090005" w:tentative="1">
      <w:start w:val="1"/>
      <w:numFmt w:val="bullet"/>
      <w:lvlText w:val=""/>
      <w:lvlJc w:val="left"/>
      <w:pPr>
        <w:ind w:left="8295" w:hanging="360"/>
      </w:pPr>
      <w:rPr>
        <w:rFonts w:ascii="Wingdings" w:hAnsi="Wingdings" w:hint="default"/>
      </w:rPr>
    </w:lvl>
    <w:lvl w:ilvl="3" w:tplc="04090001" w:tentative="1">
      <w:start w:val="1"/>
      <w:numFmt w:val="bullet"/>
      <w:lvlText w:val=""/>
      <w:lvlJc w:val="left"/>
      <w:pPr>
        <w:ind w:left="9015" w:hanging="360"/>
      </w:pPr>
      <w:rPr>
        <w:rFonts w:ascii="Symbol" w:hAnsi="Symbol" w:hint="default"/>
      </w:rPr>
    </w:lvl>
    <w:lvl w:ilvl="4" w:tplc="04090003" w:tentative="1">
      <w:start w:val="1"/>
      <w:numFmt w:val="bullet"/>
      <w:lvlText w:val="o"/>
      <w:lvlJc w:val="left"/>
      <w:pPr>
        <w:ind w:left="9735" w:hanging="360"/>
      </w:pPr>
      <w:rPr>
        <w:rFonts w:ascii="Courier New" w:hAnsi="Courier New" w:cs="Courier New" w:hint="default"/>
      </w:rPr>
    </w:lvl>
    <w:lvl w:ilvl="5" w:tplc="04090005" w:tentative="1">
      <w:start w:val="1"/>
      <w:numFmt w:val="bullet"/>
      <w:lvlText w:val=""/>
      <w:lvlJc w:val="left"/>
      <w:pPr>
        <w:ind w:left="10455" w:hanging="360"/>
      </w:pPr>
      <w:rPr>
        <w:rFonts w:ascii="Wingdings" w:hAnsi="Wingdings" w:hint="default"/>
      </w:rPr>
    </w:lvl>
    <w:lvl w:ilvl="6" w:tplc="04090001" w:tentative="1">
      <w:start w:val="1"/>
      <w:numFmt w:val="bullet"/>
      <w:lvlText w:val=""/>
      <w:lvlJc w:val="left"/>
      <w:pPr>
        <w:ind w:left="11175" w:hanging="360"/>
      </w:pPr>
      <w:rPr>
        <w:rFonts w:ascii="Symbol" w:hAnsi="Symbol" w:hint="default"/>
      </w:rPr>
    </w:lvl>
    <w:lvl w:ilvl="7" w:tplc="04090003" w:tentative="1">
      <w:start w:val="1"/>
      <w:numFmt w:val="bullet"/>
      <w:lvlText w:val="o"/>
      <w:lvlJc w:val="left"/>
      <w:pPr>
        <w:ind w:left="11895" w:hanging="360"/>
      </w:pPr>
      <w:rPr>
        <w:rFonts w:ascii="Courier New" w:hAnsi="Courier New" w:cs="Courier New" w:hint="default"/>
      </w:rPr>
    </w:lvl>
    <w:lvl w:ilvl="8" w:tplc="04090005" w:tentative="1">
      <w:start w:val="1"/>
      <w:numFmt w:val="bullet"/>
      <w:lvlText w:val=""/>
      <w:lvlJc w:val="left"/>
      <w:pPr>
        <w:ind w:left="12615" w:hanging="360"/>
      </w:pPr>
      <w:rPr>
        <w:rFonts w:ascii="Wingdings" w:hAnsi="Wingdings" w:hint="default"/>
      </w:rPr>
    </w:lvl>
  </w:abstractNum>
  <w:abstractNum w:abstractNumId="22">
    <w:nsid w:val="4F1D4A3C"/>
    <w:multiLevelType w:val="multilevel"/>
    <w:tmpl w:val="41FA6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64562A"/>
    <w:multiLevelType w:val="hybridMultilevel"/>
    <w:tmpl w:val="4C167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3E60D2"/>
    <w:multiLevelType w:val="hybridMultilevel"/>
    <w:tmpl w:val="F4866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0164CA"/>
    <w:multiLevelType w:val="hybridMultilevel"/>
    <w:tmpl w:val="8D30E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7B4B06"/>
    <w:multiLevelType w:val="hybridMultilevel"/>
    <w:tmpl w:val="E1E6B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9D5776"/>
    <w:multiLevelType w:val="multilevel"/>
    <w:tmpl w:val="2EC820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8BA718B"/>
    <w:multiLevelType w:val="hybridMultilevel"/>
    <w:tmpl w:val="A30200CA"/>
    <w:lvl w:ilvl="0" w:tplc="8788E4A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E92311"/>
    <w:multiLevelType w:val="hybridMultilevel"/>
    <w:tmpl w:val="09FAF8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69465B"/>
    <w:multiLevelType w:val="hybridMultilevel"/>
    <w:tmpl w:val="E6E22B5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087920"/>
    <w:multiLevelType w:val="hybridMultilevel"/>
    <w:tmpl w:val="3690A2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7D75409"/>
    <w:multiLevelType w:val="hybridMultilevel"/>
    <w:tmpl w:val="5C6E5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DF6320"/>
    <w:multiLevelType w:val="hybridMultilevel"/>
    <w:tmpl w:val="29D058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AC5A25"/>
    <w:multiLevelType w:val="hybridMultilevel"/>
    <w:tmpl w:val="F8D4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0D2540"/>
    <w:multiLevelType w:val="hybridMultilevel"/>
    <w:tmpl w:val="8566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D865F1"/>
    <w:multiLevelType w:val="hybridMultilevel"/>
    <w:tmpl w:val="19FEA5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32"/>
  </w:num>
  <w:num w:numId="4">
    <w:abstractNumId w:val="21"/>
  </w:num>
  <w:num w:numId="5">
    <w:abstractNumId w:val="28"/>
  </w:num>
  <w:num w:numId="6">
    <w:abstractNumId w:val="0"/>
  </w:num>
  <w:num w:numId="7">
    <w:abstractNumId w:val="22"/>
  </w:num>
  <w:num w:numId="8">
    <w:abstractNumId w:val="6"/>
  </w:num>
  <w:num w:numId="9">
    <w:abstractNumId w:val="4"/>
  </w:num>
  <w:num w:numId="10">
    <w:abstractNumId w:val="18"/>
  </w:num>
  <w:num w:numId="11">
    <w:abstractNumId w:val="23"/>
  </w:num>
  <w:num w:numId="12">
    <w:abstractNumId w:val="24"/>
  </w:num>
  <w:num w:numId="13">
    <w:abstractNumId w:val="25"/>
  </w:num>
  <w:num w:numId="14">
    <w:abstractNumId w:val="33"/>
  </w:num>
  <w:num w:numId="15">
    <w:abstractNumId w:val="1"/>
  </w:num>
  <w:num w:numId="16">
    <w:abstractNumId w:val="29"/>
  </w:num>
  <w:num w:numId="17">
    <w:abstractNumId w:val="8"/>
  </w:num>
  <w:num w:numId="18">
    <w:abstractNumId w:val="20"/>
  </w:num>
  <w:num w:numId="19">
    <w:abstractNumId w:val="2"/>
  </w:num>
  <w:num w:numId="20">
    <w:abstractNumId w:val="17"/>
  </w:num>
  <w:num w:numId="21">
    <w:abstractNumId w:val="7"/>
  </w:num>
  <w:num w:numId="22">
    <w:abstractNumId w:val="31"/>
  </w:num>
  <w:num w:numId="23">
    <w:abstractNumId w:val="35"/>
  </w:num>
  <w:num w:numId="24">
    <w:abstractNumId w:val="3"/>
  </w:num>
  <w:num w:numId="25">
    <w:abstractNumId w:val="9"/>
  </w:num>
  <w:num w:numId="26">
    <w:abstractNumId w:val="10"/>
  </w:num>
  <w:num w:numId="27">
    <w:abstractNumId w:val="34"/>
  </w:num>
  <w:num w:numId="28">
    <w:abstractNumId w:val="15"/>
  </w:num>
  <w:num w:numId="29">
    <w:abstractNumId w:val="19"/>
  </w:num>
  <w:num w:numId="30">
    <w:abstractNumId w:val="27"/>
  </w:num>
  <w:num w:numId="31">
    <w:abstractNumId w:val="13"/>
  </w:num>
  <w:num w:numId="32">
    <w:abstractNumId w:val="16"/>
  </w:num>
  <w:num w:numId="33">
    <w:abstractNumId w:val="11"/>
  </w:num>
  <w:num w:numId="34">
    <w:abstractNumId w:val="14"/>
  </w:num>
  <w:num w:numId="35">
    <w:abstractNumId w:val="5"/>
  </w:num>
  <w:num w:numId="36">
    <w:abstractNumId w:val="1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727"/>
    <w:rsid w:val="00000372"/>
    <w:rsid w:val="000022FF"/>
    <w:rsid w:val="00007ECF"/>
    <w:rsid w:val="000111DC"/>
    <w:rsid w:val="0002242B"/>
    <w:rsid w:val="00026D97"/>
    <w:rsid w:val="00075C27"/>
    <w:rsid w:val="00076185"/>
    <w:rsid w:val="00076CED"/>
    <w:rsid w:val="000B4073"/>
    <w:rsid w:val="000D424D"/>
    <w:rsid w:val="00100349"/>
    <w:rsid w:val="00126412"/>
    <w:rsid w:val="001478BD"/>
    <w:rsid w:val="00175C09"/>
    <w:rsid w:val="001B2609"/>
    <w:rsid w:val="001D42D2"/>
    <w:rsid w:val="001F3727"/>
    <w:rsid w:val="001F4DB0"/>
    <w:rsid w:val="002146BA"/>
    <w:rsid w:val="00216B3C"/>
    <w:rsid w:val="00220FDD"/>
    <w:rsid w:val="00234FC5"/>
    <w:rsid w:val="00261111"/>
    <w:rsid w:val="00265AD4"/>
    <w:rsid w:val="0026713D"/>
    <w:rsid w:val="00290CF2"/>
    <w:rsid w:val="00295337"/>
    <w:rsid w:val="002B5F70"/>
    <w:rsid w:val="002C3491"/>
    <w:rsid w:val="002D54DF"/>
    <w:rsid w:val="002E7C68"/>
    <w:rsid w:val="003129C2"/>
    <w:rsid w:val="00331842"/>
    <w:rsid w:val="00335CED"/>
    <w:rsid w:val="00364498"/>
    <w:rsid w:val="00372BC3"/>
    <w:rsid w:val="00381AE5"/>
    <w:rsid w:val="00383EF2"/>
    <w:rsid w:val="00384F2B"/>
    <w:rsid w:val="00392F25"/>
    <w:rsid w:val="003973FD"/>
    <w:rsid w:val="003F3154"/>
    <w:rsid w:val="003F6EDB"/>
    <w:rsid w:val="003F724E"/>
    <w:rsid w:val="0040296C"/>
    <w:rsid w:val="0040379B"/>
    <w:rsid w:val="004A2F28"/>
    <w:rsid w:val="004A48FF"/>
    <w:rsid w:val="004B0B13"/>
    <w:rsid w:val="004B3C9F"/>
    <w:rsid w:val="004C3602"/>
    <w:rsid w:val="004C5A83"/>
    <w:rsid w:val="004D0033"/>
    <w:rsid w:val="004E66F1"/>
    <w:rsid w:val="00506D97"/>
    <w:rsid w:val="00512332"/>
    <w:rsid w:val="00515256"/>
    <w:rsid w:val="00523112"/>
    <w:rsid w:val="00537D5B"/>
    <w:rsid w:val="0054686F"/>
    <w:rsid w:val="005472D6"/>
    <w:rsid w:val="00547584"/>
    <w:rsid w:val="00555954"/>
    <w:rsid w:val="00577615"/>
    <w:rsid w:val="00581747"/>
    <w:rsid w:val="005A477F"/>
    <w:rsid w:val="005C168C"/>
    <w:rsid w:val="005C734D"/>
    <w:rsid w:val="005E0EF9"/>
    <w:rsid w:val="005F2757"/>
    <w:rsid w:val="00615476"/>
    <w:rsid w:val="00622DA2"/>
    <w:rsid w:val="006272C0"/>
    <w:rsid w:val="00665462"/>
    <w:rsid w:val="00666DFD"/>
    <w:rsid w:val="00671B7D"/>
    <w:rsid w:val="0067382C"/>
    <w:rsid w:val="00686160"/>
    <w:rsid w:val="006C4AEE"/>
    <w:rsid w:val="006D1E99"/>
    <w:rsid w:val="006D3943"/>
    <w:rsid w:val="006E1D5F"/>
    <w:rsid w:val="006E395A"/>
    <w:rsid w:val="006E6A45"/>
    <w:rsid w:val="006F7525"/>
    <w:rsid w:val="006F78C4"/>
    <w:rsid w:val="00737B5E"/>
    <w:rsid w:val="007431AA"/>
    <w:rsid w:val="007510AB"/>
    <w:rsid w:val="00761A9F"/>
    <w:rsid w:val="00786E81"/>
    <w:rsid w:val="0079417F"/>
    <w:rsid w:val="00797F58"/>
    <w:rsid w:val="007A2BE4"/>
    <w:rsid w:val="007A7569"/>
    <w:rsid w:val="007C1847"/>
    <w:rsid w:val="007C4FCA"/>
    <w:rsid w:val="007F196F"/>
    <w:rsid w:val="00801855"/>
    <w:rsid w:val="0080275A"/>
    <w:rsid w:val="00804F42"/>
    <w:rsid w:val="00806D54"/>
    <w:rsid w:val="00810A39"/>
    <w:rsid w:val="008163AC"/>
    <w:rsid w:val="00837698"/>
    <w:rsid w:val="00844779"/>
    <w:rsid w:val="00844CB0"/>
    <w:rsid w:val="00853AC1"/>
    <w:rsid w:val="00874C16"/>
    <w:rsid w:val="00876919"/>
    <w:rsid w:val="0088647E"/>
    <w:rsid w:val="00897688"/>
    <w:rsid w:val="008E2392"/>
    <w:rsid w:val="008F0ED8"/>
    <w:rsid w:val="008F6E5A"/>
    <w:rsid w:val="00906B4C"/>
    <w:rsid w:val="00916688"/>
    <w:rsid w:val="00921A9D"/>
    <w:rsid w:val="00927801"/>
    <w:rsid w:val="00951233"/>
    <w:rsid w:val="00980742"/>
    <w:rsid w:val="00994C82"/>
    <w:rsid w:val="009A1589"/>
    <w:rsid w:val="009B7626"/>
    <w:rsid w:val="009C3E0E"/>
    <w:rsid w:val="009C4B9A"/>
    <w:rsid w:val="009C79BE"/>
    <w:rsid w:val="009F2B70"/>
    <w:rsid w:val="00A010D1"/>
    <w:rsid w:val="00A013C0"/>
    <w:rsid w:val="00A025D2"/>
    <w:rsid w:val="00A102A2"/>
    <w:rsid w:val="00A14F1F"/>
    <w:rsid w:val="00A2230F"/>
    <w:rsid w:val="00A40746"/>
    <w:rsid w:val="00A63EF5"/>
    <w:rsid w:val="00A70D7F"/>
    <w:rsid w:val="00A71DBC"/>
    <w:rsid w:val="00A87BE7"/>
    <w:rsid w:val="00AB76F5"/>
    <w:rsid w:val="00AE74AD"/>
    <w:rsid w:val="00AF29E1"/>
    <w:rsid w:val="00B15A4F"/>
    <w:rsid w:val="00B22D47"/>
    <w:rsid w:val="00B373DD"/>
    <w:rsid w:val="00B516BC"/>
    <w:rsid w:val="00B54226"/>
    <w:rsid w:val="00B5707B"/>
    <w:rsid w:val="00B611BA"/>
    <w:rsid w:val="00B6515F"/>
    <w:rsid w:val="00B66E10"/>
    <w:rsid w:val="00B74301"/>
    <w:rsid w:val="00B777A7"/>
    <w:rsid w:val="00BB0F27"/>
    <w:rsid w:val="00BD204B"/>
    <w:rsid w:val="00BD2844"/>
    <w:rsid w:val="00C158DD"/>
    <w:rsid w:val="00C15EC5"/>
    <w:rsid w:val="00C24F9A"/>
    <w:rsid w:val="00C66CAD"/>
    <w:rsid w:val="00C93C41"/>
    <w:rsid w:val="00C943A1"/>
    <w:rsid w:val="00CE4F94"/>
    <w:rsid w:val="00CF0B42"/>
    <w:rsid w:val="00CF48CA"/>
    <w:rsid w:val="00D03499"/>
    <w:rsid w:val="00D16EB1"/>
    <w:rsid w:val="00D251FC"/>
    <w:rsid w:val="00D26294"/>
    <w:rsid w:val="00D269F9"/>
    <w:rsid w:val="00D508CF"/>
    <w:rsid w:val="00D63EC7"/>
    <w:rsid w:val="00D71296"/>
    <w:rsid w:val="00D733AF"/>
    <w:rsid w:val="00D812CB"/>
    <w:rsid w:val="00D8273B"/>
    <w:rsid w:val="00D94146"/>
    <w:rsid w:val="00DA0D93"/>
    <w:rsid w:val="00DA41DA"/>
    <w:rsid w:val="00DB47D3"/>
    <w:rsid w:val="00DB4B83"/>
    <w:rsid w:val="00DD5CC2"/>
    <w:rsid w:val="00DE3F80"/>
    <w:rsid w:val="00E001F1"/>
    <w:rsid w:val="00E16B8E"/>
    <w:rsid w:val="00E613F0"/>
    <w:rsid w:val="00E7616D"/>
    <w:rsid w:val="00E9228B"/>
    <w:rsid w:val="00E92C4D"/>
    <w:rsid w:val="00EB3E16"/>
    <w:rsid w:val="00EB65BA"/>
    <w:rsid w:val="00EC5056"/>
    <w:rsid w:val="00EC6B4A"/>
    <w:rsid w:val="00ED3909"/>
    <w:rsid w:val="00EE5E2A"/>
    <w:rsid w:val="00EF08E0"/>
    <w:rsid w:val="00F02CB6"/>
    <w:rsid w:val="00F06943"/>
    <w:rsid w:val="00F17452"/>
    <w:rsid w:val="00F94D96"/>
    <w:rsid w:val="00F95DBF"/>
    <w:rsid w:val="00FA77E7"/>
    <w:rsid w:val="00FB15C2"/>
    <w:rsid w:val="00FE5D56"/>
    <w:rsid w:val="00FE7F5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D9DB58-2CD3-485E-A9BD-F218A811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37D5B"/>
    <w:pPr>
      <w:widowControl w:val="0"/>
      <w:autoSpaceDE w:val="0"/>
      <w:autoSpaceDN w:val="0"/>
      <w:spacing w:before="59" w:after="0" w:line="240" w:lineRule="auto"/>
      <w:ind w:left="463" w:right="87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9C79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79B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C79B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37D5B"/>
    <w:rPr>
      <w:rFonts w:ascii="Times New Roman" w:eastAsia="Times New Roman" w:hAnsi="Times New Roman" w:cs="Times New Roman"/>
      <w:b/>
      <w:bCs/>
      <w:sz w:val="28"/>
      <w:szCs w:val="28"/>
    </w:rPr>
  </w:style>
  <w:style w:type="paragraph" w:styleId="ListParagraph">
    <w:name w:val="List Paragraph"/>
    <w:basedOn w:val="Normal"/>
    <w:uiPriority w:val="34"/>
    <w:qFormat/>
    <w:rsid w:val="00537D5B"/>
    <w:pPr>
      <w:ind w:left="720"/>
      <w:contextualSpacing/>
    </w:pPr>
    <w:rPr>
      <w:rFonts w:ascii="Calibri" w:eastAsia="Calibri" w:hAnsi="Calibri" w:cs="Times New Roman"/>
    </w:rPr>
  </w:style>
  <w:style w:type="paragraph" w:styleId="BodyText">
    <w:name w:val="Body Text"/>
    <w:basedOn w:val="Normal"/>
    <w:link w:val="BodyTextChar"/>
    <w:uiPriority w:val="1"/>
    <w:qFormat/>
    <w:rsid w:val="00537D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37D5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C79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C79BE"/>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9C79BE"/>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9C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7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2">
    <w:name w:val="h2"/>
    <w:basedOn w:val="DefaultParagraphFont"/>
    <w:rsid w:val="009C79BE"/>
  </w:style>
  <w:style w:type="character" w:styleId="Hyperlink">
    <w:name w:val="Hyperlink"/>
    <w:basedOn w:val="DefaultParagraphFont"/>
    <w:uiPriority w:val="99"/>
    <w:unhideWhenUsed/>
    <w:rsid w:val="009C79BE"/>
    <w:rPr>
      <w:color w:val="0000FF" w:themeColor="hyperlink"/>
      <w:u w:val="single"/>
    </w:rPr>
  </w:style>
  <w:style w:type="paragraph" w:styleId="BalloonText">
    <w:name w:val="Balloon Text"/>
    <w:basedOn w:val="Normal"/>
    <w:link w:val="BalloonTextChar"/>
    <w:uiPriority w:val="99"/>
    <w:semiHidden/>
    <w:unhideWhenUsed/>
    <w:rsid w:val="009C7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9BE"/>
    <w:rPr>
      <w:rFonts w:ascii="Tahoma" w:hAnsi="Tahoma" w:cs="Tahoma"/>
      <w:sz w:val="16"/>
      <w:szCs w:val="16"/>
    </w:rPr>
  </w:style>
  <w:style w:type="paragraph" w:styleId="Header">
    <w:name w:val="header"/>
    <w:basedOn w:val="Normal"/>
    <w:link w:val="HeaderChar"/>
    <w:uiPriority w:val="99"/>
    <w:unhideWhenUsed/>
    <w:rsid w:val="009C7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9BE"/>
  </w:style>
  <w:style w:type="paragraph" w:styleId="Footer">
    <w:name w:val="footer"/>
    <w:basedOn w:val="Normal"/>
    <w:link w:val="FooterChar"/>
    <w:uiPriority w:val="99"/>
    <w:unhideWhenUsed/>
    <w:rsid w:val="009C7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9BE"/>
  </w:style>
  <w:style w:type="numbering" w:customStyle="1" w:styleId="NoList1">
    <w:name w:val="No List1"/>
    <w:next w:val="NoList"/>
    <w:uiPriority w:val="99"/>
    <w:semiHidden/>
    <w:unhideWhenUsed/>
    <w:rsid w:val="002B5F70"/>
  </w:style>
  <w:style w:type="character" w:styleId="FollowedHyperlink">
    <w:name w:val="FollowedHyperlink"/>
    <w:basedOn w:val="DefaultParagraphFont"/>
    <w:uiPriority w:val="99"/>
    <w:semiHidden/>
    <w:unhideWhenUsed/>
    <w:rsid w:val="002B5F70"/>
    <w:rPr>
      <w:color w:val="800080"/>
      <w:u w:val="single"/>
    </w:rPr>
  </w:style>
  <w:style w:type="paragraph" w:customStyle="1" w:styleId="font5">
    <w:name w:val="font5"/>
    <w:basedOn w:val="Normal"/>
    <w:rsid w:val="002B5F70"/>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3">
    <w:name w:val="xl63"/>
    <w:basedOn w:val="Normal"/>
    <w:rsid w:val="002B5F7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2B5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2B5F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2B5F7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2B5F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2B5F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2B5F7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B5F7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61A9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61A9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61A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61A9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761A9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761A9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761A9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3328">
      <w:bodyDiv w:val="1"/>
      <w:marLeft w:val="0"/>
      <w:marRight w:val="0"/>
      <w:marTop w:val="0"/>
      <w:marBottom w:val="0"/>
      <w:divBdr>
        <w:top w:val="none" w:sz="0" w:space="0" w:color="auto"/>
        <w:left w:val="none" w:sz="0" w:space="0" w:color="auto"/>
        <w:bottom w:val="none" w:sz="0" w:space="0" w:color="auto"/>
        <w:right w:val="none" w:sz="0" w:space="0" w:color="auto"/>
      </w:divBdr>
    </w:div>
    <w:div w:id="160856380">
      <w:bodyDiv w:val="1"/>
      <w:marLeft w:val="0"/>
      <w:marRight w:val="0"/>
      <w:marTop w:val="0"/>
      <w:marBottom w:val="0"/>
      <w:divBdr>
        <w:top w:val="none" w:sz="0" w:space="0" w:color="auto"/>
        <w:left w:val="none" w:sz="0" w:space="0" w:color="auto"/>
        <w:bottom w:val="none" w:sz="0" w:space="0" w:color="auto"/>
        <w:right w:val="none" w:sz="0" w:space="0" w:color="auto"/>
      </w:divBdr>
    </w:div>
    <w:div w:id="80828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ypeset.io/authors/poongodi-v-17ur6a5m" TargetMode="External"/><Relationship Id="rId21" Type="http://schemas.openxmlformats.org/officeDocument/2006/relationships/hyperlink" Target="https://typeset.io/authors/nongmeikapam-monika-2lkls1j2po" TargetMode="Externa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hyperlink" Target="https://typeset.io/papers/a-study-to-assess-the-effect-of-ginger-tea-on-dysmenorrhea-2eqealsh" TargetMode="External"/><Relationship Id="rId68" Type="http://schemas.openxmlformats.org/officeDocument/2006/relationships/hyperlink" Target="https://typeset.io/papers/effect-of-spice-drinks-red-ginger-and-cinnamon-on-1cyalu4r" TargetMode="External"/><Relationship Id="rId84" Type="http://schemas.openxmlformats.org/officeDocument/2006/relationships/hyperlink" Target="https://www.scielo.br/j/brjp/a/zshLLCt7dC7JcsLq89frNgK/?format=pdf&amp;lang=en" TargetMode="External"/><Relationship Id="rId89" Type="http://schemas.openxmlformats.org/officeDocument/2006/relationships/image" Target="media/image10.png"/><Relationship Id="rId16" Type="http://schemas.openxmlformats.org/officeDocument/2006/relationships/hyperlink" Target="https://www.aafp.org/pubs/afp/issues/2014/0301/p341.html" TargetMode="External"/><Relationship Id="rId107" Type="http://schemas.openxmlformats.org/officeDocument/2006/relationships/image" Target="media/image25.jpeg"/><Relationship Id="rId11" Type="http://schemas.openxmlformats.org/officeDocument/2006/relationships/diagramData" Target="diagrams/data1.xml"/><Relationship Id="rId32" Type="http://schemas.openxmlformats.org/officeDocument/2006/relationships/hyperlink" Target="https://typeset.io/authors/edosa-jabesa-tolasa-3j42b1y7th" TargetMode="External"/><Relationship Id="rId37" Type="http://schemas.openxmlformats.org/officeDocument/2006/relationships/image" Target="media/image7.png"/><Relationship Id="rId53" Type="http://schemas.openxmlformats.org/officeDocument/2006/relationships/hyperlink" Target="https://www.google.com/search?q=Comparison+of+the+effect+of+ginger+and+zinc+sulfate+on+primary+dysmenorrhea%3A+a+placebo-controlled+randomized+trial&amp;oq=Comparison+of+the+effect+of+ginger+and+zinc+sulfate+on+primary+dysmenorrhea%3A+a+placebo-controlled+randomized+trial&amp;aqs=chrome..69i57.3904j0j9&amp;sourceid=chrome&amp;ie=UTF-8" TargetMode="External"/><Relationship Id="rId58" Type="http://schemas.openxmlformats.org/officeDocument/2006/relationships/hyperlink" Target="https://www.ncbi.nlm.nih.gov/pmc/articles/PMC4535108/" TargetMode="External"/><Relationship Id="rId74" Type="http://schemas.openxmlformats.org/officeDocument/2006/relationships/hyperlink" Target="https://journals.sagamediaindo.org/index.php/JCN/article/view/60" TargetMode="External"/><Relationship Id="rId79" Type="http://schemas.openxmlformats.org/officeDocument/2006/relationships/hyperlink" Target="https://www.allresearchjournal.com/archives/?year=2016&amp;vol=2&amp;issue=4&amp;part=L&amp;ArticleId=1868" TargetMode="External"/><Relationship Id="rId102"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hyperlink" Target="https://www.webmd.com/pain-management/what-is-the-placebo-effect" TargetMode="External"/><Relationship Id="rId22" Type="http://schemas.openxmlformats.org/officeDocument/2006/relationships/hyperlink" Target="https://typeset.io/authors/sunday-june-langstang-2syb5uaa" TargetMode="External"/><Relationship Id="rId27" Type="http://schemas.openxmlformats.org/officeDocument/2006/relationships/hyperlink" Target="https://typeset.io/authors/rizu-negi-3aecdpcfh2" TargetMode="External"/><Relationship Id="rId43" Type="http://schemas.openxmlformats.org/officeDocument/2006/relationships/chart" Target="charts/chart6.xml"/><Relationship Id="rId48" Type="http://schemas.openxmlformats.org/officeDocument/2006/relationships/hyperlink" Target="https://d1wqtxts1xzle7.cloudfront.net/51149686/GINGER_TEA-libre.pdf?1483360510=&amp;response-content-disposition=inline%3B+filename%3DEffectiven" TargetMode="External"/><Relationship Id="rId64" Type="http://schemas.openxmlformats.org/officeDocument/2006/relationships/hyperlink" Target="https://typeset.io/papers/warm-water-compress-therapy-and-ginger-water-decoction-can-16kkxi7k" TargetMode="External"/><Relationship Id="rId69" Type="http://schemas.openxmlformats.org/officeDocument/2006/relationships/hyperlink" Target="https://typeset.io/papers/effectiveness-of-dried-ginger-on-dysmenorrhea-associated-136eq0bp" TargetMode="External"/><Relationship Id="rId80" Type="http://schemas.openxmlformats.org/officeDocument/2006/relationships/hyperlink" Target="https://pubmed.ncbi.nlm.nih.gov/25562981/" TargetMode="External"/><Relationship Id="rId85" Type="http://schemas.openxmlformats.org/officeDocument/2006/relationships/hyperlink" Target="https://www.researchgate.net/publication/353753187_Immediate_Effect_of_Hot_Pack_versus_Kinesiotape_and_Hot_Pack_on_Pain_in_Primary_Dysmenorrhea" TargetMode="External"/><Relationship Id="rId12" Type="http://schemas.openxmlformats.org/officeDocument/2006/relationships/diagramLayout" Target="diagrams/layout1.xml"/><Relationship Id="rId17" Type="http://schemas.openxmlformats.org/officeDocument/2006/relationships/image" Target="media/image3.jpeg"/><Relationship Id="rId33" Type="http://schemas.openxmlformats.org/officeDocument/2006/relationships/hyperlink" Target="https://typeset.io/authors/mukhoirotin-mukhoirotin-27u1d20qrq" TargetMode="External"/><Relationship Id="rId38" Type="http://schemas.openxmlformats.org/officeDocument/2006/relationships/chart" Target="charts/chart1.xml"/><Relationship Id="rId59" Type="http://schemas.openxmlformats.org/officeDocument/2006/relationships/hyperlink" Target="https://www.google.com/search?q=dysmenorrhea+prevalence+rate+in+karnataka&amp;sca_esv=58fb73deabeb3611&amp;sca_upv=1&amp;ei=pqmYZrngC76R4-EP19UB&amp;ved=0ahUKEwi5y5CV76-HAxW-" TargetMode="External"/><Relationship Id="rId103" Type="http://schemas.openxmlformats.org/officeDocument/2006/relationships/image" Target="media/image21.jpeg"/><Relationship Id="rId108" Type="http://schemas.openxmlformats.org/officeDocument/2006/relationships/image" Target="media/image26.jpeg"/><Relationship Id="rId54" Type="http://schemas.openxmlformats.org/officeDocument/2006/relationships/hyperlink" Target="http://repository-tnmgrmu.ac.in/2765/1/3003137amuthavm.pdf" TargetMode="External"/><Relationship Id="rId70" Type="http://schemas.openxmlformats.org/officeDocument/2006/relationships/hyperlink" Target="https://typeset.io/papers/efficacy-of-ginger-in-the-treatment-of-primary-dysmenorrhea-hur8e1egtl" TargetMode="External"/><Relationship Id="rId75" Type="http://schemas.openxmlformats.org/officeDocument/2006/relationships/hyperlink" Target="https://www.thieme-connect.com/products/ejournals/pdf/10.1055/s-0039-1700705.pdf" TargetMode="External"/><Relationship Id="rId91" Type="http://schemas.openxmlformats.org/officeDocument/2006/relationships/image" Target="media/image12.jpeg"/><Relationship Id="rId96" Type="http://schemas.openxmlformats.org/officeDocument/2006/relationships/hyperlink" Target="https://www.webmd.com/allergies/allergy-sympto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typeset.io/authors/lavanya-s-2d2oq5fcic" TargetMode="External"/><Relationship Id="rId28" Type="http://schemas.openxmlformats.org/officeDocument/2006/relationships/hyperlink" Target="https://typeset.io/authors/suresh-k-sharma-35cp50p8ox" TargetMode="External"/><Relationship Id="rId36" Type="http://schemas.openxmlformats.org/officeDocument/2006/relationships/image" Target="media/image6.jpeg"/><Relationship Id="rId49" Type="http://schemas.openxmlformats.org/officeDocument/2006/relationships/hyperlink" Target="https://www.ncbi.nlm.nih.gov/pmc/articles/PMC2888348/" TargetMode="External"/><Relationship Id="rId57" Type="http://schemas.openxmlformats.org/officeDocument/2006/relationships/hyperlink" Target="https://www.google.com/search?q=Comparison+of+the+effect+of+ginger+and+zinc+sulfate+on+primary+dysmenorrhea%3A+a+placebo-controlled+randomized+trial&amp;oq=Comparison+of+the+effect+of+ginger+and+zinc+sulfate+on+primary+dysmenorrhea%3A+a+placebo-controlled+randomized+trial&amp;aqs=chrome.0.69i59j69i61.2469j0j7&amp;sourceid=chrome&amp;ie=UTF-8" TargetMode="External"/><Relationship Id="rId106"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hyperlink" Target="https://typeset.io/authors/dagnanesh-kinde-h3so5fftfm" TargetMode="External"/><Relationship Id="rId44" Type="http://schemas.openxmlformats.org/officeDocument/2006/relationships/chart" Target="charts/chart7.xml"/><Relationship Id="rId52" Type="http://schemas.openxmlformats.org/officeDocument/2006/relationships/hyperlink" Target="https://www.uptodate.com/contents/painful-menstrual-periods-dysmenorrhea-beyond-the-basics" TargetMode="External"/><Relationship Id="rId60" Type="http://schemas.openxmlformats.org/officeDocument/2006/relationships/hyperlink" Target="https://www.tandfonline.com/doi/full/10.2147/NDS.S80803" TargetMode="External"/><Relationship Id="rId65" Type="http://schemas.openxmlformats.org/officeDocument/2006/relationships/hyperlink" Target="https://typeset.io/papers/comparative-effect-of-ginger-and-vitamin-e-supplements-on-2b8jltu1" TargetMode="External"/><Relationship Id="rId73" Type="http://schemas.openxmlformats.org/officeDocument/2006/relationships/hyperlink" Target="https://typeset.io/papers/warm-water-compress-therapy-and-ginger-water-decoction-can-16kkxi7k" TargetMode="External"/><Relationship Id="rId78" Type="http://schemas.openxmlformats.org/officeDocument/2006/relationships/hyperlink" Target="https://pubmed.ncbi.nlm.nih.gov/34560833/" TargetMode="External"/><Relationship Id="rId81" Type="http://schemas.openxmlformats.org/officeDocument/2006/relationships/hyperlink" Target="https://ejurnal.uij.ac.id/index.php/JM/article/view/2123" TargetMode="External"/><Relationship Id="rId86" Type="http://schemas.openxmlformats.org/officeDocument/2006/relationships/hyperlink" Target="https://www.google.com/search?q=Comparative+Effectiveness+of+Different+Exercises+for+Reducing+Pain+Intensity+in+Primary+Dysmenorrhea%3A&amp;oq=Comparative+Effectiveness+of+Different+Exercises+for+Reducing+Pain+Intensity+in+Primary+Dysmenorrhea%3A&amp;aqs=chrome..69i57j69i60l2.2989j0j7&amp;sourceid=chrome&amp;ie=UTF-8" TargetMode="External"/><Relationship Id="rId94" Type="http://schemas.openxmlformats.org/officeDocument/2006/relationships/hyperlink" Target="https://www.webmd.com/digestive-disorders/understanding-nausea-vomiting-treatment" TargetMode="External"/><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footer" Target="footer2.xml"/><Relationship Id="rId39" Type="http://schemas.openxmlformats.org/officeDocument/2006/relationships/chart" Target="charts/chart2.xml"/><Relationship Id="rId109" Type="http://schemas.openxmlformats.org/officeDocument/2006/relationships/image" Target="media/image27.jpeg"/><Relationship Id="rId34" Type="http://schemas.openxmlformats.org/officeDocument/2006/relationships/hyperlink" Target="https://typeset.io/authors/siti-urifah-309tspv9ly" TargetMode="External"/><Relationship Id="rId50" Type="http://schemas.openxmlformats.org/officeDocument/2006/relationships/hyperlink" Target="https://www.mdpi.com/2079-9721/7/1/5" TargetMode="External"/><Relationship Id="rId55" Type="http://schemas.openxmlformats.org/officeDocument/2006/relationships/hyperlink" Target="https://mrimsjournal.com/article.asp?issn=2321-7006;year=2021;volume=9;issue=3;spage=103;epage=108;aulast=B" TargetMode="External"/><Relationship Id="rId76" Type="http://schemas.openxmlformats.org/officeDocument/2006/relationships/hyperlink" Target="https://journal.unimma.ac.id/index.php/nursing/article/view/6858" TargetMode="External"/><Relationship Id="rId97" Type="http://schemas.openxmlformats.org/officeDocument/2006/relationships/image" Target="media/image15.png"/><Relationship Id="rId10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www.sysrevpharm.org/articles/comparative-study-on-ginger-supplement-and-aerobic-exercise-on-primary-dysmenorrhea-the-case-of-debre-markos-university-.pdf"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s://typeset.io/authors/rakhi-gaur-5616hd0uj9" TargetMode="External"/><Relationship Id="rId24" Type="http://schemas.openxmlformats.org/officeDocument/2006/relationships/hyperlink" Target="https://typeset.io/authors/annie-annal-m-3zl28c57" TargetMode="External"/><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hyperlink" Target="https://typeset.io/papers/the-influence-of-giving-ginger-water-on-the-pain-of-24wusox64l" TargetMode="External"/><Relationship Id="rId87" Type="http://schemas.openxmlformats.org/officeDocument/2006/relationships/image" Target="media/image8.png"/><Relationship Id="rId110" Type="http://schemas.openxmlformats.org/officeDocument/2006/relationships/fontTable" Target="fontTable.xml"/><Relationship Id="rId61" Type="http://schemas.openxmlformats.org/officeDocument/2006/relationships/hyperlink" Target="https://jbaar.journals.ekb.eg/article_150517.html" TargetMode="External"/><Relationship Id="rId82" Type="http://schemas.openxmlformats.org/officeDocument/2006/relationships/hyperlink" Target="https://pubmed.ncbi.nlm.nih.gov/30389956/" TargetMode="External"/><Relationship Id="rId19" Type="http://schemas.openxmlformats.org/officeDocument/2006/relationships/image" Target="media/image4.png"/><Relationship Id="rId14" Type="http://schemas.openxmlformats.org/officeDocument/2006/relationships/diagramColors" Target="diagrams/colors1.xml"/><Relationship Id="rId30" Type="http://schemas.openxmlformats.org/officeDocument/2006/relationships/hyperlink" Target="https://typeset.io/authors/anupama-bahadur-3omij8stt3" TargetMode="External"/><Relationship Id="rId35" Type="http://schemas.openxmlformats.org/officeDocument/2006/relationships/image" Target="media/image5.png"/><Relationship Id="rId56" Type="http://schemas.openxmlformats.org/officeDocument/2006/relationships/hyperlink" Target="https://www.ncbi.nlm.nih.gov/pmc/articles/PMC10081671/" TargetMode="External"/><Relationship Id="rId77" Type="http://schemas.openxmlformats.org/officeDocument/2006/relationships/hyperlink" Target="https://pubmed.ncbi.nlm.nih.gov/24617160/" TargetMode="External"/><Relationship Id="rId100" Type="http://schemas.openxmlformats.org/officeDocument/2006/relationships/image" Target="media/image18.jpeg"/><Relationship Id="rId105"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hyperlink" Target="https://www.cureus.com/articles/52509-efficacy-of-ginger-in-the-treatment-of-primary-dysmenorrhea-a-systematic-review-and-meta-analysis" TargetMode="External"/><Relationship Id="rId72" Type="http://schemas.openxmlformats.org/officeDocument/2006/relationships/hyperlink" Target="https://jbaar.journals.ekb.eg/article_150517_c6278095f10a2ef444ab8ee792aa21d7.pdf" TargetMode="External"/><Relationship Id="rId93" Type="http://schemas.openxmlformats.org/officeDocument/2006/relationships/image" Target="media/image14.png"/><Relationship Id="rId98"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typeset.io/authors/umamaheswari-r-209uanpefm" TargetMode="External"/><Relationship Id="rId46" Type="http://schemas.openxmlformats.org/officeDocument/2006/relationships/chart" Target="charts/chart9.xml"/><Relationship Id="rId67" Type="http://schemas.openxmlformats.org/officeDocument/2006/relationships/hyperlink" Target="https://typeset.io/papers/comparative-study-on-ginger-supplement-and-aerobic-exercise-3rbuesx0mi" TargetMode="External"/><Relationship Id="rId20" Type="http://schemas.openxmlformats.org/officeDocument/2006/relationships/hyperlink" Target="https://typeset.io/authors/nilakshi-bordoloi-11ncrezw" TargetMode="External"/><Relationship Id="rId41" Type="http://schemas.openxmlformats.org/officeDocument/2006/relationships/chart" Target="charts/chart4.xml"/><Relationship Id="rId62" Type="http://schemas.openxmlformats.org/officeDocument/2006/relationships/hyperlink" Target="https://typeset.io/papers/effectiveness-of-ginger-tea-on-primary-dysmenorrhea-among-2vnmxkj5" TargetMode="External"/><Relationship Id="rId83" Type="http://schemas.openxmlformats.org/officeDocument/2006/relationships/hyperlink" Target="https://digitalcommons.pcom.edu/cgi/viewcontent.cgi?article=1236&amp;context=pa_systematic_reviews" TargetMode="External"/><Relationship Id="rId88" Type="http://schemas.openxmlformats.org/officeDocument/2006/relationships/image" Target="media/image9.png"/><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5%207TH%20GEN%208GB%20256GB\Desktop\New%20Microsoft%20Excel%20Worksheet%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5%207TH%20GEN%208GB%20256GB\Desktop\New%20Microsoft%20Excel%20Worksheet%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5%207TH%20GEN%208GB%20256GB\Desktop\excel%20sheet%20folder(2)\graph%20of%20Excel%20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5%207TH%20GEN%208GB%20256GB\Desktop\New%20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c:f>
              <c:strCache>
                <c:ptCount val="1"/>
                <c:pt idx="0">
                  <c:v>experimental group-I</c:v>
                </c:pt>
              </c:strCache>
            </c:strRef>
          </c:tx>
          <c:invertIfNegative val="0"/>
          <c:dLbls>
            <c:dLbl>
              <c:idx val="0"/>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Sheet1!$A$2:$B$5</c:f>
              <c:multiLvlStrCache>
                <c:ptCount val="4"/>
                <c:lvl>
                  <c:pt idx="0">
                    <c:v>18-19</c:v>
                  </c:pt>
                  <c:pt idx="1">
                    <c:v>20-21</c:v>
                  </c:pt>
                  <c:pt idx="2">
                    <c:v>22-23</c:v>
                  </c:pt>
                  <c:pt idx="3">
                    <c:v>24-25</c:v>
                  </c:pt>
                </c:lvl>
                <c:lvl>
                  <c:pt idx="0">
                    <c:v>1</c:v>
                  </c:pt>
                </c:lvl>
              </c:multiLvlStrCache>
            </c:multiLvlStrRef>
          </c:cat>
          <c:val>
            <c:numRef>
              <c:f>Sheet1!$C$2:$C$5</c:f>
              <c:numCache>
                <c:formatCode>General</c:formatCode>
                <c:ptCount val="4"/>
                <c:pt idx="0">
                  <c:v>84</c:v>
                </c:pt>
                <c:pt idx="1">
                  <c:v>16</c:v>
                </c:pt>
              </c:numCache>
            </c:numRef>
          </c:val>
        </c:ser>
        <c:ser>
          <c:idx val="1"/>
          <c:order val="1"/>
          <c:tx>
            <c:strRef>
              <c:f>Sheet1!$D$1</c:f>
              <c:strCache>
                <c:ptCount val="1"/>
                <c:pt idx="0">
                  <c:v>Experimental group-II</c:v>
                </c:pt>
              </c:strCache>
            </c:strRef>
          </c:tx>
          <c:invertIfNegative val="0"/>
          <c:dLbls>
            <c:dLbl>
              <c:idx val="0"/>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 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Sheet1!$A$2:$B$5</c:f>
              <c:multiLvlStrCache>
                <c:ptCount val="4"/>
                <c:lvl>
                  <c:pt idx="0">
                    <c:v>18-19</c:v>
                  </c:pt>
                  <c:pt idx="1">
                    <c:v>20-21</c:v>
                  </c:pt>
                  <c:pt idx="2">
                    <c:v>22-23</c:v>
                  </c:pt>
                  <c:pt idx="3">
                    <c:v>24-25</c:v>
                  </c:pt>
                </c:lvl>
                <c:lvl>
                  <c:pt idx="0">
                    <c:v>1</c:v>
                  </c:pt>
                </c:lvl>
              </c:multiLvlStrCache>
            </c:multiLvlStrRef>
          </c:cat>
          <c:val>
            <c:numRef>
              <c:f>Sheet1!$D$2:$D$5</c:f>
              <c:numCache>
                <c:formatCode>General</c:formatCode>
                <c:ptCount val="4"/>
                <c:pt idx="0">
                  <c:v>59</c:v>
                </c:pt>
                <c:pt idx="1">
                  <c:v>25</c:v>
                </c:pt>
                <c:pt idx="2">
                  <c:v>13</c:v>
                </c:pt>
                <c:pt idx="3">
                  <c:v>3</c:v>
                </c:pt>
              </c:numCache>
            </c:numRef>
          </c:val>
        </c:ser>
        <c:dLbls>
          <c:showLegendKey val="0"/>
          <c:showVal val="0"/>
          <c:showCatName val="0"/>
          <c:showSerName val="0"/>
          <c:showPercent val="0"/>
          <c:showBubbleSize val="0"/>
        </c:dLbls>
        <c:gapWidth val="150"/>
        <c:axId val="1050513200"/>
        <c:axId val="1050521360"/>
      </c:barChart>
      <c:catAx>
        <c:axId val="1050513200"/>
        <c:scaling>
          <c:orientation val="minMax"/>
        </c:scaling>
        <c:delete val="0"/>
        <c:axPos val="b"/>
        <c:numFmt formatCode="General" sourceLinked="0"/>
        <c:majorTickMark val="out"/>
        <c:minorTickMark val="none"/>
        <c:tickLblPos val="nextTo"/>
        <c:crossAx val="1050521360"/>
        <c:crosses val="autoZero"/>
        <c:auto val="1"/>
        <c:lblAlgn val="ctr"/>
        <c:lblOffset val="100"/>
        <c:noMultiLvlLbl val="0"/>
      </c:catAx>
      <c:valAx>
        <c:axId val="1050521360"/>
        <c:scaling>
          <c:orientation val="minMax"/>
        </c:scaling>
        <c:delete val="0"/>
        <c:axPos val="l"/>
        <c:majorGridlines/>
        <c:numFmt formatCode="General" sourceLinked="1"/>
        <c:majorTickMark val="out"/>
        <c:minorTickMark val="none"/>
        <c:tickLblPos val="nextTo"/>
        <c:crossAx val="1050513200"/>
        <c:crosses val="autoZero"/>
        <c:crossBetween val="between"/>
      </c:valAx>
      <c:spPr>
        <a:noFill/>
        <a:ln w="25400">
          <a:noFill/>
        </a:ln>
      </c:spPr>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experimental group-1</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25%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Sheet1!$B$2:$C$2</c:f>
              <c:numCache>
                <c:formatCode>General</c:formatCode>
                <c:ptCount val="2"/>
                <c:pt idx="0">
                  <c:v>25</c:v>
                </c:pt>
                <c:pt idx="1">
                  <c:v>75</c:v>
                </c:pt>
              </c:numCache>
            </c:numRef>
          </c:val>
        </c:ser>
        <c:ser>
          <c:idx val="1"/>
          <c:order val="1"/>
          <c:tx>
            <c:strRef>
              <c:f>Sheet1!$A$3</c:f>
              <c:strCache>
                <c:ptCount val="1"/>
                <c:pt idx="0">
                  <c:v>experimental group-2</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75%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    25%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Sheet1!$B$3:$C$3</c:f>
              <c:numCache>
                <c:formatCode>General</c:formatCode>
                <c:ptCount val="2"/>
                <c:pt idx="0">
                  <c:v>75</c:v>
                </c:pt>
                <c:pt idx="1">
                  <c:v>25</c:v>
                </c:pt>
              </c:numCache>
            </c:numRef>
          </c:val>
        </c:ser>
        <c:dLbls>
          <c:showLegendKey val="0"/>
          <c:showVal val="0"/>
          <c:showCatName val="0"/>
          <c:showSerName val="0"/>
          <c:showPercent val="0"/>
          <c:showBubbleSize val="0"/>
        </c:dLbls>
        <c:gapWidth val="150"/>
        <c:shape val="cone"/>
        <c:axId val="1117126432"/>
        <c:axId val="1118410000"/>
        <c:axId val="0"/>
      </c:bar3DChart>
      <c:catAx>
        <c:axId val="111712643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18410000"/>
        <c:crosses val="autoZero"/>
        <c:auto val="1"/>
        <c:lblAlgn val="ctr"/>
        <c:lblOffset val="100"/>
        <c:noMultiLvlLbl val="0"/>
      </c:catAx>
      <c:valAx>
        <c:axId val="1118410000"/>
        <c:scaling>
          <c:orientation val="minMax"/>
        </c:scaling>
        <c:delete val="0"/>
        <c:axPos val="l"/>
        <c:majorGridlines/>
        <c:numFmt formatCode="General" sourceLinked="1"/>
        <c:majorTickMark val="out"/>
        <c:minorTickMark val="none"/>
        <c:tickLblPos val="nextTo"/>
        <c:crossAx val="11171264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Sheet1!$C$1:$C$2</c:f>
              <c:strCache>
                <c:ptCount val="1"/>
                <c:pt idx="0">
                  <c:v>Experimental group-I %</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Times New Roman" panose="02020603050405020304" pitchFamily="18" charset="0"/>
                        <a:cs typeface="Times New Roman" panose="02020603050405020304" pitchFamily="18" charset="0"/>
                      </a:rPr>
                      <a:t>62%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Sheet1!$B$3:$B$6</c:f>
              <c:strCache>
                <c:ptCount val="4"/>
                <c:pt idx="0">
                  <c:v>&lt;40Kg</c:v>
                </c:pt>
                <c:pt idx="1">
                  <c:v>40-44Kg</c:v>
                </c:pt>
                <c:pt idx="2">
                  <c:v>45-50Kg</c:v>
                </c:pt>
                <c:pt idx="3">
                  <c:v>&gt; 50 Kg</c:v>
                </c:pt>
              </c:strCache>
            </c:strRef>
          </c:cat>
          <c:val>
            <c:numRef>
              <c:f>Sheet1!$C$3:$C$6</c:f>
              <c:numCache>
                <c:formatCode>General</c:formatCode>
                <c:ptCount val="4"/>
                <c:pt idx="0">
                  <c:v>3</c:v>
                </c:pt>
                <c:pt idx="1">
                  <c:v>16</c:v>
                </c:pt>
                <c:pt idx="2">
                  <c:v>19</c:v>
                </c:pt>
                <c:pt idx="3">
                  <c:v>62</c:v>
                </c:pt>
              </c:numCache>
            </c:numRef>
          </c:val>
        </c:ser>
        <c:ser>
          <c:idx val="1"/>
          <c:order val="1"/>
          <c:tx>
            <c:strRef>
              <c:f>Sheet1!$D$1:$D$2</c:f>
              <c:strCache>
                <c:ptCount val="1"/>
                <c:pt idx="0">
                  <c:v>Experimental group-II %</c:v>
                </c:pt>
              </c:strCache>
            </c:strRef>
          </c:tx>
          <c:invertIfNegative val="0"/>
          <c:cat>
            <c:strRef>
              <c:f>Sheet1!$B$3:$B$6</c:f>
              <c:strCache>
                <c:ptCount val="4"/>
                <c:pt idx="0">
                  <c:v>&lt;40Kg</c:v>
                </c:pt>
                <c:pt idx="1">
                  <c:v>40-44Kg</c:v>
                </c:pt>
                <c:pt idx="2">
                  <c:v>45-50Kg</c:v>
                </c:pt>
                <c:pt idx="3">
                  <c:v>&gt; 50 Kg</c:v>
                </c:pt>
              </c:strCache>
            </c:strRef>
          </c:cat>
          <c:val>
            <c:numRef>
              <c:f>Sheet1!$D$3:$D$6</c:f>
              <c:numCache>
                <c:formatCode>General</c:formatCode>
                <c:ptCount val="4"/>
                <c:pt idx="0">
                  <c:v>3</c:v>
                </c:pt>
                <c:pt idx="1">
                  <c:v>6</c:v>
                </c:pt>
                <c:pt idx="2">
                  <c:v>22</c:v>
                </c:pt>
                <c:pt idx="3">
                  <c:v>69</c:v>
                </c:pt>
              </c:numCache>
            </c:numRef>
          </c:val>
        </c:ser>
        <c:dLbls>
          <c:showLegendKey val="0"/>
          <c:showVal val="0"/>
          <c:showCatName val="0"/>
          <c:showSerName val="0"/>
          <c:showPercent val="0"/>
          <c:showBubbleSize val="0"/>
        </c:dLbls>
        <c:gapWidth val="150"/>
        <c:shape val="cylinder"/>
        <c:axId val="1175961952"/>
        <c:axId val="1175966304"/>
        <c:axId val="0"/>
      </c:bar3DChart>
      <c:catAx>
        <c:axId val="117596195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75966304"/>
        <c:crosses val="autoZero"/>
        <c:auto val="1"/>
        <c:lblAlgn val="ctr"/>
        <c:lblOffset val="100"/>
        <c:noMultiLvlLbl val="0"/>
      </c:catAx>
      <c:valAx>
        <c:axId val="1175966304"/>
        <c:scaling>
          <c:orientation val="minMax"/>
        </c:scaling>
        <c:delete val="0"/>
        <c:axPos val="l"/>
        <c:majorGridlines/>
        <c:numFmt formatCode="General" sourceLinked="1"/>
        <c:majorTickMark val="out"/>
        <c:minorTickMark val="none"/>
        <c:tickLblPos val="nextTo"/>
        <c:crossAx val="11759619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c:f>
              <c:strCache>
                <c:ptCount val="1"/>
                <c:pt idx="0">
                  <c:v>Experimental group-I</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40%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60%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Sheet1!$A$2:$B$5</c:f>
              <c:strCache>
                <c:ptCount val="4"/>
                <c:pt idx="0">
                  <c:v>Hindu</c:v>
                </c:pt>
                <c:pt idx="1">
                  <c:v>Muslim</c:v>
                </c:pt>
                <c:pt idx="2">
                  <c:v>Christian</c:v>
                </c:pt>
                <c:pt idx="3">
                  <c:v>Any other</c:v>
                </c:pt>
              </c:strCache>
            </c:strRef>
          </c:cat>
          <c:val>
            <c:numRef>
              <c:f>Sheet1!$C$2:$C$5</c:f>
              <c:numCache>
                <c:formatCode>General</c:formatCode>
                <c:ptCount val="4"/>
                <c:pt idx="0">
                  <c:v>40</c:v>
                </c:pt>
                <c:pt idx="1">
                  <c:v>0</c:v>
                </c:pt>
                <c:pt idx="2">
                  <c:v>60</c:v>
                </c:pt>
                <c:pt idx="3">
                  <c:v>0</c:v>
                </c:pt>
              </c:numCache>
            </c:numRef>
          </c:val>
        </c:ser>
        <c:ser>
          <c:idx val="1"/>
          <c:order val="1"/>
          <c:tx>
            <c:strRef>
              <c:f>Sheet1!$D$1</c:f>
              <c:strCache>
                <c:ptCount val="1"/>
                <c:pt idx="0">
                  <c:v>Experimentagroup-II</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22%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78%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Sheet1!$A$2:$B$5</c:f>
              <c:strCache>
                <c:ptCount val="4"/>
                <c:pt idx="0">
                  <c:v>Hindu</c:v>
                </c:pt>
                <c:pt idx="1">
                  <c:v>Muslim</c:v>
                </c:pt>
                <c:pt idx="2">
                  <c:v>Christian</c:v>
                </c:pt>
                <c:pt idx="3">
                  <c:v>Any other</c:v>
                </c:pt>
              </c:strCache>
            </c:strRef>
          </c:cat>
          <c:val>
            <c:numRef>
              <c:f>Sheet1!$D$2:$D$5</c:f>
              <c:numCache>
                <c:formatCode>General</c:formatCode>
                <c:ptCount val="4"/>
                <c:pt idx="0">
                  <c:v>22</c:v>
                </c:pt>
                <c:pt idx="1">
                  <c:v>0</c:v>
                </c:pt>
                <c:pt idx="2">
                  <c:v>78</c:v>
                </c:pt>
                <c:pt idx="3">
                  <c:v>0</c:v>
                </c:pt>
              </c:numCache>
            </c:numRef>
          </c:val>
        </c:ser>
        <c:dLbls>
          <c:showLegendKey val="0"/>
          <c:showVal val="0"/>
          <c:showCatName val="0"/>
          <c:showSerName val="0"/>
          <c:showPercent val="0"/>
          <c:showBubbleSize val="0"/>
        </c:dLbls>
        <c:gapWidth val="150"/>
        <c:shape val="cone"/>
        <c:axId val="1175963584"/>
        <c:axId val="1175959776"/>
        <c:axId val="0"/>
      </c:bar3DChart>
      <c:catAx>
        <c:axId val="117596358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75959776"/>
        <c:crosses val="autoZero"/>
        <c:auto val="1"/>
        <c:lblAlgn val="ctr"/>
        <c:lblOffset val="100"/>
        <c:noMultiLvlLbl val="0"/>
      </c:catAx>
      <c:valAx>
        <c:axId val="1175959776"/>
        <c:scaling>
          <c:orientation val="minMax"/>
        </c:scaling>
        <c:delete val="0"/>
        <c:axPos val="l"/>
        <c:majorGridlines/>
        <c:numFmt formatCode="General" sourceLinked="1"/>
        <c:majorTickMark val="out"/>
        <c:minorTickMark val="none"/>
        <c:tickLblPos val="nextTo"/>
        <c:crossAx val="117596358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Sheet1!$A$2:$B$2</c:f>
              <c:strCache>
                <c:ptCount val="1"/>
                <c:pt idx="0">
                  <c:v>Married</c:v>
                </c:pt>
              </c:strCache>
            </c:strRef>
          </c:tx>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Sheet1!$C$1:$D$1</c:f>
              <c:strCache>
                <c:ptCount val="2"/>
                <c:pt idx="0">
                  <c:v>Experimental group-I</c:v>
                </c:pt>
                <c:pt idx="1">
                  <c:v>Experimental group-II</c:v>
                </c:pt>
              </c:strCache>
            </c:strRef>
          </c:cat>
          <c:val>
            <c:numRef>
              <c:f>Sheet1!$C$2:$D$2</c:f>
              <c:numCache>
                <c:formatCode>General</c:formatCode>
                <c:ptCount val="2"/>
                <c:pt idx="0">
                  <c:v>0</c:v>
                </c:pt>
                <c:pt idx="1">
                  <c:v>0</c:v>
                </c:pt>
              </c:numCache>
            </c:numRef>
          </c:val>
        </c:ser>
        <c:ser>
          <c:idx val="1"/>
          <c:order val="1"/>
          <c:tx>
            <c:strRef>
              <c:f>Sheet1!$A$3:$B$3</c:f>
              <c:strCache>
                <c:ptCount val="1"/>
                <c:pt idx="0">
                  <c:v>Unmarried</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100%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100%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Sheet1!$C$1:$D$1</c:f>
              <c:strCache>
                <c:ptCount val="2"/>
                <c:pt idx="0">
                  <c:v>Experimental group-I</c:v>
                </c:pt>
                <c:pt idx="1">
                  <c:v>Experimental group-II</c:v>
                </c:pt>
              </c:strCache>
            </c:strRef>
          </c:cat>
          <c:val>
            <c:numRef>
              <c:f>Sheet1!$C$3:$D$3</c:f>
              <c:numCache>
                <c:formatCode>General</c:formatCode>
                <c:ptCount val="2"/>
                <c:pt idx="0">
                  <c:v>100</c:v>
                </c:pt>
                <c:pt idx="1">
                  <c:v>100</c:v>
                </c:pt>
              </c:numCache>
            </c:numRef>
          </c:val>
        </c:ser>
        <c:dLbls>
          <c:showLegendKey val="0"/>
          <c:showVal val="0"/>
          <c:showCatName val="0"/>
          <c:showSerName val="0"/>
          <c:showPercent val="0"/>
          <c:showBubbleSize val="0"/>
        </c:dLbls>
        <c:gapWidth val="150"/>
        <c:shape val="pyramid"/>
        <c:axId val="1175969024"/>
        <c:axId val="1175969568"/>
        <c:axId val="0"/>
      </c:bar3DChart>
      <c:catAx>
        <c:axId val="117596902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75969568"/>
        <c:crosses val="autoZero"/>
        <c:auto val="1"/>
        <c:lblAlgn val="ctr"/>
        <c:lblOffset val="100"/>
        <c:noMultiLvlLbl val="0"/>
      </c:catAx>
      <c:valAx>
        <c:axId val="1175969568"/>
        <c:scaling>
          <c:orientation val="minMax"/>
        </c:scaling>
        <c:delete val="0"/>
        <c:axPos val="l"/>
        <c:majorGridlines/>
        <c:numFmt formatCode="General" sourceLinked="1"/>
        <c:majorTickMark val="out"/>
        <c:minorTickMark val="none"/>
        <c:tickLblPos val="nextTo"/>
        <c:crossAx val="11759690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Above poverty</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63%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28%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Experimental group-I</c:v>
                </c:pt>
                <c:pt idx="1">
                  <c:v>Experimentalgroup-II</c:v>
                </c:pt>
              </c:strCache>
            </c:strRef>
          </c:cat>
          <c:val>
            <c:numRef>
              <c:f>Sheet1!$B$2:$C$2</c:f>
              <c:numCache>
                <c:formatCode>General</c:formatCode>
                <c:ptCount val="2"/>
                <c:pt idx="0">
                  <c:v>63</c:v>
                </c:pt>
                <c:pt idx="1">
                  <c:v>28</c:v>
                </c:pt>
              </c:numCache>
            </c:numRef>
          </c:val>
        </c:ser>
        <c:ser>
          <c:idx val="1"/>
          <c:order val="1"/>
          <c:tx>
            <c:strRef>
              <c:f>Sheet1!$A$3</c:f>
              <c:strCache>
                <c:ptCount val="1"/>
                <c:pt idx="0">
                  <c:v>Below poverty</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37%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72%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Experimental group-I</c:v>
                </c:pt>
                <c:pt idx="1">
                  <c:v>Experimentalgroup-II</c:v>
                </c:pt>
              </c:strCache>
            </c:strRef>
          </c:cat>
          <c:val>
            <c:numRef>
              <c:f>Sheet1!$B$3:$C$3</c:f>
              <c:numCache>
                <c:formatCode>General</c:formatCode>
                <c:ptCount val="2"/>
                <c:pt idx="0">
                  <c:v>37</c:v>
                </c:pt>
                <c:pt idx="1">
                  <c:v>72</c:v>
                </c:pt>
              </c:numCache>
            </c:numRef>
          </c:val>
        </c:ser>
        <c:dLbls>
          <c:showLegendKey val="0"/>
          <c:showVal val="0"/>
          <c:showCatName val="0"/>
          <c:showSerName val="0"/>
          <c:showPercent val="0"/>
          <c:showBubbleSize val="0"/>
        </c:dLbls>
        <c:gapWidth val="150"/>
        <c:axId val="1175970112"/>
        <c:axId val="1175970656"/>
      </c:barChart>
      <c:catAx>
        <c:axId val="11759701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75970656"/>
        <c:crosses val="autoZero"/>
        <c:auto val="1"/>
        <c:lblAlgn val="ctr"/>
        <c:lblOffset val="100"/>
        <c:noMultiLvlLbl val="0"/>
      </c:catAx>
      <c:valAx>
        <c:axId val="1175970656"/>
        <c:scaling>
          <c:orientation val="minMax"/>
        </c:scaling>
        <c:delete val="0"/>
        <c:axPos val="l"/>
        <c:majorGridlines/>
        <c:numFmt formatCode="General" sourceLinked="1"/>
        <c:majorTickMark val="out"/>
        <c:minorTickMark val="none"/>
        <c:tickLblPos val="nextTo"/>
        <c:crossAx val="11759701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Experimental group-I</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56%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37%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Vegetarian</c:v>
                </c:pt>
                <c:pt idx="1">
                  <c:v>Nonvegitarian</c:v>
                </c:pt>
                <c:pt idx="2">
                  <c:v>Mixed diet</c:v>
                </c:pt>
              </c:strCache>
            </c:strRef>
          </c:cat>
          <c:val>
            <c:numRef>
              <c:f>Sheet1!$B$2:$B$4</c:f>
              <c:numCache>
                <c:formatCode>General</c:formatCode>
                <c:ptCount val="3"/>
                <c:pt idx="0">
                  <c:v>6</c:v>
                </c:pt>
                <c:pt idx="1">
                  <c:v>56</c:v>
                </c:pt>
                <c:pt idx="2">
                  <c:v>37</c:v>
                </c:pt>
              </c:numCache>
            </c:numRef>
          </c:val>
        </c:ser>
        <c:ser>
          <c:idx val="1"/>
          <c:order val="1"/>
          <c:tx>
            <c:strRef>
              <c:f>Sheet1!$C$1</c:f>
              <c:strCache>
                <c:ptCount val="1"/>
                <c:pt idx="0">
                  <c:v>Expaeimental group-II</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44%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44%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Vegetarian</c:v>
                </c:pt>
                <c:pt idx="1">
                  <c:v>Nonvegitarian</c:v>
                </c:pt>
                <c:pt idx="2">
                  <c:v>Mixed diet</c:v>
                </c:pt>
              </c:strCache>
            </c:strRef>
          </c:cat>
          <c:val>
            <c:numRef>
              <c:f>Sheet1!$C$2:$C$4</c:f>
              <c:numCache>
                <c:formatCode>General</c:formatCode>
                <c:ptCount val="3"/>
                <c:pt idx="0">
                  <c:v>12</c:v>
                </c:pt>
                <c:pt idx="1">
                  <c:v>44</c:v>
                </c:pt>
                <c:pt idx="2">
                  <c:v>44</c:v>
                </c:pt>
              </c:numCache>
            </c:numRef>
          </c:val>
        </c:ser>
        <c:dLbls>
          <c:showLegendKey val="0"/>
          <c:showVal val="0"/>
          <c:showCatName val="0"/>
          <c:showSerName val="0"/>
          <c:showPercent val="0"/>
          <c:showBubbleSize val="0"/>
        </c:dLbls>
        <c:gapWidth val="150"/>
        <c:shape val="box"/>
        <c:axId val="969822320"/>
        <c:axId val="969828304"/>
        <c:axId val="0"/>
      </c:bar3DChart>
      <c:catAx>
        <c:axId val="96982232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9828304"/>
        <c:crosses val="autoZero"/>
        <c:auto val="1"/>
        <c:lblAlgn val="ctr"/>
        <c:lblOffset val="100"/>
        <c:noMultiLvlLbl val="0"/>
      </c:catAx>
      <c:valAx>
        <c:axId val="969828304"/>
        <c:scaling>
          <c:orientation val="minMax"/>
        </c:scaling>
        <c:delete val="0"/>
        <c:axPos val="l"/>
        <c:majorGridlines/>
        <c:numFmt formatCode="General" sourceLinked="1"/>
        <c:majorTickMark val="out"/>
        <c:minorTickMark val="none"/>
        <c:tickLblPos val="nextTo"/>
        <c:crossAx val="96982232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Sheet1!$A$2</c:f>
              <c:strCache>
                <c:ptCount val="1"/>
                <c:pt idx="0">
                  <c:v>Sweets</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37%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44%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Experimental grouo-I</c:v>
                </c:pt>
                <c:pt idx="1">
                  <c:v>Experimental group-II</c:v>
                </c:pt>
              </c:strCache>
            </c:strRef>
          </c:cat>
          <c:val>
            <c:numRef>
              <c:f>Sheet1!$B$2:$C$2</c:f>
              <c:numCache>
                <c:formatCode>General</c:formatCode>
                <c:ptCount val="2"/>
                <c:pt idx="0">
                  <c:v>37</c:v>
                </c:pt>
                <c:pt idx="1">
                  <c:v>44</c:v>
                </c:pt>
              </c:numCache>
            </c:numRef>
          </c:val>
        </c:ser>
        <c:ser>
          <c:idx val="1"/>
          <c:order val="1"/>
          <c:tx>
            <c:strRef>
              <c:f>Sheet1!$A$3</c:f>
              <c:strCache>
                <c:ptCount val="1"/>
                <c:pt idx="0">
                  <c:v>Spicy foods</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63%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56%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Experimental grouo-I</c:v>
                </c:pt>
                <c:pt idx="1">
                  <c:v>Experimental group-II</c:v>
                </c:pt>
              </c:strCache>
            </c:strRef>
          </c:cat>
          <c:val>
            <c:numRef>
              <c:f>Sheet1!$B$3:$C$3</c:f>
              <c:numCache>
                <c:formatCode>General</c:formatCode>
                <c:ptCount val="2"/>
                <c:pt idx="0">
                  <c:v>63</c:v>
                </c:pt>
                <c:pt idx="1">
                  <c:v>56</c:v>
                </c:pt>
              </c:numCache>
            </c:numRef>
          </c:val>
        </c:ser>
        <c:dLbls>
          <c:showLegendKey val="0"/>
          <c:showVal val="0"/>
          <c:showCatName val="0"/>
          <c:showSerName val="0"/>
          <c:showPercent val="0"/>
          <c:showBubbleSize val="0"/>
        </c:dLbls>
        <c:gapWidth val="150"/>
        <c:shape val="cone"/>
        <c:axId val="969828848"/>
        <c:axId val="969817968"/>
        <c:axId val="0"/>
      </c:bar3DChart>
      <c:catAx>
        <c:axId val="9698288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9817968"/>
        <c:crosses val="autoZero"/>
        <c:auto val="1"/>
        <c:lblAlgn val="ctr"/>
        <c:lblOffset val="100"/>
        <c:noMultiLvlLbl val="0"/>
      </c:catAx>
      <c:valAx>
        <c:axId val="969817968"/>
        <c:scaling>
          <c:orientation val="minMax"/>
        </c:scaling>
        <c:delete val="0"/>
        <c:axPos val="l"/>
        <c:majorGridlines/>
        <c:numFmt formatCode="0%" sourceLinked="1"/>
        <c:majorTickMark val="out"/>
        <c:minorTickMark val="none"/>
        <c:tickLblPos val="nextTo"/>
        <c:crossAx val="9698288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496062992125984"/>
          <c:y val="4.214129483814523E-2"/>
          <c:w val="0.58243525809273844"/>
          <c:h val="0.83973352289297176"/>
        </c:manualLayout>
      </c:layout>
      <c:bar3DChart>
        <c:barDir val="col"/>
        <c:grouping val="stacked"/>
        <c:varyColors val="0"/>
        <c:ser>
          <c:idx val="0"/>
          <c:order val="0"/>
          <c:tx>
            <c:strRef>
              <c:f>Sheet1!$A$2</c:f>
              <c:strCache>
                <c:ptCount val="1"/>
                <c:pt idx="0">
                  <c:v>experimental group-1</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84%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Sheet1!$B$2:$C$2</c:f>
              <c:numCache>
                <c:formatCode>General</c:formatCode>
                <c:ptCount val="2"/>
                <c:pt idx="0">
                  <c:v>84</c:v>
                </c:pt>
                <c:pt idx="1">
                  <c:v>16</c:v>
                </c:pt>
              </c:numCache>
            </c:numRef>
          </c:val>
        </c:ser>
        <c:ser>
          <c:idx val="1"/>
          <c:order val="1"/>
          <c:tx>
            <c:strRef>
              <c:f>Sheet1!$A$3</c:f>
              <c:strCache>
                <c:ptCount val="1"/>
                <c:pt idx="0">
                  <c:v>experimental group-2</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81%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19%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Sheet1!$B$3:$C$3</c:f>
              <c:numCache>
                <c:formatCode>General</c:formatCode>
                <c:ptCount val="2"/>
                <c:pt idx="0">
                  <c:v>81</c:v>
                </c:pt>
                <c:pt idx="1">
                  <c:v>19</c:v>
                </c:pt>
              </c:numCache>
            </c:numRef>
          </c:val>
        </c:ser>
        <c:dLbls>
          <c:showLegendKey val="0"/>
          <c:showVal val="0"/>
          <c:showCatName val="0"/>
          <c:showSerName val="0"/>
          <c:showPercent val="0"/>
          <c:showBubbleSize val="0"/>
        </c:dLbls>
        <c:gapWidth val="150"/>
        <c:shape val="box"/>
        <c:axId val="969829936"/>
        <c:axId val="969641072"/>
        <c:axId val="0"/>
      </c:bar3DChart>
      <c:catAx>
        <c:axId val="9698299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9641072"/>
        <c:crosses val="autoZero"/>
        <c:auto val="1"/>
        <c:lblAlgn val="ctr"/>
        <c:lblOffset val="100"/>
        <c:noMultiLvlLbl val="0"/>
      </c:catAx>
      <c:valAx>
        <c:axId val="969641072"/>
        <c:scaling>
          <c:orientation val="minMax"/>
        </c:scaling>
        <c:delete val="0"/>
        <c:axPos val="l"/>
        <c:majorGridlines/>
        <c:numFmt formatCode="General" sourceLinked="1"/>
        <c:majorTickMark val="out"/>
        <c:minorTickMark val="none"/>
        <c:tickLblPos val="nextTo"/>
        <c:crossAx val="9698299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experimental group-1</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66%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Sheet1!$B$2:$C$2</c:f>
              <c:numCache>
                <c:formatCode>General</c:formatCode>
                <c:ptCount val="2"/>
                <c:pt idx="0">
                  <c:v>19</c:v>
                </c:pt>
                <c:pt idx="1">
                  <c:v>66</c:v>
                </c:pt>
              </c:numCache>
            </c:numRef>
          </c:val>
        </c:ser>
        <c:ser>
          <c:idx val="1"/>
          <c:order val="1"/>
          <c:tx>
            <c:strRef>
              <c:f>Sheet1!$A$3</c:f>
              <c:strCache>
                <c:ptCount val="1"/>
                <c:pt idx="0">
                  <c:v>experimental group-2</c:v>
                </c:pt>
              </c:strCache>
            </c:strRef>
          </c:tx>
          <c:invertIfNegative val="0"/>
          <c:dLbls>
            <c:dLbl>
              <c:idx val="0"/>
              <c:tx>
                <c:rich>
                  <a:bodyPr/>
                  <a:lstStyle/>
                  <a:p>
                    <a:r>
                      <a:rPr lang="en-US">
                        <a:latin typeface="Times New Roman" panose="02020603050405020304" pitchFamily="18" charset="0"/>
                        <a:cs typeface="Times New Roman" panose="02020603050405020304" pitchFamily="18" charset="0"/>
                      </a:rPr>
                      <a:t>81%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Times New Roman" panose="02020603050405020304" pitchFamily="18" charset="0"/>
                        <a:cs typeface="Times New Roman" panose="02020603050405020304" pitchFamily="18" charset="0"/>
                      </a:rPr>
                      <a:t>34%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yes </c:v>
                </c:pt>
                <c:pt idx="1">
                  <c:v>No</c:v>
                </c:pt>
              </c:strCache>
            </c:strRef>
          </c:cat>
          <c:val>
            <c:numRef>
              <c:f>Sheet1!$B$3:$C$3</c:f>
              <c:numCache>
                <c:formatCode>General</c:formatCode>
                <c:ptCount val="2"/>
                <c:pt idx="0">
                  <c:v>81</c:v>
                </c:pt>
                <c:pt idx="1">
                  <c:v>34</c:v>
                </c:pt>
              </c:numCache>
            </c:numRef>
          </c:val>
        </c:ser>
        <c:dLbls>
          <c:showLegendKey val="0"/>
          <c:showVal val="0"/>
          <c:showCatName val="0"/>
          <c:showSerName val="0"/>
          <c:showPercent val="0"/>
          <c:showBubbleSize val="0"/>
        </c:dLbls>
        <c:gapWidth val="150"/>
        <c:axId val="969637808"/>
        <c:axId val="1169715488"/>
      </c:barChart>
      <c:catAx>
        <c:axId val="9696378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69715488"/>
        <c:crosses val="autoZero"/>
        <c:auto val="1"/>
        <c:lblAlgn val="ctr"/>
        <c:lblOffset val="100"/>
        <c:noMultiLvlLbl val="0"/>
      </c:catAx>
      <c:valAx>
        <c:axId val="1169715488"/>
        <c:scaling>
          <c:orientation val="minMax"/>
        </c:scaling>
        <c:delete val="0"/>
        <c:axPos val="l"/>
        <c:majorGridlines/>
        <c:numFmt formatCode="General" sourceLinked="1"/>
        <c:majorTickMark val="out"/>
        <c:minorTickMark val="none"/>
        <c:tickLblPos val="nextTo"/>
        <c:crossAx val="96963780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1575E-5792-400A-A41F-45D508F39807}"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06103226-D87A-4537-B4A1-A65CB8218993}">
      <dgm:prSet phldrT="[Text]" custT="1"/>
      <dgm:spPr/>
      <dgm:t>
        <a:bodyPr/>
        <a:lstStyle/>
        <a:p>
          <a:r>
            <a:rPr lang="en-US" sz="1200" b="1">
              <a:latin typeface="Times New Roman" pitchFamily="18" charset="0"/>
              <a:cs typeface="Times New Roman" pitchFamily="18" charset="0"/>
            </a:rPr>
            <a:t>Clinical suspected  pelvic inflammatory disease-1.6%</a:t>
          </a:r>
        </a:p>
      </dgm:t>
    </dgm:pt>
    <dgm:pt modelId="{6EFCDA2C-E244-4C5D-AC94-CE0FA427B38A}" type="parTrans" cxnId="{BB4D8FBC-52A4-48C6-88B0-8E80B46C9BB2}">
      <dgm:prSet/>
      <dgm:spPr/>
      <dgm:t>
        <a:bodyPr/>
        <a:lstStyle/>
        <a:p>
          <a:endParaRPr lang="en-US"/>
        </a:p>
      </dgm:t>
    </dgm:pt>
    <dgm:pt modelId="{B4F23469-F7EC-4509-8BC5-9CBA681A9565}" type="sibTrans" cxnId="{BB4D8FBC-52A4-48C6-88B0-8E80B46C9BB2}">
      <dgm:prSet/>
      <dgm:spPr/>
      <dgm:t>
        <a:bodyPr/>
        <a:lstStyle/>
        <a:p>
          <a:endParaRPr lang="en-US"/>
        </a:p>
      </dgm:t>
    </dgm:pt>
    <dgm:pt modelId="{B4D527DB-B9DD-43BF-9C79-79583D2C72AC}">
      <dgm:prSet custT="1"/>
      <dgm:spPr/>
      <dgm:t>
        <a:bodyPr/>
        <a:lstStyle/>
        <a:p>
          <a:r>
            <a:rPr lang="en-US" sz="1200" b="1">
              <a:latin typeface="Times New Roman" pitchFamily="18" charset="0"/>
              <a:cs typeface="Times New Roman" pitchFamily="18" charset="0"/>
            </a:rPr>
            <a:t>Sterilization-1.4%</a:t>
          </a:r>
        </a:p>
      </dgm:t>
    </dgm:pt>
    <dgm:pt modelId="{8494ED9F-F192-4EEE-8430-9512D41D86A2}" type="parTrans" cxnId="{F97D4085-C22F-419F-91C9-0DDA62C60B5D}">
      <dgm:prSet/>
      <dgm:spPr/>
      <dgm:t>
        <a:bodyPr/>
        <a:lstStyle/>
        <a:p>
          <a:endParaRPr lang="en-US"/>
        </a:p>
      </dgm:t>
    </dgm:pt>
    <dgm:pt modelId="{4374C506-34CA-40FD-B508-EBA957BDE96A}" type="sibTrans" cxnId="{F97D4085-C22F-419F-91C9-0DDA62C60B5D}">
      <dgm:prSet/>
      <dgm:spPr/>
      <dgm:t>
        <a:bodyPr/>
        <a:lstStyle/>
        <a:p>
          <a:endParaRPr lang="en-US"/>
        </a:p>
      </dgm:t>
    </dgm:pt>
    <dgm:pt modelId="{E4C1F985-1A3C-4A5B-855B-CAE8871E05CB}">
      <dgm:prSet custT="1"/>
      <dgm:spPr/>
      <dgm:t>
        <a:bodyPr/>
        <a:lstStyle/>
        <a:p>
          <a:r>
            <a:rPr lang="en-US" sz="1200" b="1">
              <a:latin typeface="Times New Roman" pitchFamily="18" charset="0"/>
              <a:cs typeface="Times New Roman" pitchFamily="18" charset="0"/>
            </a:rPr>
            <a:t>Low body mass Index -1.4%</a:t>
          </a:r>
        </a:p>
      </dgm:t>
    </dgm:pt>
    <dgm:pt modelId="{6A65C0A5-EE0F-4C62-B06F-1EFEEB5E0528}" type="parTrans" cxnId="{25CD0291-D408-4183-8951-972D9C3A668C}">
      <dgm:prSet/>
      <dgm:spPr/>
      <dgm:t>
        <a:bodyPr/>
        <a:lstStyle/>
        <a:p>
          <a:endParaRPr lang="en-US"/>
        </a:p>
      </dgm:t>
    </dgm:pt>
    <dgm:pt modelId="{148537AA-3D8F-492E-88D1-70446F907DC8}" type="sibTrans" cxnId="{25CD0291-D408-4183-8951-972D9C3A668C}">
      <dgm:prSet/>
      <dgm:spPr/>
      <dgm:t>
        <a:bodyPr/>
        <a:lstStyle/>
        <a:p>
          <a:endParaRPr lang="en-US"/>
        </a:p>
      </dgm:t>
    </dgm:pt>
    <dgm:pt modelId="{DD74E9F2-831B-4F5F-8C8B-BB62AF831D1A}">
      <dgm:prSet custT="1"/>
      <dgm:spPr/>
      <dgm:t>
        <a:bodyPr/>
        <a:lstStyle/>
        <a:p>
          <a:r>
            <a:rPr lang="en-US" sz="1200" b="1">
              <a:latin typeface="Times New Roman" pitchFamily="18" charset="0"/>
              <a:cs typeface="Times New Roman" pitchFamily="18" charset="0"/>
            </a:rPr>
            <a:t>Menarche before 12 years of age -1.5%</a:t>
          </a:r>
        </a:p>
      </dgm:t>
    </dgm:pt>
    <dgm:pt modelId="{30CACCE0-9886-4FD9-9E93-EC2C5B233371}" type="parTrans" cxnId="{87BE8317-B685-4D4B-8BD7-64F5068F4B57}">
      <dgm:prSet/>
      <dgm:spPr/>
      <dgm:t>
        <a:bodyPr/>
        <a:lstStyle/>
        <a:p>
          <a:endParaRPr lang="en-US"/>
        </a:p>
      </dgm:t>
    </dgm:pt>
    <dgm:pt modelId="{E0CB4C4D-E45F-45B1-AE79-2D7D3B24C01D}" type="sibTrans" cxnId="{87BE8317-B685-4D4B-8BD7-64F5068F4B57}">
      <dgm:prSet/>
      <dgm:spPr/>
      <dgm:t>
        <a:bodyPr/>
        <a:lstStyle/>
        <a:p>
          <a:endParaRPr lang="en-US"/>
        </a:p>
      </dgm:t>
    </dgm:pt>
    <dgm:pt modelId="{FC042DF1-D096-48AC-BFD8-E492E0F4A447}">
      <dgm:prSet custT="1"/>
      <dgm:spPr/>
      <dgm:t>
        <a:bodyPr/>
        <a:lstStyle/>
        <a:p>
          <a:r>
            <a:rPr lang="en-US" sz="1200" b="1">
              <a:latin typeface="Times New Roman" pitchFamily="18" charset="0"/>
              <a:cs typeface="Times New Roman" pitchFamily="18" charset="0"/>
            </a:rPr>
            <a:t>Sexual abuse -1.6%</a:t>
          </a:r>
        </a:p>
      </dgm:t>
    </dgm:pt>
    <dgm:pt modelId="{43AC4DE3-41DC-4FB6-8E1B-5139A302FAE7}" type="parTrans" cxnId="{6C034212-79C5-4666-A89B-5003EB6DE200}">
      <dgm:prSet/>
      <dgm:spPr/>
      <dgm:t>
        <a:bodyPr/>
        <a:lstStyle/>
        <a:p>
          <a:endParaRPr lang="en-US"/>
        </a:p>
      </dgm:t>
    </dgm:pt>
    <dgm:pt modelId="{5BA6194E-517A-4163-8F2A-216EE8E72022}" type="sibTrans" cxnId="{6C034212-79C5-4666-A89B-5003EB6DE200}">
      <dgm:prSet/>
      <dgm:spPr/>
      <dgm:t>
        <a:bodyPr/>
        <a:lstStyle/>
        <a:p>
          <a:endParaRPr lang="en-US"/>
        </a:p>
      </dgm:t>
    </dgm:pt>
    <dgm:pt modelId="{B5549133-471D-46D4-B160-F9F74F15B2D5}">
      <dgm:prSet custT="1"/>
      <dgm:spPr/>
      <dgm:t>
        <a:bodyPr/>
        <a:lstStyle/>
        <a:p>
          <a:r>
            <a:rPr lang="en-US" sz="1200" b="1">
              <a:latin typeface="Times New Roman" pitchFamily="18" charset="0"/>
              <a:cs typeface="Times New Roman" pitchFamily="18" charset="0"/>
            </a:rPr>
            <a:t>Premenstrual symptoms -2.4%</a:t>
          </a:r>
        </a:p>
      </dgm:t>
    </dgm:pt>
    <dgm:pt modelId="{3460BC13-570E-43E5-A0B6-C67589BA8074}" type="parTrans" cxnId="{80CECC1F-D4FD-4D31-84EA-C87C6750198A}">
      <dgm:prSet/>
      <dgm:spPr/>
      <dgm:t>
        <a:bodyPr/>
        <a:lstStyle/>
        <a:p>
          <a:endParaRPr lang="en-US"/>
        </a:p>
      </dgm:t>
    </dgm:pt>
    <dgm:pt modelId="{55E28182-BFEA-4464-9092-F636D7BB3572}" type="sibTrans" cxnId="{80CECC1F-D4FD-4D31-84EA-C87C6750198A}">
      <dgm:prSet/>
      <dgm:spPr/>
      <dgm:t>
        <a:bodyPr/>
        <a:lstStyle/>
        <a:p>
          <a:endParaRPr lang="en-US"/>
        </a:p>
      </dgm:t>
    </dgm:pt>
    <dgm:pt modelId="{8BFFDE3A-347F-47F9-AF4E-262E11157B99}">
      <dgm:prSet custT="1"/>
      <dgm:spPr/>
      <dgm:t>
        <a:bodyPr/>
        <a:lstStyle/>
        <a:p>
          <a:r>
            <a:rPr lang="en-US" sz="1200" b="1">
              <a:latin typeface="Times New Roman" pitchFamily="18" charset="0"/>
              <a:cs typeface="Times New Roman" pitchFamily="18" charset="0"/>
            </a:rPr>
            <a:t>Heavy menstrual flow- 4.7 %</a:t>
          </a:r>
        </a:p>
      </dgm:t>
    </dgm:pt>
    <dgm:pt modelId="{699EC95C-1481-4871-8B22-F2FCB5B6EFE5}" type="parTrans" cxnId="{0F307DA8-3B65-4005-A358-D06EB27225A0}">
      <dgm:prSet/>
      <dgm:spPr/>
      <dgm:t>
        <a:bodyPr/>
        <a:lstStyle/>
        <a:p>
          <a:endParaRPr lang="en-US"/>
        </a:p>
      </dgm:t>
    </dgm:pt>
    <dgm:pt modelId="{D7A7D019-3BB1-40CD-9ACE-D5AFA7501CD3}" type="sibTrans" cxnId="{0F307DA8-3B65-4005-A358-D06EB27225A0}">
      <dgm:prSet/>
      <dgm:spPr/>
      <dgm:t>
        <a:bodyPr/>
        <a:lstStyle/>
        <a:p>
          <a:endParaRPr lang="en-US"/>
        </a:p>
      </dgm:t>
    </dgm:pt>
    <dgm:pt modelId="{09A938E4-AFF4-4CB8-A979-4CCB7C8DC95C}">
      <dgm:prSet custT="1"/>
      <dgm:spPr/>
      <dgm:t>
        <a:bodyPr/>
        <a:lstStyle/>
        <a:p>
          <a:r>
            <a:rPr lang="en-US" sz="1200" b="1">
              <a:latin typeface="Times New Roman" pitchFamily="18" charset="0"/>
              <a:cs typeface="Times New Roman" pitchFamily="18" charset="0"/>
            </a:rPr>
            <a:t>Irregular menstrual cycle-2.0%</a:t>
          </a:r>
        </a:p>
      </dgm:t>
    </dgm:pt>
    <dgm:pt modelId="{466ED478-0555-45CA-8D0C-0F2E6A6EB53E}" type="parTrans" cxnId="{F61CCC63-8819-4AD0-AEAA-98E8E55D01F8}">
      <dgm:prSet/>
      <dgm:spPr/>
      <dgm:t>
        <a:bodyPr/>
        <a:lstStyle/>
        <a:p>
          <a:endParaRPr lang="en-US"/>
        </a:p>
      </dgm:t>
    </dgm:pt>
    <dgm:pt modelId="{12E9331D-38C2-4004-BA51-4AFD8FB11DB8}" type="sibTrans" cxnId="{F61CCC63-8819-4AD0-AEAA-98E8E55D01F8}">
      <dgm:prSet/>
      <dgm:spPr/>
      <dgm:t>
        <a:bodyPr/>
        <a:lstStyle/>
        <a:p>
          <a:endParaRPr lang="en-US"/>
        </a:p>
      </dgm:t>
    </dgm:pt>
    <dgm:pt modelId="{FF2401E1-A8D6-47D8-9A53-7D6B9756227C}">
      <dgm:prSet custT="1"/>
      <dgm:spPr/>
      <dgm:t>
        <a:bodyPr/>
        <a:lstStyle/>
        <a:p>
          <a:r>
            <a:rPr lang="en-US" sz="1200" b="1">
              <a:latin typeface="Times New Roman" pitchFamily="18" charset="0"/>
              <a:cs typeface="Times New Roman" pitchFamily="18" charset="0"/>
            </a:rPr>
            <a:t>Age younger than 30 yearsv-1.9%</a:t>
          </a:r>
        </a:p>
      </dgm:t>
    </dgm:pt>
    <dgm:pt modelId="{91CE476F-9169-464B-B198-87A816F1BEC3}" type="parTrans" cxnId="{720D5F44-B250-45D1-A8A9-BCD8A6BDC1FC}">
      <dgm:prSet/>
      <dgm:spPr/>
      <dgm:t>
        <a:bodyPr/>
        <a:lstStyle/>
        <a:p>
          <a:endParaRPr lang="en-US"/>
        </a:p>
      </dgm:t>
    </dgm:pt>
    <dgm:pt modelId="{3C1CE320-C966-488A-BEE6-3454712EDEFA}" type="sibTrans" cxnId="{720D5F44-B250-45D1-A8A9-BCD8A6BDC1FC}">
      <dgm:prSet/>
      <dgm:spPr/>
      <dgm:t>
        <a:bodyPr/>
        <a:lstStyle/>
        <a:p>
          <a:endParaRPr lang="en-US"/>
        </a:p>
      </dgm:t>
    </dgm:pt>
    <dgm:pt modelId="{A913B5B3-84F7-4BE2-934E-C551DCAFCD18}" type="pres">
      <dgm:prSet presAssocID="{5EB1575E-5792-400A-A41F-45D508F39807}" presName="compositeShape" presStyleCnt="0">
        <dgm:presLayoutVars>
          <dgm:dir/>
          <dgm:resizeHandles/>
        </dgm:presLayoutVars>
      </dgm:prSet>
      <dgm:spPr/>
      <dgm:t>
        <a:bodyPr/>
        <a:lstStyle/>
        <a:p>
          <a:endParaRPr lang="en-US"/>
        </a:p>
      </dgm:t>
    </dgm:pt>
    <dgm:pt modelId="{FCB9E0C4-4F91-4293-8767-2D24A489AD47}" type="pres">
      <dgm:prSet presAssocID="{5EB1575E-5792-400A-A41F-45D508F39807}" presName="pyramid" presStyleLbl="node1" presStyleIdx="0" presStyleCnt="1" custLinFactNeighborX="0"/>
      <dgm:spPr/>
    </dgm:pt>
    <dgm:pt modelId="{ED9E6526-57BB-4588-B47A-38EFC767D225}" type="pres">
      <dgm:prSet presAssocID="{5EB1575E-5792-400A-A41F-45D508F39807}" presName="theList" presStyleCnt="0"/>
      <dgm:spPr/>
    </dgm:pt>
    <dgm:pt modelId="{9806CD28-7321-4B84-9AC8-3C9688001177}" type="pres">
      <dgm:prSet presAssocID="{B4D527DB-B9DD-43BF-9C79-79583D2C72AC}" presName="aNode" presStyleLbl="fgAcc1" presStyleIdx="0" presStyleCnt="9" custScaleX="95035" custScaleY="190116" custLinFactNeighborX="0">
        <dgm:presLayoutVars>
          <dgm:bulletEnabled val="1"/>
        </dgm:presLayoutVars>
      </dgm:prSet>
      <dgm:spPr/>
      <dgm:t>
        <a:bodyPr/>
        <a:lstStyle/>
        <a:p>
          <a:endParaRPr lang="en-US"/>
        </a:p>
      </dgm:t>
    </dgm:pt>
    <dgm:pt modelId="{6C362C74-DD2E-448C-94C6-444117FBDA21}" type="pres">
      <dgm:prSet presAssocID="{B4D527DB-B9DD-43BF-9C79-79583D2C72AC}" presName="aSpace" presStyleCnt="0"/>
      <dgm:spPr/>
    </dgm:pt>
    <dgm:pt modelId="{F567D755-1ED1-4C5F-BDD8-44B5B712D4B7}" type="pres">
      <dgm:prSet presAssocID="{E4C1F985-1A3C-4A5B-855B-CAE8871E05CB}" presName="aNode" presStyleLbl="fgAcc1" presStyleIdx="1" presStyleCnt="9" custScaleY="172765" custLinFactNeighborX="0">
        <dgm:presLayoutVars>
          <dgm:bulletEnabled val="1"/>
        </dgm:presLayoutVars>
      </dgm:prSet>
      <dgm:spPr/>
      <dgm:t>
        <a:bodyPr/>
        <a:lstStyle/>
        <a:p>
          <a:endParaRPr lang="en-US"/>
        </a:p>
      </dgm:t>
    </dgm:pt>
    <dgm:pt modelId="{3564B15C-02E5-45C3-A5BB-79174BD256C5}" type="pres">
      <dgm:prSet presAssocID="{E4C1F985-1A3C-4A5B-855B-CAE8871E05CB}" presName="aSpace" presStyleCnt="0"/>
      <dgm:spPr/>
    </dgm:pt>
    <dgm:pt modelId="{CFEF62FC-3860-49D3-AAB0-30B20CD0BE14}" type="pres">
      <dgm:prSet presAssocID="{DD74E9F2-831B-4F5F-8C8B-BB62AF831D1A}" presName="aNode" presStyleLbl="fgAcc1" presStyleIdx="2" presStyleCnt="9" custScaleY="163110" custLinFactNeighborX="0">
        <dgm:presLayoutVars>
          <dgm:bulletEnabled val="1"/>
        </dgm:presLayoutVars>
      </dgm:prSet>
      <dgm:spPr/>
      <dgm:t>
        <a:bodyPr/>
        <a:lstStyle/>
        <a:p>
          <a:endParaRPr lang="en-US"/>
        </a:p>
      </dgm:t>
    </dgm:pt>
    <dgm:pt modelId="{003F4343-ABE0-444F-8204-4F52B59F502A}" type="pres">
      <dgm:prSet presAssocID="{DD74E9F2-831B-4F5F-8C8B-BB62AF831D1A}" presName="aSpace" presStyleCnt="0"/>
      <dgm:spPr/>
    </dgm:pt>
    <dgm:pt modelId="{E549977E-DA73-457A-B253-6BDAB528AB3C}" type="pres">
      <dgm:prSet presAssocID="{FC042DF1-D096-48AC-BFD8-E492E0F4A447}" presName="aNode" presStyleLbl="fgAcc1" presStyleIdx="3" presStyleCnt="9" custScaleX="99048" custScaleY="165688" custLinFactNeighborY="55790">
        <dgm:presLayoutVars>
          <dgm:bulletEnabled val="1"/>
        </dgm:presLayoutVars>
      </dgm:prSet>
      <dgm:spPr/>
      <dgm:t>
        <a:bodyPr/>
        <a:lstStyle/>
        <a:p>
          <a:endParaRPr lang="en-US"/>
        </a:p>
      </dgm:t>
    </dgm:pt>
    <dgm:pt modelId="{59D679C7-34AD-4152-8647-F4A120D8B14B}" type="pres">
      <dgm:prSet presAssocID="{FC042DF1-D096-48AC-BFD8-E492E0F4A447}" presName="aSpace" presStyleCnt="0"/>
      <dgm:spPr/>
    </dgm:pt>
    <dgm:pt modelId="{4C1D1981-1F50-4AC3-B911-6E378ABDBC72}" type="pres">
      <dgm:prSet presAssocID="{06103226-D87A-4537-B4A1-A65CB8218993}" presName="aNode" presStyleLbl="fgAcc1" presStyleIdx="4" presStyleCnt="9" custScaleX="101101" custScaleY="189014" custLinFactY="19857" custLinFactNeighborX="2227" custLinFactNeighborY="100000">
        <dgm:presLayoutVars>
          <dgm:bulletEnabled val="1"/>
        </dgm:presLayoutVars>
      </dgm:prSet>
      <dgm:spPr/>
      <dgm:t>
        <a:bodyPr/>
        <a:lstStyle/>
        <a:p>
          <a:endParaRPr lang="en-US"/>
        </a:p>
      </dgm:t>
    </dgm:pt>
    <dgm:pt modelId="{004F2A69-0070-46E9-A273-05D90B991D82}" type="pres">
      <dgm:prSet presAssocID="{06103226-D87A-4537-B4A1-A65CB8218993}" presName="aSpace" presStyleCnt="0"/>
      <dgm:spPr/>
    </dgm:pt>
    <dgm:pt modelId="{F7E7D813-8345-44A8-AFE1-A15BE93542D8}" type="pres">
      <dgm:prSet presAssocID="{FF2401E1-A8D6-47D8-9A53-7D6B9756227C}" presName="aNode" presStyleLbl="fgAcc1" presStyleIdx="5" presStyleCnt="9" custScaleY="134980" custLinFactY="53504" custLinFactNeighborX="-526" custLinFactNeighborY="100000">
        <dgm:presLayoutVars>
          <dgm:bulletEnabled val="1"/>
        </dgm:presLayoutVars>
      </dgm:prSet>
      <dgm:spPr/>
      <dgm:t>
        <a:bodyPr/>
        <a:lstStyle/>
        <a:p>
          <a:endParaRPr lang="en-US"/>
        </a:p>
      </dgm:t>
    </dgm:pt>
    <dgm:pt modelId="{9CA99AC5-6DE8-47C4-A905-4BA2D9E2453B}" type="pres">
      <dgm:prSet presAssocID="{FF2401E1-A8D6-47D8-9A53-7D6B9756227C}" presName="aSpace" presStyleCnt="0"/>
      <dgm:spPr/>
    </dgm:pt>
    <dgm:pt modelId="{8FECB18C-56B6-4133-93AB-ED39A1E0D5DA}" type="pres">
      <dgm:prSet presAssocID="{09A938E4-AFF4-4CB8-A979-4CCB7C8DC95C}" presName="aNode" presStyleLbl="fgAcc1" presStyleIdx="6" presStyleCnt="9" custScaleY="112785" custLinFactY="84866" custLinFactNeighborX="526" custLinFactNeighborY="100000">
        <dgm:presLayoutVars>
          <dgm:bulletEnabled val="1"/>
        </dgm:presLayoutVars>
      </dgm:prSet>
      <dgm:spPr/>
      <dgm:t>
        <a:bodyPr/>
        <a:lstStyle/>
        <a:p>
          <a:endParaRPr lang="en-US"/>
        </a:p>
      </dgm:t>
    </dgm:pt>
    <dgm:pt modelId="{59FF21AA-0C6A-4D6F-9A2F-AFA2289C7A4C}" type="pres">
      <dgm:prSet presAssocID="{09A938E4-AFF4-4CB8-A979-4CCB7C8DC95C}" presName="aSpace" presStyleCnt="0"/>
      <dgm:spPr/>
    </dgm:pt>
    <dgm:pt modelId="{5358F473-7480-44C4-B1AF-39ED532DFEFC}" type="pres">
      <dgm:prSet presAssocID="{B5549133-471D-46D4-B160-F9F74F15B2D5}" presName="aNode" presStyleLbl="fgAcc1" presStyleIdx="7" presStyleCnt="9" custLinFactY="91977" custLinFactNeighborX="1052" custLinFactNeighborY="100000">
        <dgm:presLayoutVars>
          <dgm:bulletEnabled val="1"/>
        </dgm:presLayoutVars>
      </dgm:prSet>
      <dgm:spPr/>
      <dgm:t>
        <a:bodyPr/>
        <a:lstStyle/>
        <a:p>
          <a:endParaRPr lang="en-US"/>
        </a:p>
      </dgm:t>
    </dgm:pt>
    <dgm:pt modelId="{413BA8DC-B203-46F2-A28E-9FB3FF2C4EE4}" type="pres">
      <dgm:prSet presAssocID="{B5549133-471D-46D4-B160-F9F74F15B2D5}" presName="aSpace" presStyleCnt="0"/>
      <dgm:spPr/>
    </dgm:pt>
    <dgm:pt modelId="{D4B229DF-0E61-4DBE-8784-7B9B197413FB}" type="pres">
      <dgm:prSet presAssocID="{8BFFDE3A-347F-47F9-AF4E-262E11157B99}" presName="aNode" presStyleLbl="fgAcc1" presStyleIdx="8" presStyleCnt="9" custScaleY="157183" custLinFactY="89194" custLinFactNeighborX="263" custLinFactNeighborY="100000">
        <dgm:presLayoutVars>
          <dgm:bulletEnabled val="1"/>
        </dgm:presLayoutVars>
      </dgm:prSet>
      <dgm:spPr/>
      <dgm:t>
        <a:bodyPr/>
        <a:lstStyle/>
        <a:p>
          <a:endParaRPr lang="en-US"/>
        </a:p>
      </dgm:t>
    </dgm:pt>
    <dgm:pt modelId="{B9ACAF15-AAAE-43EE-A1B2-585FF7D2A382}" type="pres">
      <dgm:prSet presAssocID="{8BFFDE3A-347F-47F9-AF4E-262E11157B99}" presName="aSpace" presStyleCnt="0"/>
      <dgm:spPr/>
    </dgm:pt>
  </dgm:ptLst>
  <dgm:cxnLst>
    <dgm:cxn modelId="{6835CB86-C387-4D57-AA04-2B409B445C06}" type="presOf" srcId="{06103226-D87A-4537-B4A1-A65CB8218993}" destId="{4C1D1981-1F50-4AC3-B911-6E378ABDBC72}" srcOrd="0" destOrd="0" presId="urn:microsoft.com/office/officeart/2005/8/layout/pyramid2"/>
    <dgm:cxn modelId="{66D625E9-A766-47A9-8B70-9BF7BC54E6F3}" type="presOf" srcId="{5EB1575E-5792-400A-A41F-45D508F39807}" destId="{A913B5B3-84F7-4BE2-934E-C551DCAFCD18}" srcOrd="0" destOrd="0" presId="urn:microsoft.com/office/officeart/2005/8/layout/pyramid2"/>
    <dgm:cxn modelId="{F61CCC63-8819-4AD0-AEAA-98E8E55D01F8}" srcId="{5EB1575E-5792-400A-A41F-45D508F39807}" destId="{09A938E4-AFF4-4CB8-A979-4CCB7C8DC95C}" srcOrd="6" destOrd="0" parTransId="{466ED478-0555-45CA-8D0C-0F2E6A6EB53E}" sibTransId="{12E9331D-38C2-4004-BA51-4AFD8FB11DB8}"/>
    <dgm:cxn modelId="{717B7038-BDDB-4EAA-B4F1-12A18D266012}" type="presOf" srcId="{09A938E4-AFF4-4CB8-A979-4CCB7C8DC95C}" destId="{8FECB18C-56B6-4133-93AB-ED39A1E0D5DA}" srcOrd="0" destOrd="0" presId="urn:microsoft.com/office/officeart/2005/8/layout/pyramid2"/>
    <dgm:cxn modelId="{25CD0291-D408-4183-8951-972D9C3A668C}" srcId="{5EB1575E-5792-400A-A41F-45D508F39807}" destId="{E4C1F985-1A3C-4A5B-855B-CAE8871E05CB}" srcOrd="1" destOrd="0" parTransId="{6A65C0A5-EE0F-4C62-B06F-1EFEEB5E0528}" sibTransId="{148537AA-3D8F-492E-88D1-70446F907DC8}"/>
    <dgm:cxn modelId="{720D5F44-B250-45D1-A8A9-BCD8A6BDC1FC}" srcId="{5EB1575E-5792-400A-A41F-45D508F39807}" destId="{FF2401E1-A8D6-47D8-9A53-7D6B9756227C}" srcOrd="5" destOrd="0" parTransId="{91CE476F-9169-464B-B198-87A816F1BEC3}" sibTransId="{3C1CE320-C966-488A-BEE6-3454712EDEFA}"/>
    <dgm:cxn modelId="{43FD1BAC-2BFD-457E-A730-C40F3806FDD2}" type="presOf" srcId="{8BFFDE3A-347F-47F9-AF4E-262E11157B99}" destId="{D4B229DF-0E61-4DBE-8784-7B9B197413FB}" srcOrd="0" destOrd="0" presId="urn:microsoft.com/office/officeart/2005/8/layout/pyramid2"/>
    <dgm:cxn modelId="{80CECC1F-D4FD-4D31-84EA-C87C6750198A}" srcId="{5EB1575E-5792-400A-A41F-45D508F39807}" destId="{B5549133-471D-46D4-B160-F9F74F15B2D5}" srcOrd="7" destOrd="0" parTransId="{3460BC13-570E-43E5-A0B6-C67589BA8074}" sibTransId="{55E28182-BFEA-4464-9092-F636D7BB3572}"/>
    <dgm:cxn modelId="{BB4D8FBC-52A4-48C6-88B0-8E80B46C9BB2}" srcId="{5EB1575E-5792-400A-A41F-45D508F39807}" destId="{06103226-D87A-4537-B4A1-A65CB8218993}" srcOrd="4" destOrd="0" parTransId="{6EFCDA2C-E244-4C5D-AC94-CE0FA427B38A}" sibTransId="{B4F23469-F7EC-4509-8BC5-9CBA681A9565}"/>
    <dgm:cxn modelId="{910ED0E8-DE69-4758-830E-E65BB0BB8F57}" type="presOf" srcId="{DD74E9F2-831B-4F5F-8C8B-BB62AF831D1A}" destId="{CFEF62FC-3860-49D3-AAB0-30B20CD0BE14}" srcOrd="0" destOrd="0" presId="urn:microsoft.com/office/officeart/2005/8/layout/pyramid2"/>
    <dgm:cxn modelId="{F97D4085-C22F-419F-91C9-0DDA62C60B5D}" srcId="{5EB1575E-5792-400A-A41F-45D508F39807}" destId="{B4D527DB-B9DD-43BF-9C79-79583D2C72AC}" srcOrd="0" destOrd="0" parTransId="{8494ED9F-F192-4EEE-8430-9512D41D86A2}" sibTransId="{4374C506-34CA-40FD-B508-EBA957BDE96A}"/>
    <dgm:cxn modelId="{0F307DA8-3B65-4005-A358-D06EB27225A0}" srcId="{5EB1575E-5792-400A-A41F-45D508F39807}" destId="{8BFFDE3A-347F-47F9-AF4E-262E11157B99}" srcOrd="8" destOrd="0" parTransId="{699EC95C-1481-4871-8B22-F2FCB5B6EFE5}" sibTransId="{D7A7D019-3BB1-40CD-9ACE-D5AFA7501CD3}"/>
    <dgm:cxn modelId="{6C034212-79C5-4666-A89B-5003EB6DE200}" srcId="{5EB1575E-5792-400A-A41F-45D508F39807}" destId="{FC042DF1-D096-48AC-BFD8-E492E0F4A447}" srcOrd="3" destOrd="0" parTransId="{43AC4DE3-41DC-4FB6-8E1B-5139A302FAE7}" sibTransId="{5BA6194E-517A-4163-8F2A-216EE8E72022}"/>
    <dgm:cxn modelId="{45DD9105-8F00-4D0D-B746-CCE610E2C8AB}" type="presOf" srcId="{B5549133-471D-46D4-B160-F9F74F15B2D5}" destId="{5358F473-7480-44C4-B1AF-39ED532DFEFC}" srcOrd="0" destOrd="0" presId="urn:microsoft.com/office/officeart/2005/8/layout/pyramid2"/>
    <dgm:cxn modelId="{F7DDA527-E8C6-48A2-9826-E427A4C8CBF1}" type="presOf" srcId="{E4C1F985-1A3C-4A5B-855B-CAE8871E05CB}" destId="{F567D755-1ED1-4C5F-BDD8-44B5B712D4B7}" srcOrd="0" destOrd="0" presId="urn:microsoft.com/office/officeart/2005/8/layout/pyramid2"/>
    <dgm:cxn modelId="{D6C96A52-FED0-4C90-9264-D5FADB6F8400}" type="presOf" srcId="{FF2401E1-A8D6-47D8-9A53-7D6B9756227C}" destId="{F7E7D813-8345-44A8-AFE1-A15BE93542D8}" srcOrd="0" destOrd="0" presId="urn:microsoft.com/office/officeart/2005/8/layout/pyramid2"/>
    <dgm:cxn modelId="{D0637C22-C41D-4579-B406-D315EB0FB603}" type="presOf" srcId="{FC042DF1-D096-48AC-BFD8-E492E0F4A447}" destId="{E549977E-DA73-457A-B253-6BDAB528AB3C}" srcOrd="0" destOrd="0" presId="urn:microsoft.com/office/officeart/2005/8/layout/pyramid2"/>
    <dgm:cxn modelId="{55433CDF-DD07-439C-914B-E85703E537D7}" type="presOf" srcId="{B4D527DB-B9DD-43BF-9C79-79583D2C72AC}" destId="{9806CD28-7321-4B84-9AC8-3C9688001177}" srcOrd="0" destOrd="0" presId="urn:microsoft.com/office/officeart/2005/8/layout/pyramid2"/>
    <dgm:cxn modelId="{87BE8317-B685-4D4B-8BD7-64F5068F4B57}" srcId="{5EB1575E-5792-400A-A41F-45D508F39807}" destId="{DD74E9F2-831B-4F5F-8C8B-BB62AF831D1A}" srcOrd="2" destOrd="0" parTransId="{30CACCE0-9886-4FD9-9E93-EC2C5B233371}" sibTransId="{E0CB4C4D-E45F-45B1-AE79-2D7D3B24C01D}"/>
    <dgm:cxn modelId="{6302F07A-5759-43A4-B377-6AA1BA804DA7}" type="presParOf" srcId="{A913B5B3-84F7-4BE2-934E-C551DCAFCD18}" destId="{FCB9E0C4-4F91-4293-8767-2D24A489AD47}" srcOrd="0" destOrd="0" presId="urn:microsoft.com/office/officeart/2005/8/layout/pyramid2"/>
    <dgm:cxn modelId="{E38E6B6D-3B99-4678-90BE-DF6FF9ABD639}" type="presParOf" srcId="{A913B5B3-84F7-4BE2-934E-C551DCAFCD18}" destId="{ED9E6526-57BB-4588-B47A-38EFC767D225}" srcOrd="1" destOrd="0" presId="urn:microsoft.com/office/officeart/2005/8/layout/pyramid2"/>
    <dgm:cxn modelId="{DC06312E-E151-41F9-A463-3F6BBB6F5462}" type="presParOf" srcId="{ED9E6526-57BB-4588-B47A-38EFC767D225}" destId="{9806CD28-7321-4B84-9AC8-3C9688001177}" srcOrd="0" destOrd="0" presId="urn:microsoft.com/office/officeart/2005/8/layout/pyramid2"/>
    <dgm:cxn modelId="{89CC53A8-079E-486D-A892-F7420D52275E}" type="presParOf" srcId="{ED9E6526-57BB-4588-B47A-38EFC767D225}" destId="{6C362C74-DD2E-448C-94C6-444117FBDA21}" srcOrd="1" destOrd="0" presId="urn:microsoft.com/office/officeart/2005/8/layout/pyramid2"/>
    <dgm:cxn modelId="{5A79CE9D-65A3-426E-9F38-659BEC12FFAA}" type="presParOf" srcId="{ED9E6526-57BB-4588-B47A-38EFC767D225}" destId="{F567D755-1ED1-4C5F-BDD8-44B5B712D4B7}" srcOrd="2" destOrd="0" presId="urn:microsoft.com/office/officeart/2005/8/layout/pyramid2"/>
    <dgm:cxn modelId="{0FB07FC1-4D0B-47D8-BE9A-4573F51CD8D7}" type="presParOf" srcId="{ED9E6526-57BB-4588-B47A-38EFC767D225}" destId="{3564B15C-02E5-45C3-A5BB-79174BD256C5}" srcOrd="3" destOrd="0" presId="urn:microsoft.com/office/officeart/2005/8/layout/pyramid2"/>
    <dgm:cxn modelId="{811A6A95-80BF-479E-8013-F3DB4A169234}" type="presParOf" srcId="{ED9E6526-57BB-4588-B47A-38EFC767D225}" destId="{CFEF62FC-3860-49D3-AAB0-30B20CD0BE14}" srcOrd="4" destOrd="0" presId="urn:microsoft.com/office/officeart/2005/8/layout/pyramid2"/>
    <dgm:cxn modelId="{B80C2109-89AE-4DC6-BF9F-7BF69CDA4C3E}" type="presParOf" srcId="{ED9E6526-57BB-4588-B47A-38EFC767D225}" destId="{003F4343-ABE0-444F-8204-4F52B59F502A}" srcOrd="5" destOrd="0" presId="urn:microsoft.com/office/officeart/2005/8/layout/pyramid2"/>
    <dgm:cxn modelId="{911ED6F6-AF5F-4F1D-8348-12623DDE8820}" type="presParOf" srcId="{ED9E6526-57BB-4588-B47A-38EFC767D225}" destId="{E549977E-DA73-457A-B253-6BDAB528AB3C}" srcOrd="6" destOrd="0" presId="urn:microsoft.com/office/officeart/2005/8/layout/pyramid2"/>
    <dgm:cxn modelId="{04F1E9DC-2304-4F55-A25F-1A4B481437EF}" type="presParOf" srcId="{ED9E6526-57BB-4588-B47A-38EFC767D225}" destId="{59D679C7-34AD-4152-8647-F4A120D8B14B}" srcOrd="7" destOrd="0" presId="urn:microsoft.com/office/officeart/2005/8/layout/pyramid2"/>
    <dgm:cxn modelId="{A81B31F7-F68E-4575-870F-FC1E65AED253}" type="presParOf" srcId="{ED9E6526-57BB-4588-B47A-38EFC767D225}" destId="{4C1D1981-1F50-4AC3-B911-6E378ABDBC72}" srcOrd="8" destOrd="0" presId="urn:microsoft.com/office/officeart/2005/8/layout/pyramid2"/>
    <dgm:cxn modelId="{359F7CAA-1D62-4D5B-BCD7-ABCED1E5CB5E}" type="presParOf" srcId="{ED9E6526-57BB-4588-B47A-38EFC767D225}" destId="{004F2A69-0070-46E9-A273-05D90B991D82}" srcOrd="9" destOrd="0" presId="urn:microsoft.com/office/officeart/2005/8/layout/pyramid2"/>
    <dgm:cxn modelId="{7239174F-C428-43E8-8D1F-28C695EF2690}" type="presParOf" srcId="{ED9E6526-57BB-4588-B47A-38EFC767D225}" destId="{F7E7D813-8345-44A8-AFE1-A15BE93542D8}" srcOrd="10" destOrd="0" presId="urn:microsoft.com/office/officeart/2005/8/layout/pyramid2"/>
    <dgm:cxn modelId="{F17C005B-1FD7-4516-A4B8-E440C64D98A2}" type="presParOf" srcId="{ED9E6526-57BB-4588-B47A-38EFC767D225}" destId="{9CA99AC5-6DE8-47C4-A905-4BA2D9E2453B}" srcOrd="11" destOrd="0" presId="urn:microsoft.com/office/officeart/2005/8/layout/pyramid2"/>
    <dgm:cxn modelId="{103998C2-5DDE-4A44-AE84-FCA6D21C64B3}" type="presParOf" srcId="{ED9E6526-57BB-4588-B47A-38EFC767D225}" destId="{8FECB18C-56B6-4133-93AB-ED39A1E0D5DA}" srcOrd="12" destOrd="0" presId="urn:microsoft.com/office/officeart/2005/8/layout/pyramid2"/>
    <dgm:cxn modelId="{3A00FD32-EC57-4C84-A703-E69B64FB9810}" type="presParOf" srcId="{ED9E6526-57BB-4588-B47A-38EFC767D225}" destId="{59FF21AA-0C6A-4D6F-9A2F-AFA2289C7A4C}" srcOrd="13" destOrd="0" presId="urn:microsoft.com/office/officeart/2005/8/layout/pyramid2"/>
    <dgm:cxn modelId="{BE0DB61D-CCA3-4A28-A2A2-24818B3DE95D}" type="presParOf" srcId="{ED9E6526-57BB-4588-B47A-38EFC767D225}" destId="{5358F473-7480-44C4-B1AF-39ED532DFEFC}" srcOrd="14" destOrd="0" presId="urn:microsoft.com/office/officeart/2005/8/layout/pyramid2"/>
    <dgm:cxn modelId="{D63F7E67-AAC7-49BC-8793-217AF949D1CC}" type="presParOf" srcId="{ED9E6526-57BB-4588-B47A-38EFC767D225}" destId="{413BA8DC-B203-46F2-A28E-9FB3FF2C4EE4}" srcOrd="15" destOrd="0" presId="urn:microsoft.com/office/officeart/2005/8/layout/pyramid2"/>
    <dgm:cxn modelId="{6D38D618-9A3F-42D7-AFA7-AB54364BFEE9}" type="presParOf" srcId="{ED9E6526-57BB-4588-B47A-38EFC767D225}" destId="{D4B229DF-0E61-4DBE-8784-7B9B197413FB}" srcOrd="16" destOrd="0" presId="urn:microsoft.com/office/officeart/2005/8/layout/pyramid2"/>
    <dgm:cxn modelId="{35B2224B-4933-4DAB-A76D-19D98D39E784}" type="presParOf" srcId="{ED9E6526-57BB-4588-B47A-38EFC767D225}" destId="{B9ACAF15-AAAE-43EE-A1B2-585FF7D2A382}" srcOrd="17"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9E0C4-4F91-4293-8767-2D24A489AD47}">
      <dsp:nvSpPr>
        <dsp:cNvPr id="0" name=""/>
        <dsp:cNvSpPr/>
      </dsp:nvSpPr>
      <dsp:spPr>
        <a:xfrm>
          <a:off x="244437" y="0"/>
          <a:ext cx="4457700" cy="44577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06CD28-7321-4B84-9AC8-3C9688001177}">
      <dsp:nvSpPr>
        <dsp:cNvPr id="0" name=""/>
        <dsp:cNvSpPr/>
      </dsp:nvSpPr>
      <dsp:spPr>
        <a:xfrm>
          <a:off x="2545217" y="448414"/>
          <a:ext cx="2753643" cy="45187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Sterilization-1.4%</a:t>
          </a:r>
        </a:p>
      </dsp:txBody>
      <dsp:txXfrm>
        <a:off x="2567276" y="470473"/>
        <a:ext cx="2709525" cy="407761"/>
      </dsp:txXfrm>
    </dsp:sp>
    <dsp:sp modelId="{F567D755-1ED1-4C5F-BDD8-44B5B712D4B7}">
      <dsp:nvSpPr>
        <dsp:cNvPr id="0" name=""/>
        <dsp:cNvSpPr/>
      </dsp:nvSpPr>
      <dsp:spPr>
        <a:xfrm>
          <a:off x="2473287" y="930004"/>
          <a:ext cx="2897505" cy="41063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Low body mass Index -1.4%</a:t>
          </a:r>
        </a:p>
      </dsp:txBody>
      <dsp:txXfrm>
        <a:off x="2493333" y="950050"/>
        <a:ext cx="2857413" cy="370546"/>
      </dsp:txXfrm>
    </dsp:sp>
    <dsp:sp modelId="{CFEF62FC-3860-49D3-AAB0-30B20CD0BE14}">
      <dsp:nvSpPr>
        <dsp:cNvPr id="0" name=""/>
        <dsp:cNvSpPr/>
      </dsp:nvSpPr>
      <dsp:spPr>
        <a:xfrm>
          <a:off x="2473287" y="1370353"/>
          <a:ext cx="2897505" cy="38768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Menarche before 12 years of age -1.5%</a:t>
          </a:r>
        </a:p>
      </dsp:txBody>
      <dsp:txXfrm>
        <a:off x="2492212" y="1389278"/>
        <a:ext cx="2859655" cy="349839"/>
      </dsp:txXfrm>
    </dsp:sp>
    <dsp:sp modelId="{E549977E-DA73-457A-B253-6BDAB528AB3C}">
      <dsp:nvSpPr>
        <dsp:cNvPr id="0" name=""/>
        <dsp:cNvSpPr/>
      </dsp:nvSpPr>
      <dsp:spPr>
        <a:xfrm>
          <a:off x="2487079" y="1804329"/>
          <a:ext cx="2869920" cy="3938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Sexual abuse -1.6%</a:t>
          </a:r>
        </a:p>
      </dsp:txBody>
      <dsp:txXfrm>
        <a:off x="2506304" y="1823554"/>
        <a:ext cx="2831470" cy="355367"/>
      </dsp:txXfrm>
    </dsp:sp>
    <dsp:sp modelId="{4C1D1981-1F50-4AC3-B911-6E378ABDBC72}">
      <dsp:nvSpPr>
        <dsp:cNvPr id="0" name=""/>
        <dsp:cNvSpPr/>
      </dsp:nvSpPr>
      <dsp:spPr>
        <a:xfrm>
          <a:off x="2521863" y="2288189"/>
          <a:ext cx="2929406" cy="44925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Clinical suspected  pelvic inflammatory disease-1.6%</a:t>
          </a:r>
        </a:p>
      </dsp:txBody>
      <dsp:txXfrm>
        <a:off x="2543794" y="2310120"/>
        <a:ext cx="2885544" cy="405397"/>
      </dsp:txXfrm>
    </dsp:sp>
    <dsp:sp modelId="{F7E7D813-8345-44A8-AFE1-A15BE93542D8}">
      <dsp:nvSpPr>
        <dsp:cNvPr id="0" name=""/>
        <dsp:cNvSpPr/>
      </dsp:nvSpPr>
      <dsp:spPr>
        <a:xfrm>
          <a:off x="2458046" y="2847134"/>
          <a:ext cx="2897505" cy="3208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Age younger than 30 yearsv-1.9%</a:t>
          </a:r>
        </a:p>
      </dsp:txBody>
      <dsp:txXfrm>
        <a:off x="2473708" y="2862796"/>
        <a:ext cx="2866181" cy="289504"/>
      </dsp:txXfrm>
    </dsp:sp>
    <dsp:sp modelId="{8FECB18C-56B6-4133-93AB-ED39A1E0D5DA}">
      <dsp:nvSpPr>
        <dsp:cNvPr id="0" name=""/>
        <dsp:cNvSpPr/>
      </dsp:nvSpPr>
      <dsp:spPr>
        <a:xfrm>
          <a:off x="2488527" y="3272216"/>
          <a:ext cx="2897505" cy="26807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Irregular menstrual cycle-2.0%</a:t>
          </a:r>
        </a:p>
      </dsp:txBody>
      <dsp:txXfrm>
        <a:off x="2501613" y="3285302"/>
        <a:ext cx="2871333" cy="241902"/>
      </dsp:txXfrm>
    </dsp:sp>
    <dsp:sp modelId="{5358F473-7480-44C4-B1AF-39ED532DFEFC}">
      <dsp:nvSpPr>
        <dsp:cNvPr id="0" name=""/>
        <dsp:cNvSpPr/>
      </dsp:nvSpPr>
      <dsp:spPr>
        <a:xfrm>
          <a:off x="2503768" y="3586903"/>
          <a:ext cx="2897505" cy="23768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Premenstrual symptoms -2.4%</a:t>
          </a:r>
        </a:p>
      </dsp:txBody>
      <dsp:txXfrm>
        <a:off x="2515371" y="3598506"/>
        <a:ext cx="2874299" cy="214479"/>
      </dsp:txXfrm>
    </dsp:sp>
    <dsp:sp modelId="{D4B229DF-0E61-4DBE-8784-7B9B197413FB}">
      <dsp:nvSpPr>
        <dsp:cNvPr id="0" name=""/>
        <dsp:cNvSpPr/>
      </dsp:nvSpPr>
      <dsp:spPr>
        <a:xfrm>
          <a:off x="2480907" y="3847685"/>
          <a:ext cx="2897505" cy="37360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Heavy menstrual flow- 4.7 %</a:t>
          </a:r>
        </a:p>
      </dsp:txBody>
      <dsp:txXfrm>
        <a:off x="2499145" y="3865923"/>
        <a:ext cx="2861029" cy="3371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0.16117</cdr:x>
      <cdr:y>0.75572</cdr:y>
    </cdr:from>
    <cdr:to>
      <cdr:x>0.23773</cdr:x>
      <cdr:y>0.82315</cdr:y>
    </cdr:to>
    <cdr:sp macro="" textlink="">
      <cdr:nvSpPr>
        <cdr:cNvPr id="2" name="Text Box 1"/>
        <cdr:cNvSpPr txBox="1"/>
      </cdr:nvSpPr>
      <cdr:spPr>
        <a:xfrm xmlns:a="http://schemas.openxmlformats.org/drawingml/2006/main">
          <a:off x="971044" y="2176757"/>
          <a:ext cx="461245" cy="194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3%</a:t>
          </a:r>
        </a:p>
      </cdr:txBody>
    </cdr:sp>
  </cdr:relSizeAnchor>
  <cdr:relSizeAnchor xmlns:cdr="http://schemas.openxmlformats.org/drawingml/2006/chartDrawing">
    <cdr:from>
      <cdr:x>0.3116</cdr:x>
      <cdr:y>0.68254</cdr:y>
    </cdr:from>
    <cdr:to>
      <cdr:x>0.42576</cdr:x>
      <cdr:y>0.79506</cdr:y>
    </cdr:to>
    <cdr:sp macro="" textlink="">
      <cdr:nvSpPr>
        <cdr:cNvPr id="3" name="Text Box 2"/>
        <cdr:cNvSpPr txBox="1"/>
      </cdr:nvSpPr>
      <cdr:spPr>
        <a:xfrm xmlns:a="http://schemas.openxmlformats.org/drawingml/2006/main">
          <a:off x="1877352" y="1965960"/>
          <a:ext cx="687823" cy="324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6%</a:t>
          </a:r>
        </a:p>
      </cdr:txBody>
    </cdr:sp>
  </cdr:relSizeAnchor>
  <cdr:relSizeAnchor xmlns:cdr="http://schemas.openxmlformats.org/drawingml/2006/chartDrawing">
    <cdr:from>
      <cdr:x>0.60171</cdr:x>
      <cdr:y>0.01405</cdr:y>
    </cdr:from>
    <cdr:to>
      <cdr:x>0.79377</cdr:x>
      <cdr:y>0.28375</cdr:y>
    </cdr:to>
    <cdr:sp macro="" textlink="">
      <cdr:nvSpPr>
        <cdr:cNvPr id="4" name="Text Box 3"/>
        <cdr:cNvSpPr txBox="1"/>
      </cdr:nvSpPr>
      <cdr:spPr>
        <a:xfrm xmlns:a="http://schemas.openxmlformats.org/drawingml/2006/main">
          <a:off x="3625232" y="40460"/>
          <a:ext cx="1157161" cy="7768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69%</a:t>
          </a:r>
        </a:p>
      </cdr:txBody>
    </cdr:sp>
  </cdr:relSizeAnchor>
  <cdr:relSizeAnchor xmlns:cdr="http://schemas.openxmlformats.org/drawingml/2006/chartDrawing">
    <cdr:from>
      <cdr:x>0.45666</cdr:x>
      <cdr:y>0.53097</cdr:y>
    </cdr:from>
    <cdr:to>
      <cdr:x>0.62992</cdr:x>
      <cdr:y>0.6574</cdr:y>
    </cdr:to>
    <cdr:sp macro="" textlink="">
      <cdr:nvSpPr>
        <cdr:cNvPr id="5" name="Text Box 4"/>
        <cdr:cNvSpPr txBox="1"/>
      </cdr:nvSpPr>
      <cdr:spPr>
        <a:xfrm xmlns:a="http://schemas.openxmlformats.org/drawingml/2006/main">
          <a:off x="2751292" y="1529394"/>
          <a:ext cx="1043873" cy="364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0.41667</cdr:x>
      <cdr:y>0.06667</cdr:y>
    </cdr:from>
    <cdr:to>
      <cdr:x>0.50833</cdr:x>
      <cdr:y>0.16944</cdr:y>
    </cdr:to>
    <cdr:sp macro="" textlink="">
      <cdr:nvSpPr>
        <cdr:cNvPr id="2" name="Text Box 1"/>
        <cdr:cNvSpPr txBox="1"/>
      </cdr:nvSpPr>
      <cdr:spPr>
        <a:xfrm xmlns:a="http://schemas.openxmlformats.org/drawingml/2006/main">
          <a:off x="1905000" y="182880"/>
          <a:ext cx="419100" cy="2819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75</a:t>
          </a:r>
          <a:r>
            <a:rPr lang="en-US"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F32D3-F0DC-49FB-9EE8-8FC584B3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25759</Words>
  <Characters>146828</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 7TH GEN 8GB 256GB</dc:creator>
  <cp:lastModifiedBy>Microsoft account</cp:lastModifiedBy>
  <cp:revision>2</cp:revision>
  <cp:lastPrinted>2024-08-13T10:11:00Z</cp:lastPrinted>
  <dcterms:created xsi:type="dcterms:W3CDTF">2024-08-19T04:31:00Z</dcterms:created>
  <dcterms:modified xsi:type="dcterms:W3CDTF">2024-08-19T04:31:00Z</dcterms:modified>
</cp:coreProperties>
</file>